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AE0F" w14:textId="77777777" w:rsidR="005C0C8B" w:rsidRPr="005C0C8B" w:rsidRDefault="005C0C8B" w:rsidP="005C0C8B">
      <w:pPr>
        <w:keepNext/>
        <w:keepLines/>
        <w:spacing w:before="120" w:after="120"/>
        <w:jc w:val="center"/>
        <w:outlineLvl w:val="0"/>
        <w:rPr>
          <w:rFonts w:ascii="Calibri" w:eastAsia="Times New Roman" w:hAnsi="Calibri" w:cs="Calibri"/>
          <w:b/>
          <w:bCs/>
          <w:color w:val="000000" w:themeColor="text1"/>
          <w:sz w:val="32"/>
          <w:szCs w:val="18"/>
        </w:rPr>
      </w:pPr>
      <w:r w:rsidRPr="005C0C8B">
        <w:rPr>
          <w:rFonts w:ascii="Calibri" w:eastAsia="Times New Roman" w:hAnsi="Calibri" w:cs="Calibri"/>
          <w:b/>
          <w:bCs/>
          <w:color w:val="000000" w:themeColor="text1"/>
          <w:sz w:val="32"/>
          <w:szCs w:val="18"/>
        </w:rPr>
        <w:t>Summary of the Risk Assessment and Risk Management Plan</w:t>
      </w:r>
    </w:p>
    <w:p w14:paraId="1783694B" w14:textId="77777777" w:rsidR="005C0C8B" w:rsidRPr="005C0C8B" w:rsidRDefault="005C0C8B" w:rsidP="005C0C8B">
      <w:pPr>
        <w:spacing w:before="120" w:after="0"/>
        <w:jc w:val="center"/>
        <w:rPr>
          <w:rFonts w:ascii="Calibri" w:eastAsia="Times New Roman" w:hAnsi="Calibri" w:cs="Calibri"/>
          <w:b/>
          <w:sz w:val="32"/>
          <w:szCs w:val="32"/>
        </w:rPr>
      </w:pPr>
      <w:r w:rsidRPr="005C0C8B">
        <w:rPr>
          <w:rFonts w:ascii="Calibri" w:eastAsia="Times New Roman" w:hAnsi="Calibri" w:cs="Calibri"/>
          <w:b/>
          <w:sz w:val="32"/>
          <w:szCs w:val="32"/>
        </w:rPr>
        <w:t>for</w:t>
      </w:r>
    </w:p>
    <w:p w14:paraId="276B0EAE" w14:textId="4F95DC7B" w:rsidR="005C0C8B" w:rsidRPr="005C0C8B" w:rsidRDefault="005C0C8B" w:rsidP="005C0C8B">
      <w:pPr>
        <w:spacing w:before="120" w:after="120"/>
        <w:jc w:val="center"/>
        <w:rPr>
          <w:rFonts w:ascii="Calibri" w:eastAsia="Times New Roman" w:hAnsi="Calibri" w:cs="Calibri"/>
          <w:b/>
          <w:bCs/>
          <w:sz w:val="32"/>
          <w:szCs w:val="32"/>
        </w:rPr>
      </w:pPr>
      <w:r w:rsidRPr="005C0C8B">
        <w:rPr>
          <w:rFonts w:ascii="Calibri" w:eastAsia="Times New Roman" w:hAnsi="Calibri" w:cs="Calibri"/>
          <w:b/>
          <w:bCs/>
          <w:sz w:val="32"/>
          <w:szCs w:val="32"/>
        </w:rPr>
        <w:t>Licence Application No. DIR 21</w:t>
      </w:r>
      <w:r w:rsidR="0025544F">
        <w:rPr>
          <w:rFonts w:ascii="Calibri" w:eastAsia="Times New Roman" w:hAnsi="Calibri" w:cs="Calibri"/>
          <w:b/>
          <w:bCs/>
          <w:sz w:val="32"/>
          <w:szCs w:val="32"/>
        </w:rPr>
        <w:t>8</w:t>
      </w:r>
    </w:p>
    <w:p w14:paraId="6173B25E" w14:textId="77777777" w:rsidR="0025544F" w:rsidRPr="0025544F" w:rsidRDefault="0025544F" w:rsidP="0025544F">
      <w:pPr>
        <w:spacing w:after="120"/>
        <w:rPr>
          <w:rFonts w:ascii="Calibri" w:eastAsia="Times New Roman" w:hAnsi="Calibri"/>
          <w:b/>
          <w:bCs/>
          <w:i/>
          <w:szCs w:val="20"/>
        </w:rPr>
      </w:pPr>
      <w:r w:rsidRPr="0025544F">
        <w:rPr>
          <w:rFonts w:ascii="Calibri" w:eastAsia="Times New Roman" w:hAnsi="Calibri"/>
          <w:b/>
          <w:bCs/>
          <w:i/>
          <w:szCs w:val="20"/>
        </w:rPr>
        <w:t>Decision</w:t>
      </w:r>
    </w:p>
    <w:p w14:paraId="2E8EB018" w14:textId="77777777" w:rsidR="0025544F" w:rsidRPr="0025544F" w:rsidRDefault="0025544F" w:rsidP="0025544F">
      <w:pPr>
        <w:spacing w:before="120" w:after="120"/>
        <w:rPr>
          <w:rFonts w:ascii="Calibri" w:eastAsia="Calibri" w:hAnsi="Calibri"/>
          <w:sz w:val="22"/>
          <w:szCs w:val="22"/>
          <w:lang w:eastAsia="en-AU"/>
        </w:rPr>
      </w:pPr>
      <w:r w:rsidRPr="0025544F">
        <w:rPr>
          <w:rFonts w:ascii="Calibri" w:eastAsia="Times New Roman" w:hAnsi="Calibri"/>
          <w:sz w:val="22"/>
        </w:rPr>
        <w:t>The Gene Technology Regulator (the Regulator) has decided to issue a licence for this application for the intentional release of a genetically modified organism (GMO) into the environment. A Ri</w:t>
      </w:r>
      <w:r w:rsidRPr="0025544F">
        <w:rPr>
          <w:rFonts w:ascii="Calibri" w:eastAsia="Times New Roman" w:hAnsi="Calibri"/>
          <w:color w:val="000000"/>
          <w:sz w:val="22"/>
        </w:rPr>
        <w:t>sk Assessment and Risk Management Plan (RARMP) for this application</w:t>
      </w:r>
      <w:r w:rsidRPr="0025544F">
        <w:rPr>
          <w:rFonts w:ascii="Calibri" w:eastAsia="Times New Roman" w:hAnsi="Calibri"/>
          <w:sz w:val="22"/>
        </w:rPr>
        <w:t xml:space="preserve"> has been prepared</w:t>
      </w:r>
      <w:r w:rsidRPr="0025544F" w:rsidDel="002F4DCA">
        <w:rPr>
          <w:rFonts w:ascii="Calibri" w:eastAsia="Times New Roman" w:hAnsi="Calibri"/>
          <w:sz w:val="22"/>
        </w:rPr>
        <w:t xml:space="preserve"> </w:t>
      </w:r>
      <w:r w:rsidRPr="0025544F">
        <w:rPr>
          <w:rFonts w:ascii="Calibri" w:eastAsia="Times New Roman" w:hAnsi="Calibri"/>
          <w:sz w:val="22"/>
        </w:rPr>
        <w:t xml:space="preserve">by the Regulator in accordance with the </w:t>
      </w:r>
      <w:r w:rsidRPr="0025544F">
        <w:rPr>
          <w:rFonts w:ascii="Calibri" w:eastAsia="Times New Roman" w:hAnsi="Calibri"/>
          <w:i/>
          <w:iCs/>
          <w:sz w:val="22"/>
        </w:rPr>
        <w:t>Gene Technology Act 2000</w:t>
      </w:r>
      <w:r w:rsidRPr="0025544F">
        <w:rPr>
          <w:rFonts w:ascii="Calibri" w:eastAsia="Times New Roman" w:hAnsi="Calibri"/>
          <w:sz w:val="22"/>
        </w:rPr>
        <w:t xml:space="preserve"> (the Act) and corresponding state and territory legislation, and finalised following consultation with a wide range of experts, agencies and authorities, and the public. The RARMP concluded</w:t>
      </w:r>
      <w:r w:rsidRPr="0025544F">
        <w:rPr>
          <w:rFonts w:ascii="Calibri" w:eastAsia="Times New Roman" w:hAnsi="Calibri"/>
          <w:color w:val="000000"/>
          <w:sz w:val="22"/>
        </w:rPr>
        <w:t xml:space="preserve"> that the prop</w:t>
      </w:r>
      <w:r w:rsidRPr="0025544F">
        <w:rPr>
          <w:rFonts w:ascii="Calibri" w:eastAsia="Times New Roman" w:hAnsi="Calibri"/>
          <w:sz w:val="22"/>
        </w:rPr>
        <w:t>osed release poses negligible risk to human health and safety and the environment and that any risks posed by the dealings can be managed by imposing conditions on the release.</w:t>
      </w:r>
    </w:p>
    <w:p w14:paraId="33064A6F" w14:textId="77777777" w:rsidR="0025544F" w:rsidRPr="0025544F" w:rsidRDefault="0025544F" w:rsidP="0025544F">
      <w:pPr>
        <w:spacing w:before="120" w:after="120"/>
        <w:rPr>
          <w:rFonts w:ascii="Calibri" w:eastAsia="Calibri" w:hAnsi="Calibri"/>
          <w:b/>
          <w:bCs/>
          <w:i/>
          <w:iCs/>
          <w:szCs w:val="22"/>
        </w:rPr>
      </w:pPr>
      <w:r w:rsidRPr="0025544F">
        <w:rPr>
          <w:rFonts w:ascii="Calibri" w:eastAsia="Calibri" w:hAnsi="Calibri"/>
          <w:b/>
          <w:bCs/>
          <w:i/>
          <w:iCs/>
          <w:szCs w:val="22"/>
        </w:rPr>
        <w:t>The application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7426"/>
      </w:tblGrid>
      <w:tr w:rsidR="0025544F" w:rsidRPr="0025544F" w14:paraId="1C2CFF1B" w14:textId="77777777" w:rsidTr="00670CCF">
        <w:trPr>
          <w:jc w:val="center"/>
        </w:trPr>
        <w:tc>
          <w:tcPr>
            <w:tcW w:w="1144" w:type="pct"/>
          </w:tcPr>
          <w:p w14:paraId="13624344" w14:textId="77777777" w:rsidR="0025544F" w:rsidRPr="0025544F" w:rsidRDefault="0025544F" w:rsidP="0025544F">
            <w:pPr>
              <w:widowControl w:val="0"/>
              <w:tabs>
                <w:tab w:val="right" w:leader="dot" w:pos="9356"/>
              </w:tabs>
              <w:spacing w:before="60"/>
              <w:rPr>
                <w:rFonts w:ascii="Calibri" w:eastAsia="Times New Roman" w:hAnsi="Calibri" w:cs="Arial Narrow"/>
                <w:b/>
                <w:bCs/>
                <w:i/>
                <w:sz w:val="22"/>
                <w:szCs w:val="22"/>
                <w:lang w:eastAsia="en-AU"/>
              </w:rPr>
            </w:pPr>
            <w:r w:rsidRPr="0025544F">
              <w:rPr>
                <w:rFonts w:ascii="Calibri" w:eastAsia="Times New Roman" w:hAnsi="Calibri" w:cs="Arial Narrow"/>
                <w:b/>
                <w:bCs/>
                <w:i/>
                <w:sz w:val="22"/>
                <w:szCs w:val="22"/>
                <w:lang w:eastAsia="en-AU"/>
              </w:rPr>
              <w:t>Applicant</w:t>
            </w:r>
          </w:p>
        </w:tc>
        <w:tc>
          <w:tcPr>
            <w:tcW w:w="3856" w:type="pct"/>
          </w:tcPr>
          <w:p w14:paraId="3BBB515C" w14:textId="77777777" w:rsidR="0025544F" w:rsidRPr="0025544F" w:rsidRDefault="0025544F" w:rsidP="0025544F">
            <w:pPr>
              <w:keepNext/>
              <w:widowControl w:val="0"/>
              <w:tabs>
                <w:tab w:val="right" w:leader="dot" w:pos="9356"/>
              </w:tabs>
              <w:spacing w:before="60"/>
              <w:rPr>
                <w:rFonts w:ascii="Calibri" w:eastAsia="Times New Roman" w:hAnsi="Calibri"/>
                <w:sz w:val="22"/>
                <w:szCs w:val="22"/>
                <w:lang w:eastAsia="en-AU"/>
              </w:rPr>
            </w:pPr>
            <w:r w:rsidRPr="0025544F">
              <w:rPr>
                <w:rFonts w:ascii="Calibri" w:eastAsia="Times New Roman" w:hAnsi="Calibri"/>
                <w:sz w:val="22"/>
                <w:szCs w:val="22"/>
                <w:lang w:eastAsia="en-AU"/>
              </w:rPr>
              <w:t>All Aussie Avocados Pty Ltd (trading as All Aussie Farmers)</w:t>
            </w:r>
          </w:p>
        </w:tc>
      </w:tr>
      <w:tr w:rsidR="0025544F" w:rsidRPr="0025544F" w14:paraId="2FB8267A" w14:textId="77777777" w:rsidTr="00670CCF">
        <w:trPr>
          <w:jc w:val="center"/>
        </w:trPr>
        <w:tc>
          <w:tcPr>
            <w:tcW w:w="1144" w:type="pct"/>
          </w:tcPr>
          <w:p w14:paraId="054369A2" w14:textId="77777777" w:rsidR="0025544F" w:rsidRPr="0025544F" w:rsidRDefault="0025544F" w:rsidP="0025544F">
            <w:pPr>
              <w:widowControl w:val="0"/>
              <w:tabs>
                <w:tab w:val="right" w:leader="dot" w:pos="9356"/>
              </w:tabs>
              <w:spacing w:before="60"/>
              <w:rPr>
                <w:rFonts w:ascii="Calibri" w:eastAsia="Times New Roman" w:hAnsi="Calibri" w:cs="Arial Narrow"/>
                <w:b/>
                <w:bCs/>
                <w:i/>
                <w:sz w:val="22"/>
                <w:szCs w:val="22"/>
                <w:lang w:eastAsia="en-AU"/>
              </w:rPr>
            </w:pPr>
            <w:r w:rsidRPr="0025544F">
              <w:rPr>
                <w:rFonts w:ascii="Calibri" w:eastAsia="Times New Roman" w:hAnsi="Calibri" w:cs="Arial Narrow"/>
                <w:b/>
                <w:bCs/>
                <w:i/>
                <w:sz w:val="22"/>
                <w:szCs w:val="22"/>
                <w:lang w:eastAsia="en-AU"/>
              </w:rPr>
              <w:t>Project Title</w:t>
            </w:r>
          </w:p>
        </w:tc>
        <w:tc>
          <w:tcPr>
            <w:tcW w:w="3856" w:type="pct"/>
          </w:tcPr>
          <w:p w14:paraId="06380F85" w14:textId="77777777" w:rsidR="0025544F" w:rsidRPr="0025544F" w:rsidRDefault="0025544F" w:rsidP="0025544F">
            <w:pPr>
              <w:keepNext/>
              <w:widowControl w:val="0"/>
              <w:tabs>
                <w:tab w:val="right" w:leader="dot" w:pos="9356"/>
              </w:tabs>
              <w:spacing w:before="60"/>
              <w:rPr>
                <w:rFonts w:ascii="Calibri" w:eastAsia="Times New Roman" w:hAnsi="Calibri"/>
                <w:sz w:val="22"/>
                <w:szCs w:val="22"/>
                <w:lang w:eastAsia="en-AU"/>
              </w:rPr>
            </w:pPr>
            <w:r w:rsidRPr="0025544F">
              <w:rPr>
                <w:rFonts w:ascii="Calibri" w:eastAsia="Times New Roman" w:hAnsi="Calibri"/>
                <w:sz w:val="22"/>
                <w:szCs w:val="22"/>
                <w:lang w:eastAsia="en-AU"/>
              </w:rPr>
              <w:t xml:space="preserve">Commercial release of tomato genetically modified for </w:t>
            </w:r>
            <w:bookmarkStart w:id="0" w:name="_Ref63860401"/>
            <w:r w:rsidRPr="0025544F">
              <w:rPr>
                <w:rFonts w:ascii="Calibri" w:eastAsia="Times New Roman" w:hAnsi="Calibri"/>
                <w:sz w:val="22"/>
                <w:szCs w:val="22"/>
                <w:lang w:eastAsia="en-AU"/>
              </w:rPr>
              <w:t>purple fruit colour</w:t>
            </w:r>
            <w:r w:rsidRPr="0025544F">
              <w:rPr>
                <w:rFonts w:ascii="Calibri" w:eastAsia="Times New Roman" w:hAnsi="Calibri"/>
                <w:sz w:val="22"/>
                <w:szCs w:val="22"/>
                <w:vertAlign w:val="superscript"/>
                <w:lang w:eastAsia="en-AU"/>
              </w:rPr>
              <w:footnoteReference w:id="2"/>
            </w:r>
            <w:bookmarkEnd w:id="0"/>
          </w:p>
        </w:tc>
      </w:tr>
      <w:tr w:rsidR="0025544F" w:rsidRPr="0025544F" w14:paraId="46AF2B6B" w14:textId="77777777" w:rsidTr="00670CCF">
        <w:trPr>
          <w:trHeight w:val="346"/>
          <w:jc w:val="center"/>
        </w:trPr>
        <w:tc>
          <w:tcPr>
            <w:tcW w:w="1144" w:type="pct"/>
          </w:tcPr>
          <w:p w14:paraId="46A8E2E6" w14:textId="77777777" w:rsidR="0025544F" w:rsidRPr="0025544F" w:rsidRDefault="0025544F" w:rsidP="0025544F">
            <w:pPr>
              <w:widowControl w:val="0"/>
              <w:tabs>
                <w:tab w:val="right" w:leader="dot" w:pos="9356"/>
              </w:tabs>
              <w:spacing w:before="40" w:after="40"/>
              <w:rPr>
                <w:rFonts w:ascii="Calibri" w:eastAsia="Times New Roman" w:hAnsi="Calibri" w:cs="Arial Narrow"/>
                <w:b/>
                <w:bCs/>
                <w:i/>
                <w:sz w:val="22"/>
                <w:szCs w:val="22"/>
                <w:lang w:eastAsia="en-AU"/>
              </w:rPr>
            </w:pPr>
            <w:r w:rsidRPr="0025544F">
              <w:rPr>
                <w:rFonts w:ascii="Calibri" w:eastAsia="Times New Roman" w:hAnsi="Calibri" w:cs="Arial Narrow"/>
                <w:b/>
                <w:bCs/>
                <w:i/>
                <w:sz w:val="22"/>
                <w:szCs w:val="22"/>
                <w:lang w:eastAsia="en-AU"/>
              </w:rPr>
              <w:t>Parent organism</w:t>
            </w:r>
          </w:p>
        </w:tc>
        <w:tc>
          <w:tcPr>
            <w:tcW w:w="3856" w:type="pct"/>
          </w:tcPr>
          <w:p w14:paraId="58155D75" w14:textId="77777777" w:rsidR="0025544F" w:rsidRPr="0025544F" w:rsidRDefault="0025544F" w:rsidP="0025544F">
            <w:pPr>
              <w:widowControl w:val="0"/>
              <w:tabs>
                <w:tab w:val="right" w:leader="dot" w:pos="9356"/>
              </w:tabs>
              <w:spacing w:before="60"/>
              <w:rPr>
                <w:rFonts w:ascii="Calibri" w:eastAsia="Times New Roman" w:hAnsi="Calibri"/>
                <w:sz w:val="22"/>
                <w:szCs w:val="22"/>
                <w:lang w:eastAsia="en-AU"/>
              </w:rPr>
            </w:pPr>
            <w:r w:rsidRPr="0025544F">
              <w:rPr>
                <w:rFonts w:ascii="Calibri" w:eastAsia="Times New Roman" w:hAnsi="Calibri"/>
                <w:sz w:val="22"/>
                <w:szCs w:val="22"/>
                <w:lang w:eastAsia="en-AU"/>
              </w:rPr>
              <w:t>Tomato (</w:t>
            </w:r>
            <w:r w:rsidRPr="0025544F">
              <w:rPr>
                <w:rFonts w:ascii="Calibri" w:eastAsia="Times New Roman" w:hAnsi="Calibri"/>
                <w:i/>
                <w:iCs/>
                <w:sz w:val="22"/>
                <w:szCs w:val="22"/>
                <w:lang w:eastAsia="en-AU"/>
              </w:rPr>
              <w:t xml:space="preserve">Solanum </w:t>
            </w:r>
            <w:proofErr w:type="spellStart"/>
            <w:r w:rsidRPr="0025544F">
              <w:rPr>
                <w:rFonts w:ascii="Calibri" w:eastAsia="Times New Roman" w:hAnsi="Calibri"/>
                <w:i/>
                <w:iCs/>
                <w:sz w:val="22"/>
                <w:szCs w:val="22"/>
                <w:lang w:eastAsia="en-AU"/>
              </w:rPr>
              <w:t>lycopersicum</w:t>
            </w:r>
            <w:proofErr w:type="spellEnd"/>
            <w:r w:rsidRPr="0025544F">
              <w:rPr>
                <w:rFonts w:ascii="Calibri" w:eastAsia="Times New Roman" w:hAnsi="Calibri"/>
                <w:sz w:val="22"/>
                <w:szCs w:val="22"/>
                <w:lang w:eastAsia="en-AU"/>
              </w:rPr>
              <w:t>)</w:t>
            </w:r>
          </w:p>
        </w:tc>
      </w:tr>
      <w:tr w:rsidR="0025544F" w:rsidRPr="0025544F" w14:paraId="254BF6DC" w14:textId="77777777" w:rsidTr="00670CCF">
        <w:trPr>
          <w:jc w:val="center"/>
        </w:trPr>
        <w:tc>
          <w:tcPr>
            <w:tcW w:w="5000" w:type="pct"/>
            <w:gridSpan w:val="2"/>
          </w:tcPr>
          <w:p w14:paraId="49218083" w14:textId="77777777" w:rsidR="0025544F" w:rsidRPr="0025544F" w:rsidRDefault="0025544F" w:rsidP="0025544F">
            <w:pPr>
              <w:keepNext/>
              <w:tabs>
                <w:tab w:val="right" w:leader="dot" w:pos="9356"/>
              </w:tabs>
              <w:autoSpaceDE w:val="0"/>
              <w:autoSpaceDN w:val="0"/>
              <w:spacing w:before="0" w:after="40"/>
              <w:rPr>
                <w:rFonts w:ascii="Calibri" w:eastAsia="Times New Roman" w:hAnsi="Calibri"/>
                <w:b/>
                <w:i/>
                <w:sz w:val="22"/>
                <w:szCs w:val="22"/>
                <w:lang w:eastAsia="en-AU"/>
              </w:rPr>
            </w:pPr>
            <w:r w:rsidRPr="0025544F">
              <w:rPr>
                <w:rFonts w:ascii="Calibri" w:eastAsia="Times New Roman" w:hAnsi="Calibri"/>
                <w:b/>
                <w:i/>
                <w:sz w:val="22"/>
                <w:szCs w:val="22"/>
                <w:lang w:eastAsia="en-AU"/>
              </w:rPr>
              <w:t>Genetic modifications</w:t>
            </w:r>
          </w:p>
        </w:tc>
      </w:tr>
      <w:tr w:rsidR="0025544F" w:rsidRPr="0025544F" w14:paraId="6C13F2EF" w14:textId="77777777" w:rsidTr="00670CCF">
        <w:trPr>
          <w:trHeight w:val="708"/>
          <w:jc w:val="center"/>
        </w:trPr>
        <w:tc>
          <w:tcPr>
            <w:tcW w:w="1144" w:type="pct"/>
          </w:tcPr>
          <w:p w14:paraId="6E4A2485" w14:textId="77777777" w:rsidR="0025544F" w:rsidRPr="0025544F" w:rsidRDefault="0025544F" w:rsidP="0025544F">
            <w:pPr>
              <w:widowControl w:val="0"/>
              <w:tabs>
                <w:tab w:val="right" w:leader="dot" w:pos="9356"/>
              </w:tabs>
              <w:spacing w:before="40" w:after="40"/>
              <w:rPr>
                <w:rFonts w:ascii="Calibri" w:eastAsia="Times New Roman" w:hAnsi="Calibri" w:cs="Arial Narrow"/>
                <w:bCs/>
                <w:sz w:val="22"/>
                <w:szCs w:val="22"/>
                <w:lang w:eastAsia="en-AU"/>
              </w:rPr>
            </w:pPr>
            <w:r w:rsidRPr="0025544F">
              <w:rPr>
                <w:rFonts w:ascii="Calibri" w:eastAsia="Times New Roman" w:hAnsi="Calibri" w:cs="Arial Narrow"/>
                <w:bCs/>
                <w:sz w:val="22"/>
                <w:szCs w:val="22"/>
                <w:lang w:eastAsia="en-AU"/>
              </w:rPr>
              <w:t>Introduced genes</w:t>
            </w:r>
          </w:p>
        </w:tc>
        <w:tc>
          <w:tcPr>
            <w:tcW w:w="3856" w:type="pct"/>
          </w:tcPr>
          <w:p w14:paraId="2D67F0E9" w14:textId="77777777" w:rsidR="0025544F" w:rsidRPr="0025544F" w:rsidRDefault="0025544F" w:rsidP="0025544F">
            <w:pPr>
              <w:widowControl w:val="0"/>
              <w:tabs>
                <w:tab w:val="right" w:leader="dot" w:pos="9356"/>
              </w:tabs>
              <w:spacing w:before="60"/>
              <w:rPr>
                <w:rFonts w:ascii="Calibri" w:eastAsia="Times New Roman" w:hAnsi="Calibri"/>
                <w:sz w:val="22"/>
                <w:szCs w:val="22"/>
                <w:lang w:eastAsia="en-AU"/>
              </w:rPr>
            </w:pPr>
            <w:r w:rsidRPr="0025544F">
              <w:rPr>
                <w:rFonts w:ascii="Calibri" w:eastAsia="Times New Roman" w:hAnsi="Calibri"/>
                <w:sz w:val="22"/>
                <w:szCs w:val="22"/>
                <w:lang w:eastAsia="en-AU"/>
              </w:rPr>
              <w:t>Introduced genes conferring purple fruit colour, sourced from garden snapdragon (</w:t>
            </w:r>
            <w:r w:rsidRPr="0025544F">
              <w:rPr>
                <w:rFonts w:ascii="Calibri" w:eastAsia="Times New Roman" w:hAnsi="Calibri"/>
                <w:i/>
                <w:iCs/>
                <w:sz w:val="22"/>
                <w:szCs w:val="22"/>
                <w:lang w:eastAsia="en-AU"/>
              </w:rPr>
              <w:t>Antirrhinum majus</w:t>
            </w:r>
            <w:r w:rsidRPr="0025544F">
              <w:rPr>
                <w:rFonts w:ascii="Calibri" w:eastAsia="Times New Roman" w:hAnsi="Calibri"/>
                <w:sz w:val="22"/>
                <w:szCs w:val="22"/>
                <w:lang w:eastAsia="en-AU"/>
              </w:rPr>
              <w:t>):</w:t>
            </w:r>
          </w:p>
          <w:p w14:paraId="0791F862" w14:textId="77777777" w:rsidR="0025544F" w:rsidRPr="0025544F" w:rsidRDefault="0025544F" w:rsidP="0025544F">
            <w:pPr>
              <w:keepNext/>
              <w:numPr>
                <w:ilvl w:val="0"/>
                <w:numId w:val="65"/>
              </w:numPr>
              <w:tabs>
                <w:tab w:val="right" w:leader="dot" w:pos="9356"/>
              </w:tabs>
              <w:autoSpaceDE w:val="0"/>
              <w:autoSpaceDN w:val="0"/>
              <w:spacing w:before="0" w:after="40"/>
              <w:ind w:left="317" w:hanging="283"/>
              <w:rPr>
                <w:rFonts w:ascii="Calibri" w:eastAsia="Times New Roman" w:hAnsi="Calibri"/>
                <w:sz w:val="22"/>
                <w:szCs w:val="22"/>
                <w:lang w:eastAsia="en-AU"/>
              </w:rPr>
            </w:pPr>
            <w:r w:rsidRPr="0025544F">
              <w:rPr>
                <w:rFonts w:ascii="Calibri" w:eastAsia="Times New Roman" w:hAnsi="Calibri"/>
                <w:i/>
                <w:iCs/>
                <w:sz w:val="22"/>
                <w:szCs w:val="22"/>
                <w:lang w:eastAsia="en-AU"/>
              </w:rPr>
              <w:t>Delila</w:t>
            </w:r>
            <w:r w:rsidRPr="0025544F">
              <w:rPr>
                <w:rFonts w:ascii="Calibri" w:eastAsia="Times New Roman" w:hAnsi="Calibri"/>
                <w:sz w:val="22"/>
                <w:szCs w:val="22"/>
                <w:lang w:eastAsia="en-AU"/>
              </w:rPr>
              <w:t xml:space="preserve"> gene</w:t>
            </w:r>
          </w:p>
          <w:p w14:paraId="05F283FF" w14:textId="77777777" w:rsidR="0025544F" w:rsidRPr="0025544F" w:rsidRDefault="0025544F" w:rsidP="0025544F">
            <w:pPr>
              <w:keepNext/>
              <w:numPr>
                <w:ilvl w:val="0"/>
                <w:numId w:val="65"/>
              </w:numPr>
              <w:tabs>
                <w:tab w:val="right" w:leader="dot" w:pos="9356"/>
              </w:tabs>
              <w:autoSpaceDE w:val="0"/>
              <w:autoSpaceDN w:val="0"/>
              <w:spacing w:before="0" w:after="40"/>
              <w:ind w:left="317" w:hanging="283"/>
              <w:rPr>
                <w:rFonts w:ascii="Calibri" w:eastAsia="Times New Roman" w:hAnsi="Calibri"/>
                <w:sz w:val="22"/>
                <w:szCs w:val="22"/>
                <w:lang w:eastAsia="en-AU"/>
              </w:rPr>
            </w:pPr>
            <w:r w:rsidRPr="0025544F">
              <w:rPr>
                <w:rFonts w:ascii="Calibri" w:eastAsia="Times New Roman" w:hAnsi="Calibri"/>
                <w:i/>
                <w:iCs/>
                <w:sz w:val="22"/>
                <w:szCs w:val="22"/>
                <w:lang w:eastAsia="en-AU"/>
              </w:rPr>
              <w:t>Rosea1</w:t>
            </w:r>
            <w:r w:rsidRPr="0025544F">
              <w:rPr>
                <w:rFonts w:ascii="Calibri" w:eastAsia="Times New Roman" w:hAnsi="Calibri"/>
                <w:sz w:val="22"/>
                <w:szCs w:val="22"/>
                <w:lang w:eastAsia="en-AU"/>
              </w:rPr>
              <w:t xml:space="preserve"> gene</w:t>
            </w:r>
          </w:p>
          <w:p w14:paraId="43BE908C" w14:textId="77777777" w:rsidR="0025544F" w:rsidRPr="0025544F" w:rsidRDefault="0025544F" w:rsidP="0025544F">
            <w:pPr>
              <w:keepNext/>
              <w:tabs>
                <w:tab w:val="right" w:leader="dot" w:pos="9356"/>
              </w:tabs>
              <w:autoSpaceDE w:val="0"/>
              <w:autoSpaceDN w:val="0"/>
              <w:spacing w:before="0" w:after="0"/>
              <w:rPr>
                <w:rFonts w:ascii="Calibri" w:eastAsia="Times New Roman" w:hAnsi="Calibri"/>
                <w:sz w:val="22"/>
                <w:szCs w:val="22"/>
                <w:lang w:eastAsia="en-AU"/>
              </w:rPr>
            </w:pPr>
            <w:r w:rsidRPr="0025544F">
              <w:rPr>
                <w:rFonts w:ascii="Calibri" w:eastAsia="Times New Roman" w:hAnsi="Calibri"/>
                <w:sz w:val="22"/>
                <w:szCs w:val="22"/>
                <w:lang w:eastAsia="en-AU"/>
              </w:rPr>
              <w:t>These 2 genes switch on production of natural purple/blue pigments, anthocyanins, in the ripening fruit.</w:t>
            </w:r>
          </w:p>
          <w:p w14:paraId="00BC2C92" w14:textId="77777777" w:rsidR="0025544F" w:rsidRPr="0025544F" w:rsidRDefault="0025544F" w:rsidP="0025544F">
            <w:pPr>
              <w:keepNext/>
              <w:tabs>
                <w:tab w:val="right" w:leader="dot" w:pos="9356"/>
              </w:tabs>
              <w:autoSpaceDE w:val="0"/>
              <w:autoSpaceDN w:val="0"/>
              <w:spacing w:before="80" w:after="40"/>
              <w:rPr>
                <w:rFonts w:ascii="Calibri" w:eastAsia="Times New Roman" w:hAnsi="Calibri"/>
                <w:sz w:val="22"/>
                <w:szCs w:val="22"/>
                <w:lang w:eastAsia="en-AU"/>
              </w:rPr>
            </w:pPr>
            <w:r w:rsidRPr="0025544F">
              <w:rPr>
                <w:rFonts w:ascii="Calibri" w:eastAsia="Times New Roman" w:hAnsi="Calibri"/>
                <w:sz w:val="22"/>
                <w:szCs w:val="22"/>
                <w:lang w:eastAsia="en-AU"/>
              </w:rPr>
              <w:t>Introduced marker gene:</w:t>
            </w:r>
          </w:p>
          <w:p w14:paraId="4E068B1F" w14:textId="77777777" w:rsidR="0025544F" w:rsidRPr="0025544F" w:rsidRDefault="0025544F" w:rsidP="0025544F">
            <w:pPr>
              <w:keepNext/>
              <w:numPr>
                <w:ilvl w:val="0"/>
                <w:numId w:val="65"/>
              </w:numPr>
              <w:tabs>
                <w:tab w:val="right" w:leader="dot" w:pos="9356"/>
              </w:tabs>
              <w:autoSpaceDE w:val="0"/>
              <w:autoSpaceDN w:val="0"/>
              <w:spacing w:before="0" w:after="40"/>
              <w:ind w:left="317" w:hanging="283"/>
              <w:rPr>
                <w:rFonts w:ascii="Calibri" w:eastAsia="Times New Roman" w:hAnsi="Calibri"/>
                <w:sz w:val="22"/>
                <w:szCs w:val="22"/>
                <w:lang w:eastAsia="en-AU"/>
              </w:rPr>
            </w:pPr>
            <w:proofErr w:type="spellStart"/>
            <w:r w:rsidRPr="0025544F">
              <w:rPr>
                <w:rFonts w:ascii="Calibri" w:eastAsia="Times New Roman" w:hAnsi="Calibri"/>
                <w:i/>
                <w:sz w:val="22"/>
                <w:szCs w:val="22"/>
                <w:lang w:eastAsia="en-AU"/>
              </w:rPr>
              <w:t>nptII</w:t>
            </w:r>
            <w:proofErr w:type="spellEnd"/>
            <w:r w:rsidRPr="0025544F">
              <w:rPr>
                <w:rFonts w:ascii="Calibri" w:eastAsia="Times New Roman" w:hAnsi="Calibri"/>
                <w:sz w:val="22"/>
                <w:szCs w:val="22"/>
                <w:lang w:eastAsia="en-AU"/>
              </w:rPr>
              <w:t xml:space="preserve"> gene from the bacterium </w:t>
            </w:r>
            <w:r w:rsidRPr="0025544F">
              <w:rPr>
                <w:rFonts w:ascii="Calibri" w:eastAsia="Times New Roman" w:hAnsi="Calibri"/>
                <w:i/>
                <w:sz w:val="22"/>
                <w:szCs w:val="22"/>
                <w:lang w:eastAsia="en-AU"/>
              </w:rPr>
              <w:t>Escherichia coli</w:t>
            </w:r>
            <w:r w:rsidRPr="0025544F">
              <w:rPr>
                <w:rFonts w:ascii="Calibri" w:eastAsia="Times New Roman" w:hAnsi="Calibri"/>
                <w:iCs/>
                <w:sz w:val="22"/>
                <w:szCs w:val="22"/>
                <w:lang w:eastAsia="en-AU"/>
              </w:rPr>
              <w:t xml:space="preserve"> conferring resistance to the antibiotic kanamycin and structurally related antibiotics</w:t>
            </w:r>
          </w:p>
        </w:tc>
      </w:tr>
      <w:tr w:rsidR="0025544F" w:rsidRPr="0025544F" w14:paraId="3533DCE9" w14:textId="77777777" w:rsidTr="00670CCF">
        <w:trPr>
          <w:jc w:val="center"/>
        </w:trPr>
        <w:tc>
          <w:tcPr>
            <w:tcW w:w="1144" w:type="pct"/>
          </w:tcPr>
          <w:p w14:paraId="545BBBDA" w14:textId="77777777" w:rsidR="0025544F" w:rsidRPr="0025544F" w:rsidRDefault="0025544F" w:rsidP="0025544F">
            <w:pPr>
              <w:widowControl w:val="0"/>
              <w:tabs>
                <w:tab w:val="right" w:leader="dot" w:pos="9356"/>
              </w:tabs>
              <w:spacing w:before="40" w:after="40"/>
              <w:rPr>
                <w:rFonts w:ascii="Calibri" w:eastAsia="Times New Roman" w:hAnsi="Calibri" w:cs="Arial Narrow"/>
                <w:bCs/>
                <w:sz w:val="22"/>
                <w:szCs w:val="22"/>
                <w:lang w:eastAsia="en-AU"/>
              </w:rPr>
            </w:pPr>
            <w:r w:rsidRPr="0025544F">
              <w:rPr>
                <w:rFonts w:ascii="Calibri" w:eastAsia="Times New Roman" w:hAnsi="Calibri" w:cs="Arial Narrow"/>
                <w:bCs/>
                <w:sz w:val="22"/>
                <w:szCs w:val="22"/>
                <w:lang w:eastAsia="en-AU"/>
              </w:rPr>
              <w:t>Genetic modification method</w:t>
            </w:r>
          </w:p>
        </w:tc>
        <w:tc>
          <w:tcPr>
            <w:tcW w:w="3856" w:type="pct"/>
          </w:tcPr>
          <w:p w14:paraId="5E426BF1" w14:textId="77777777" w:rsidR="0025544F" w:rsidRPr="0025544F" w:rsidRDefault="0025544F" w:rsidP="0025544F">
            <w:pPr>
              <w:spacing w:before="60" w:after="100"/>
              <w:rPr>
                <w:rFonts w:ascii="Calibri" w:eastAsia="Times New Roman" w:hAnsi="Calibri" w:cs="Calibri"/>
                <w:sz w:val="22"/>
                <w:szCs w:val="22"/>
                <w:lang w:eastAsia="en-AU"/>
              </w:rPr>
            </w:pPr>
            <w:r w:rsidRPr="0025544F">
              <w:rPr>
                <w:rFonts w:ascii="Calibri" w:eastAsia="Times New Roman" w:hAnsi="Calibri" w:cs="Calibri"/>
                <w:i/>
                <w:iCs/>
                <w:sz w:val="22"/>
                <w:szCs w:val="22"/>
                <w:lang w:eastAsia="en-AU"/>
              </w:rPr>
              <w:t>Agrobacterium</w:t>
            </w:r>
            <w:r w:rsidRPr="0025544F">
              <w:rPr>
                <w:rFonts w:ascii="Calibri" w:eastAsia="Times New Roman" w:hAnsi="Calibri" w:cs="Calibri"/>
                <w:sz w:val="22"/>
                <w:szCs w:val="22"/>
                <w:lang w:eastAsia="en-AU"/>
              </w:rPr>
              <w:t>-mediated transformation</w:t>
            </w:r>
          </w:p>
        </w:tc>
      </w:tr>
      <w:tr w:rsidR="0025544F" w:rsidRPr="0025544F" w14:paraId="66839C71" w14:textId="77777777" w:rsidTr="00670CCF">
        <w:trPr>
          <w:jc w:val="center"/>
        </w:trPr>
        <w:tc>
          <w:tcPr>
            <w:tcW w:w="1144" w:type="pct"/>
          </w:tcPr>
          <w:p w14:paraId="21AEA0C0" w14:textId="77777777" w:rsidR="0025544F" w:rsidRPr="0025544F" w:rsidRDefault="0025544F" w:rsidP="0025544F">
            <w:pPr>
              <w:widowControl w:val="0"/>
              <w:tabs>
                <w:tab w:val="right" w:leader="dot" w:pos="9356"/>
              </w:tabs>
              <w:spacing w:before="40" w:after="40"/>
              <w:rPr>
                <w:rFonts w:ascii="Calibri" w:eastAsia="Times New Roman" w:hAnsi="Calibri" w:cs="Arial Narrow"/>
                <w:bCs/>
                <w:sz w:val="22"/>
                <w:szCs w:val="22"/>
                <w:lang w:eastAsia="en-AU"/>
              </w:rPr>
            </w:pPr>
            <w:r w:rsidRPr="0025544F">
              <w:rPr>
                <w:rFonts w:ascii="Calibri" w:eastAsia="Times New Roman" w:hAnsi="Calibri" w:cs="Arial Narrow"/>
                <w:bCs/>
                <w:sz w:val="22"/>
                <w:szCs w:val="22"/>
                <w:lang w:eastAsia="en-AU"/>
              </w:rPr>
              <w:t>Identifier</w:t>
            </w:r>
          </w:p>
        </w:tc>
        <w:tc>
          <w:tcPr>
            <w:tcW w:w="3856" w:type="pct"/>
          </w:tcPr>
          <w:p w14:paraId="4359B1E1" w14:textId="77777777" w:rsidR="0025544F" w:rsidRPr="0025544F" w:rsidRDefault="0025544F" w:rsidP="0025544F">
            <w:pPr>
              <w:spacing w:before="60" w:after="100"/>
              <w:rPr>
                <w:rFonts w:ascii="Calibri" w:eastAsia="Times New Roman" w:hAnsi="Calibri" w:cs="Calibri"/>
                <w:sz w:val="22"/>
                <w:szCs w:val="22"/>
                <w:lang w:eastAsia="en-AU"/>
              </w:rPr>
            </w:pPr>
            <w:r w:rsidRPr="0025544F">
              <w:rPr>
                <w:rFonts w:ascii="Calibri" w:eastAsia="Times New Roman" w:hAnsi="Calibri" w:cs="Calibri"/>
                <w:sz w:val="22"/>
                <w:szCs w:val="22"/>
                <w:lang w:eastAsia="en-AU"/>
              </w:rPr>
              <w:t>Developer’s event name: Del/Ros1-N</w:t>
            </w:r>
          </w:p>
          <w:p w14:paraId="6309CD31" w14:textId="77777777" w:rsidR="0025544F" w:rsidRPr="0025544F" w:rsidRDefault="0025544F" w:rsidP="0025544F">
            <w:pPr>
              <w:spacing w:before="60" w:after="100"/>
              <w:rPr>
                <w:rFonts w:ascii="Calibri" w:eastAsia="Times New Roman" w:hAnsi="Calibri" w:cs="Calibri"/>
                <w:sz w:val="22"/>
                <w:szCs w:val="22"/>
                <w:lang w:eastAsia="en-AU"/>
              </w:rPr>
            </w:pPr>
            <w:r w:rsidRPr="0025544F">
              <w:rPr>
                <w:rFonts w:ascii="Calibri" w:eastAsia="Times New Roman" w:hAnsi="Calibri" w:cs="Calibri"/>
                <w:sz w:val="22"/>
                <w:szCs w:val="22"/>
                <w:lang w:eastAsia="en-AU"/>
              </w:rPr>
              <w:t xml:space="preserve">Commercial name: The Purple </w:t>
            </w:r>
            <w:proofErr w:type="spellStart"/>
            <w:r w:rsidRPr="0025544F">
              <w:rPr>
                <w:rFonts w:ascii="Calibri" w:eastAsia="Times New Roman" w:hAnsi="Calibri" w:cs="Calibri"/>
                <w:sz w:val="22"/>
                <w:szCs w:val="22"/>
                <w:lang w:eastAsia="en-AU"/>
              </w:rPr>
              <w:t>Tomato</w:t>
            </w:r>
            <w:r w:rsidRPr="0025544F">
              <w:rPr>
                <w:rFonts w:ascii="Calibri" w:eastAsia="Times New Roman" w:hAnsi="Calibri" w:cs="Calibri"/>
                <w:sz w:val="22"/>
                <w:szCs w:val="22"/>
                <w:vertAlign w:val="superscript"/>
                <w:lang w:eastAsia="en-AU"/>
              </w:rPr>
              <w:t>TM</w:t>
            </w:r>
            <w:proofErr w:type="spellEnd"/>
          </w:p>
          <w:p w14:paraId="0A11C372" w14:textId="77777777" w:rsidR="0025544F" w:rsidRPr="0025544F" w:rsidRDefault="0025544F" w:rsidP="0025544F">
            <w:pPr>
              <w:spacing w:before="60" w:after="100"/>
              <w:rPr>
                <w:rFonts w:ascii="Calibri" w:eastAsia="Times New Roman" w:hAnsi="Calibri" w:cs="Calibri"/>
                <w:sz w:val="22"/>
                <w:szCs w:val="22"/>
                <w:lang w:eastAsia="en-AU"/>
              </w:rPr>
            </w:pPr>
            <w:r w:rsidRPr="0025544F">
              <w:rPr>
                <w:rFonts w:ascii="Calibri" w:eastAsia="Times New Roman" w:hAnsi="Calibri" w:cs="Calibri"/>
                <w:sz w:val="22"/>
                <w:szCs w:val="22"/>
                <w:lang w:eastAsia="en-AU"/>
              </w:rPr>
              <w:t>OECD Unique Identifier: NPS-01201-8</w:t>
            </w:r>
          </w:p>
        </w:tc>
      </w:tr>
      <w:tr w:rsidR="0025544F" w:rsidRPr="0025544F" w14:paraId="0CDF11BB" w14:textId="77777777" w:rsidTr="00670CCF">
        <w:trPr>
          <w:jc w:val="center"/>
        </w:trPr>
        <w:tc>
          <w:tcPr>
            <w:tcW w:w="1144" w:type="pct"/>
          </w:tcPr>
          <w:p w14:paraId="62158572" w14:textId="77777777" w:rsidR="0025544F" w:rsidRPr="0025544F" w:rsidRDefault="0025544F" w:rsidP="0025544F">
            <w:pPr>
              <w:widowControl w:val="0"/>
              <w:tabs>
                <w:tab w:val="right" w:leader="dot" w:pos="9356"/>
              </w:tabs>
              <w:spacing w:before="40" w:after="40"/>
              <w:rPr>
                <w:rFonts w:ascii="Calibri" w:eastAsia="Times New Roman" w:hAnsi="Calibri" w:cs="Arial Narrow"/>
                <w:b/>
                <w:bCs/>
                <w:i/>
                <w:sz w:val="22"/>
                <w:szCs w:val="22"/>
                <w:lang w:eastAsia="en-AU"/>
              </w:rPr>
            </w:pPr>
            <w:r w:rsidRPr="0025544F">
              <w:rPr>
                <w:rFonts w:ascii="Calibri" w:eastAsia="Times New Roman" w:hAnsi="Calibri" w:cs="Calibri"/>
                <w:b/>
                <w:bCs/>
                <w:i/>
                <w:sz w:val="22"/>
                <w:szCs w:val="22"/>
                <w:lang w:eastAsia="en-AU"/>
              </w:rPr>
              <w:t>Principal purpose</w:t>
            </w:r>
          </w:p>
        </w:tc>
        <w:tc>
          <w:tcPr>
            <w:tcW w:w="3856" w:type="pct"/>
          </w:tcPr>
          <w:p w14:paraId="6EAD63EB" w14:textId="77777777" w:rsidR="0025544F" w:rsidRPr="0025544F" w:rsidRDefault="0025544F" w:rsidP="0025544F">
            <w:pPr>
              <w:keepNext/>
              <w:widowControl w:val="0"/>
              <w:tabs>
                <w:tab w:val="right" w:leader="dot" w:pos="9356"/>
              </w:tabs>
              <w:spacing w:before="60"/>
              <w:rPr>
                <w:rFonts w:ascii="Calibri" w:eastAsia="Times New Roman" w:hAnsi="Calibri" w:cs="Calibri"/>
                <w:sz w:val="22"/>
                <w:szCs w:val="22"/>
                <w:lang w:eastAsia="en-AU"/>
              </w:rPr>
            </w:pPr>
            <w:r w:rsidRPr="0025544F">
              <w:rPr>
                <w:rFonts w:ascii="Calibri" w:eastAsia="Times New Roman" w:hAnsi="Calibri" w:cs="Calibri"/>
                <w:sz w:val="22"/>
                <w:szCs w:val="22"/>
                <w:lang w:eastAsia="en-AU"/>
              </w:rPr>
              <w:t>Commercial cultivation of the GM Purple Tomato in greenhouses</w:t>
            </w:r>
          </w:p>
        </w:tc>
      </w:tr>
      <w:tr w:rsidR="0025544F" w:rsidRPr="0025544F" w14:paraId="2FE7A5AA" w14:textId="77777777" w:rsidTr="00670CCF">
        <w:trPr>
          <w:jc w:val="center"/>
        </w:trPr>
        <w:tc>
          <w:tcPr>
            <w:tcW w:w="1144" w:type="pct"/>
          </w:tcPr>
          <w:p w14:paraId="64B7E103" w14:textId="77777777" w:rsidR="0025544F" w:rsidRPr="0025544F" w:rsidRDefault="0025544F" w:rsidP="0025544F">
            <w:pPr>
              <w:widowControl w:val="0"/>
              <w:tabs>
                <w:tab w:val="right" w:leader="dot" w:pos="9356"/>
              </w:tabs>
              <w:spacing w:before="40" w:after="40"/>
              <w:rPr>
                <w:rFonts w:ascii="Calibri" w:eastAsia="Times New Roman" w:hAnsi="Calibri" w:cs="Calibri"/>
                <w:b/>
                <w:bCs/>
                <w:i/>
                <w:sz w:val="22"/>
                <w:szCs w:val="22"/>
                <w:lang w:eastAsia="en-AU"/>
              </w:rPr>
            </w:pPr>
            <w:r w:rsidRPr="0025544F">
              <w:rPr>
                <w:rFonts w:ascii="Calibri" w:eastAsia="Times New Roman" w:hAnsi="Calibri" w:cs="Calibri"/>
                <w:b/>
                <w:bCs/>
                <w:i/>
                <w:sz w:val="22"/>
                <w:szCs w:val="22"/>
                <w:lang w:eastAsia="en-AU"/>
              </w:rPr>
              <w:lastRenderedPageBreak/>
              <w:t>Previous releases</w:t>
            </w:r>
          </w:p>
        </w:tc>
        <w:tc>
          <w:tcPr>
            <w:tcW w:w="3856" w:type="pct"/>
          </w:tcPr>
          <w:p w14:paraId="7D402520" w14:textId="77777777" w:rsidR="0025544F" w:rsidRPr="0025544F" w:rsidRDefault="0025544F" w:rsidP="0025544F">
            <w:pPr>
              <w:keepNext/>
              <w:widowControl w:val="0"/>
              <w:tabs>
                <w:tab w:val="right" w:leader="dot" w:pos="9356"/>
              </w:tabs>
              <w:spacing w:before="60"/>
              <w:rPr>
                <w:rFonts w:ascii="Calibri" w:eastAsia="Times New Roman" w:hAnsi="Calibri" w:cs="Calibri"/>
                <w:b/>
                <w:bCs/>
                <w:sz w:val="22"/>
                <w:szCs w:val="22"/>
                <w:lang w:eastAsia="en-AU"/>
              </w:rPr>
            </w:pPr>
            <w:r w:rsidRPr="0025544F">
              <w:rPr>
                <w:rFonts w:ascii="Calibri" w:eastAsia="Times New Roman" w:hAnsi="Calibri" w:cs="Calibri"/>
                <w:b/>
                <w:bCs/>
                <w:sz w:val="22"/>
                <w:szCs w:val="22"/>
                <w:lang w:eastAsia="en-AU"/>
              </w:rPr>
              <w:t>Australia</w:t>
            </w:r>
          </w:p>
          <w:p w14:paraId="20DD3231" w14:textId="77777777" w:rsidR="0025544F" w:rsidRPr="0025544F" w:rsidRDefault="0025544F" w:rsidP="0025544F">
            <w:pPr>
              <w:keepNext/>
              <w:widowControl w:val="0"/>
              <w:tabs>
                <w:tab w:val="right" w:leader="dot" w:pos="9356"/>
              </w:tabs>
              <w:spacing w:before="60"/>
              <w:rPr>
                <w:rFonts w:ascii="Calibri" w:eastAsia="Times New Roman" w:hAnsi="Calibri" w:cs="Calibri"/>
                <w:sz w:val="22"/>
                <w:szCs w:val="22"/>
                <w:lang w:eastAsia="en-AU"/>
              </w:rPr>
            </w:pPr>
            <w:r w:rsidRPr="0025544F">
              <w:rPr>
                <w:rFonts w:ascii="Calibri" w:eastAsia="Times New Roman" w:hAnsi="Calibri" w:cs="Calibri"/>
                <w:sz w:val="22"/>
                <w:szCs w:val="22"/>
                <w:lang w:eastAsia="en-AU"/>
              </w:rPr>
              <w:t>The GM Purple Tomato has not been previously grown in Australia.</w:t>
            </w:r>
          </w:p>
          <w:p w14:paraId="60DB3520" w14:textId="77777777" w:rsidR="0025544F" w:rsidRPr="0025544F" w:rsidRDefault="0025544F" w:rsidP="0025544F">
            <w:pPr>
              <w:keepNext/>
              <w:widowControl w:val="0"/>
              <w:tabs>
                <w:tab w:val="right" w:leader="dot" w:pos="9356"/>
              </w:tabs>
              <w:spacing w:before="60"/>
              <w:rPr>
                <w:rFonts w:ascii="Calibri" w:eastAsia="Times New Roman" w:hAnsi="Calibri" w:cs="Calibri"/>
                <w:b/>
                <w:bCs/>
                <w:sz w:val="22"/>
                <w:szCs w:val="22"/>
                <w:lang w:eastAsia="en-AU"/>
              </w:rPr>
            </w:pPr>
            <w:r w:rsidRPr="0025544F">
              <w:rPr>
                <w:rFonts w:ascii="Calibri" w:eastAsia="Times New Roman" w:hAnsi="Calibri" w:cs="Calibri"/>
                <w:b/>
                <w:bCs/>
                <w:sz w:val="22"/>
                <w:szCs w:val="22"/>
                <w:lang w:eastAsia="en-AU"/>
              </w:rPr>
              <w:t>United States (US)</w:t>
            </w:r>
          </w:p>
          <w:p w14:paraId="5491F6B9" w14:textId="77777777" w:rsidR="0025544F" w:rsidRPr="0025544F" w:rsidRDefault="0025544F" w:rsidP="0025544F">
            <w:pPr>
              <w:keepNext/>
              <w:widowControl w:val="0"/>
              <w:tabs>
                <w:tab w:val="right" w:leader="dot" w:pos="9356"/>
              </w:tabs>
              <w:spacing w:before="60"/>
              <w:rPr>
                <w:rFonts w:ascii="Calibri" w:eastAsia="Times New Roman" w:hAnsi="Calibri" w:cs="Calibri"/>
                <w:sz w:val="22"/>
                <w:szCs w:val="22"/>
                <w:lang w:eastAsia="en-AU"/>
              </w:rPr>
            </w:pPr>
            <w:r w:rsidRPr="0025544F">
              <w:rPr>
                <w:rFonts w:ascii="Calibri" w:eastAsia="Times New Roman" w:hAnsi="Calibri" w:cs="Calibri"/>
                <w:sz w:val="22"/>
                <w:szCs w:val="22"/>
                <w:lang w:eastAsia="en-AU"/>
              </w:rPr>
              <w:t>The US Department of Agriculture Animal and Plant Health Inspection Service deemed the GM Purple Tomato not a regulated article. Seed has been sold to home gardeners since 2024.</w:t>
            </w:r>
          </w:p>
          <w:p w14:paraId="7EB2F8D6" w14:textId="77777777" w:rsidR="0025544F" w:rsidRPr="0025544F" w:rsidRDefault="0025544F" w:rsidP="0025544F">
            <w:pPr>
              <w:keepNext/>
              <w:widowControl w:val="0"/>
              <w:tabs>
                <w:tab w:val="right" w:leader="dot" w:pos="9356"/>
              </w:tabs>
              <w:spacing w:before="60"/>
              <w:rPr>
                <w:rFonts w:ascii="Calibri" w:eastAsia="Times New Roman" w:hAnsi="Calibri" w:cs="Calibri"/>
                <w:sz w:val="22"/>
                <w:szCs w:val="22"/>
                <w:lang w:eastAsia="en-AU"/>
              </w:rPr>
            </w:pPr>
            <w:r w:rsidRPr="0025544F">
              <w:rPr>
                <w:rFonts w:ascii="Calibri" w:eastAsia="Times New Roman" w:hAnsi="Calibri" w:cs="Calibri"/>
                <w:sz w:val="22"/>
                <w:szCs w:val="22"/>
                <w:lang w:eastAsia="en-AU"/>
              </w:rPr>
              <w:t>The US Food and Drug Administration authorised the GM Purple Tomato as food in 2023. In 2024 and 2025, commercially produced fruit was sold in grocery stores.</w:t>
            </w:r>
          </w:p>
          <w:p w14:paraId="33011D95" w14:textId="77777777" w:rsidR="0025544F" w:rsidRPr="0025544F" w:rsidRDefault="0025544F" w:rsidP="0025544F">
            <w:pPr>
              <w:keepNext/>
              <w:widowControl w:val="0"/>
              <w:tabs>
                <w:tab w:val="right" w:leader="dot" w:pos="9356"/>
              </w:tabs>
              <w:spacing w:before="60"/>
              <w:rPr>
                <w:rFonts w:ascii="Calibri" w:eastAsia="Times New Roman" w:hAnsi="Calibri" w:cs="Calibri"/>
                <w:b/>
                <w:bCs/>
                <w:sz w:val="22"/>
                <w:szCs w:val="22"/>
                <w:lang w:eastAsia="en-AU"/>
              </w:rPr>
            </w:pPr>
            <w:r w:rsidRPr="0025544F">
              <w:rPr>
                <w:rFonts w:ascii="Calibri" w:eastAsia="Times New Roman" w:hAnsi="Calibri" w:cs="Calibri"/>
                <w:b/>
                <w:bCs/>
                <w:sz w:val="22"/>
                <w:szCs w:val="22"/>
                <w:lang w:eastAsia="en-AU"/>
              </w:rPr>
              <w:t>Canada</w:t>
            </w:r>
          </w:p>
          <w:p w14:paraId="4CD8B013" w14:textId="77777777" w:rsidR="0025544F" w:rsidRPr="0025544F" w:rsidRDefault="0025544F" w:rsidP="0025544F">
            <w:pPr>
              <w:keepNext/>
              <w:widowControl w:val="0"/>
              <w:tabs>
                <w:tab w:val="right" w:leader="dot" w:pos="9356"/>
              </w:tabs>
              <w:spacing w:before="60"/>
              <w:rPr>
                <w:rFonts w:ascii="Calibri" w:eastAsia="Times New Roman" w:hAnsi="Calibri" w:cs="Calibri"/>
                <w:color w:val="00B0F0"/>
                <w:sz w:val="22"/>
                <w:szCs w:val="22"/>
                <w:lang w:eastAsia="en-AU"/>
              </w:rPr>
            </w:pPr>
            <w:r w:rsidRPr="0025544F">
              <w:rPr>
                <w:rFonts w:ascii="Calibri" w:eastAsia="Times New Roman" w:hAnsi="Calibri" w:cs="Calibri"/>
                <w:sz w:val="22"/>
                <w:szCs w:val="22"/>
                <w:lang w:eastAsia="en-AU"/>
              </w:rPr>
              <w:t>In August 2025, food safety and unconfined release approvals were granted in Canada.</w:t>
            </w:r>
          </w:p>
        </w:tc>
      </w:tr>
    </w:tbl>
    <w:p w14:paraId="64CB3FA6" w14:textId="77777777" w:rsidR="0025544F" w:rsidRPr="0025544F" w:rsidRDefault="0025544F" w:rsidP="0025544F">
      <w:pPr>
        <w:spacing w:after="120"/>
        <w:rPr>
          <w:rFonts w:ascii="Calibri" w:eastAsia="Calibri" w:hAnsi="Calibri"/>
          <w:b/>
          <w:bCs/>
          <w:i/>
          <w:iCs/>
          <w:szCs w:val="22"/>
          <w:lang w:eastAsia="en-AU"/>
        </w:rPr>
      </w:pPr>
      <w:r w:rsidRPr="0025544F">
        <w:rPr>
          <w:rFonts w:ascii="Calibri" w:eastAsia="Calibri" w:hAnsi="Calibri"/>
          <w:b/>
          <w:bCs/>
          <w:i/>
          <w:iCs/>
          <w:szCs w:val="22"/>
          <w:lang w:eastAsia="en-AU"/>
        </w:rPr>
        <w:t>Risk assessment</w:t>
      </w:r>
    </w:p>
    <w:p w14:paraId="6455BBCA" w14:textId="77777777" w:rsidR="0025544F" w:rsidRPr="0025544F" w:rsidRDefault="0025544F" w:rsidP="0025544F">
      <w:pPr>
        <w:spacing w:before="120" w:after="120"/>
        <w:rPr>
          <w:rFonts w:ascii="Calibri" w:eastAsia="Calibri" w:hAnsi="Calibri"/>
          <w:sz w:val="22"/>
          <w:szCs w:val="22"/>
          <w:lang w:eastAsia="en-AU"/>
        </w:rPr>
      </w:pPr>
      <w:r w:rsidRPr="0025544F">
        <w:rPr>
          <w:rFonts w:ascii="Calibri" w:eastAsia="Calibri" w:hAnsi="Calibri"/>
          <w:sz w:val="22"/>
          <w:szCs w:val="22"/>
          <w:lang w:eastAsia="en-AU"/>
        </w:rPr>
        <w:t xml:space="preserve">The risk assessment process considers how the genetic modification and proposed activities conducted with the GMOs might lead to harm to people or the environment. Risks are characterised in relation to both the seriousness and likelihood of harm, </w:t>
      </w:r>
      <w:proofErr w:type="gramStart"/>
      <w:r w:rsidRPr="0025544F">
        <w:rPr>
          <w:rFonts w:ascii="Calibri" w:eastAsia="Calibri" w:hAnsi="Calibri"/>
          <w:sz w:val="22"/>
          <w:szCs w:val="22"/>
          <w:lang w:eastAsia="en-AU"/>
        </w:rPr>
        <w:t>taking into account</w:t>
      </w:r>
      <w:proofErr w:type="gramEnd"/>
      <w:r w:rsidRPr="0025544F">
        <w:rPr>
          <w:rFonts w:ascii="Calibri" w:eastAsia="Calibri" w:hAnsi="Calibri"/>
          <w:sz w:val="22"/>
          <w:szCs w:val="22"/>
          <w:lang w:eastAsia="en-AU"/>
        </w:rPr>
        <w:t xml:space="preserve"> current scientific/technical knowledge, information in the application (including proposed limits and controls) and relevant previous approvals. Both the short- and long-term impacts are considered.</w:t>
      </w:r>
    </w:p>
    <w:p w14:paraId="48121138" w14:textId="77777777" w:rsidR="0025544F" w:rsidRPr="0025544F" w:rsidRDefault="0025544F" w:rsidP="0025544F">
      <w:pPr>
        <w:spacing w:before="120" w:after="120"/>
        <w:rPr>
          <w:rFonts w:ascii="Calibri" w:eastAsia="Calibri" w:hAnsi="Calibri"/>
          <w:sz w:val="22"/>
          <w:szCs w:val="22"/>
          <w:lang w:eastAsia="en-AU"/>
        </w:rPr>
      </w:pPr>
      <w:r w:rsidRPr="0025544F">
        <w:rPr>
          <w:rFonts w:ascii="Calibri" w:eastAsia="Calibri" w:hAnsi="Calibri"/>
          <w:sz w:val="22"/>
          <w:szCs w:val="22"/>
          <w:lang w:eastAsia="en-AU"/>
        </w:rPr>
        <w:t>Credible pathways to potential harm that were considered included exposure of people or other desirable organisms to the GM plant material, horizontal gene transfer of the antibiotic resistance gene, potential for persistence or dispersal of the GMOs, and transfer of the introduced genetic material to non-GM tomato plants. Potential harms associated with these pathways included increased allergenicity or toxicity to people, toxicity to other desirable organisms, increased antimicrobial resistance and environmental harms due to weediness.</w:t>
      </w:r>
    </w:p>
    <w:p w14:paraId="782B6D34" w14:textId="77777777" w:rsidR="0025544F" w:rsidRPr="0025544F" w:rsidRDefault="0025544F" w:rsidP="0025544F">
      <w:pPr>
        <w:spacing w:before="120" w:after="120"/>
        <w:rPr>
          <w:rFonts w:ascii="Calibri" w:eastAsia="Calibri" w:hAnsi="Calibri"/>
          <w:sz w:val="22"/>
          <w:szCs w:val="22"/>
          <w:lang w:eastAsia="en-AU"/>
        </w:rPr>
      </w:pPr>
      <w:r w:rsidRPr="0025544F">
        <w:rPr>
          <w:rFonts w:ascii="Calibri" w:eastAsia="Calibri" w:hAnsi="Calibri"/>
          <w:sz w:val="22"/>
          <w:szCs w:val="22"/>
          <w:lang w:eastAsia="en-AU"/>
        </w:rPr>
        <w:t xml:space="preserve">The risk assessment concludes that risks to the health and safety of people or the environment from the proposed dealings are negligible. The principal reasons for the conclusion of negligible risks are that the introduced proteins are not expected to be toxic or allergenic, the </w:t>
      </w:r>
      <w:proofErr w:type="spellStart"/>
      <w:r w:rsidRPr="0025544F">
        <w:rPr>
          <w:rFonts w:ascii="Calibri" w:eastAsia="Calibri" w:hAnsi="Calibri"/>
          <w:i/>
          <w:iCs/>
          <w:sz w:val="22"/>
          <w:szCs w:val="22"/>
          <w:lang w:eastAsia="en-AU"/>
        </w:rPr>
        <w:t>nptII</w:t>
      </w:r>
      <w:proofErr w:type="spellEnd"/>
      <w:r w:rsidRPr="0025544F">
        <w:rPr>
          <w:rFonts w:ascii="Calibri" w:eastAsia="Calibri" w:hAnsi="Calibri"/>
          <w:sz w:val="22"/>
          <w:szCs w:val="22"/>
          <w:lang w:eastAsia="en-AU"/>
        </w:rPr>
        <w:t xml:space="preserve"> gene is not expected to increase antimicrobial resistance, tomatoes are not considered to be weedy and the genetic modifications are not expected to make the GM Purple Tomato weedier, and tomatoes have limited ability to naturally hybridise with sexually compatible species. </w:t>
      </w:r>
    </w:p>
    <w:p w14:paraId="35095841" w14:textId="77777777" w:rsidR="0025544F" w:rsidRPr="0025544F" w:rsidRDefault="0025544F" w:rsidP="0025544F">
      <w:pPr>
        <w:spacing w:after="120"/>
        <w:rPr>
          <w:rFonts w:ascii="Calibri" w:eastAsia="Calibri" w:hAnsi="Calibri"/>
          <w:b/>
          <w:bCs/>
          <w:i/>
          <w:iCs/>
          <w:szCs w:val="22"/>
          <w:lang w:eastAsia="en-AU"/>
        </w:rPr>
      </w:pPr>
      <w:r w:rsidRPr="0025544F">
        <w:rPr>
          <w:rFonts w:ascii="Calibri" w:eastAsia="Calibri" w:hAnsi="Calibri"/>
          <w:b/>
          <w:bCs/>
          <w:i/>
          <w:iCs/>
          <w:szCs w:val="22"/>
          <w:lang w:eastAsia="en-AU"/>
        </w:rPr>
        <w:t>Risk management</w:t>
      </w:r>
    </w:p>
    <w:p w14:paraId="428B92E6" w14:textId="77777777" w:rsidR="0025544F" w:rsidRPr="0025544F" w:rsidRDefault="0025544F" w:rsidP="0025544F">
      <w:pPr>
        <w:spacing w:before="120" w:after="120"/>
        <w:rPr>
          <w:rFonts w:ascii="Calibri" w:eastAsia="Calibri" w:hAnsi="Calibri"/>
          <w:sz w:val="22"/>
          <w:szCs w:val="22"/>
          <w:lang w:eastAsia="en-AU"/>
        </w:rPr>
      </w:pPr>
      <w:r w:rsidRPr="0025544F">
        <w:rPr>
          <w:rFonts w:ascii="Calibri" w:eastAsia="Calibri" w:hAnsi="Calibri"/>
          <w:sz w:val="22"/>
          <w:szCs w:val="22"/>
          <w:lang w:eastAsia="en-AU"/>
        </w:rPr>
        <w:t>The risk management plan describes measures to protect the health and safety of people and to protect the environment by controlling or mitigating risk. The risk management plan is given effect through licence conditions.</w:t>
      </w:r>
    </w:p>
    <w:p w14:paraId="7F8F60DC" w14:textId="77777777" w:rsidR="0025544F" w:rsidRPr="0025544F" w:rsidRDefault="0025544F" w:rsidP="0025544F">
      <w:pPr>
        <w:spacing w:before="120" w:after="120"/>
        <w:rPr>
          <w:rFonts w:ascii="Calibri" w:eastAsia="Calibri" w:hAnsi="Calibri"/>
          <w:sz w:val="22"/>
          <w:szCs w:val="22"/>
        </w:rPr>
      </w:pPr>
      <w:r w:rsidRPr="0025544F">
        <w:rPr>
          <w:rFonts w:ascii="Calibri" w:eastAsia="Calibri" w:hAnsi="Calibri"/>
          <w:sz w:val="22"/>
          <w:szCs w:val="22"/>
          <w:lang w:eastAsia="en-AU"/>
        </w:rPr>
        <w:t>As the level of risk is assessed as negligible, specific risk treatment is not required. However, licence conditions are imposed regarding post-release review (PRR) to ensure that there is ongoing oversight of the release and to allow the collection of information to verify the findings of the RARMP. The licence also contains several general conditions relating to ongoing licence holder suitability, auditing and monitoring, and reporting requirements, which include an obligation to report any unintended effects.</w:t>
      </w:r>
    </w:p>
    <w:p w14:paraId="32784E11" w14:textId="3B30FD56" w:rsidR="00C142A7" w:rsidRPr="00D26CC0" w:rsidRDefault="00C142A7" w:rsidP="00D26CC0">
      <w:pPr>
        <w:widowControl w:val="0"/>
        <w:autoSpaceDE w:val="0"/>
        <w:autoSpaceDN w:val="0"/>
        <w:spacing w:before="0" w:after="0"/>
        <w:rPr>
          <w:rFonts w:ascii="Calibri" w:eastAsia="Times New Roman" w:hAnsi="Calibri" w:cs="Calibri"/>
          <w:sz w:val="20"/>
          <w:szCs w:val="20"/>
          <w:lang w:val="en-US"/>
        </w:rPr>
      </w:pPr>
    </w:p>
    <w:sectPr w:rsidR="00C142A7" w:rsidRPr="00D26CC0" w:rsidSect="00B4000E">
      <w:headerReference w:type="default" r:id="rId8"/>
      <w:footerReference w:type="even" r:id="rId9"/>
      <w:headerReference w:type="first" r:id="rId10"/>
      <w:footerReference w:type="first" r:id="rId11"/>
      <w:pgSz w:w="11906" w:h="16838"/>
      <w:pgMar w:top="1440" w:right="1133" w:bottom="1440" w:left="1134"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330B" w14:textId="77777777" w:rsidR="00AA531F" w:rsidRDefault="00AA531F" w:rsidP="003C73A6">
      <w:pPr>
        <w:spacing w:before="0" w:after="0"/>
      </w:pPr>
      <w:r>
        <w:separator/>
      </w:r>
    </w:p>
  </w:endnote>
  <w:endnote w:type="continuationSeparator" w:id="0">
    <w:p w14:paraId="0745443A" w14:textId="77777777" w:rsidR="00AA531F" w:rsidRDefault="00AA531F" w:rsidP="003C73A6">
      <w:pPr>
        <w:spacing w:before="0" w:after="0"/>
      </w:pPr>
      <w:r>
        <w:continuationSeparator/>
      </w:r>
    </w:p>
  </w:endnote>
  <w:endnote w:type="continuationNotice" w:id="1">
    <w:p w14:paraId="33838277" w14:textId="77777777" w:rsidR="00AA531F" w:rsidRDefault="00AA53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9CAB" w14:textId="48BF1A46" w:rsidR="00BE7582" w:rsidRPr="00BE7582" w:rsidRDefault="00BE7582" w:rsidP="00BE7582">
    <w:pPr>
      <w:pBdr>
        <w:top w:val="single" w:sz="4" w:space="1" w:color="auto"/>
      </w:pBdr>
      <w:spacing w:before="120" w:after="120"/>
      <w:jc w:val="center"/>
      <w:rPr>
        <w:rFonts w:ascii="Calibri" w:eastAsia="SimSun" w:hAnsi="Calibri" w:cs="Calibri"/>
        <w:sz w:val="20"/>
      </w:rPr>
    </w:pPr>
    <w:bookmarkStart w:id="1" w:name="_Hlk210982520"/>
    <w:bookmarkStart w:id="2" w:name="_Hlk210982521"/>
    <w:bookmarkStart w:id="3" w:name="_Hlk210982527"/>
    <w:bookmarkStart w:id="4" w:name="_Hlk210982528"/>
    <w:r w:rsidRPr="00BE7582">
      <w:rPr>
        <w:rFonts w:ascii="Calibri" w:eastAsia="SimSun" w:hAnsi="Calibri" w:cs="Calibri"/>
        <w:sz w:val="20"/>
      </w:rPr>
      <w:t>Address: MDP 54 GPO Box 9848, Canberra ACT 2601</w:t>
    </w:r>
    <w:r w:rsidRPr="00BE7582">
      <w:rPr>
        <w:rFonts w:ascii="Calibri" w:eastAsia="SimSun" w:hAnsi="Calibri" w:cs="Calibri"/>
        <w:sz w:val="20"/>
      </w:rPr>
      <w:tab/>
      <w:t xml:space="preserve"> Website: www.ogtr.gov.au</w:t>
    </w:r>
  </w:p>
  <w:p w14:paraId="67C409C9" w14:textId="77777777" w:rsidR="00BE7582" w:rsidRPr="00BE7582" w:rsidRDefault="00BE7582" w:rsidP="00BE7582">
    <w:pPr>
      <w:spacing w:before="120" w:after="120"/>
      <w:jc w:val="center"/>
      <w:rPr>
        <w:rFonts w:ascii="Calibri" w:eastAsia="SimSun" w:hAnsi="Calibri" w:cs="Calibri"/>
        <w:sz w:val="22"/>
      </w:rPr>
    </w:pPr>
    <w:r w:rsidRPr="00BE7582">
      <w:rPr>
        <w:rFonts w:ascii="Calibri" w:eastAsia="SimSun" w:hAnsi="Calibri" w:cs="Calibri"/>
        <w:sz w:val="20"/>
      </w:rPr>
      <w:t>Telephone: 1800 181 030</w:t>
    </w:r>
    <w:r w:rsidRPr="00BE7582">
      <w:rPr>
        <w:rFonts w:ascii="Calibri" w:eastAsia="SimSun" w:hAnsi="Calibri" w:cs="Calibri"/>
        <w:sz w:val="20"/>
      </w:rPr>
      <w:tab/>
      <w:t xml:space="preserve"> Email: ogtr@health.gov.au</w:t>
    </w:r>
    <w:bookmarkEnd w:id="1"/>
    <w:bookmarkEnd w:id="2"/>
    <w:bookmarkEnd w:id="3"/>
    <w:bookmarkEnd w:id="4"/>
  </w:p>
  <w:p w14:paraId="6E7AAE18" w14:textId="77777777" w:rsidR="000310BC" w:rsidRDefault="0003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DD1D" w14:textId="7684E15C" w:rsidR="00DC6CF7" w:rsidRDefault="00DC6CF7">
    <w:pPr>
      <w:pStyle w:val="Footer"/>
    </w:pPr>
    <w:r>
      <w:rPr>
        <w:noProof/>
      </w:rPr>
      <mc:AlternateContent>
        <mc:Choice Requires="wps">
          <w:drawing>
            <wp:anchor distT="0" distB="0" distL="0" distR="0" simplePos="0" relativeHeight="251661312" behindDoc="0" locked="0" layoutInCell="1" allowOverlap="1" wp14:anchorId="62C67BC2" wp14:editId="38E25542">
              <wp:simplePos x="635" y="635"/>
              <wp:positionH relativeFrom="page">
                <wp:align>center</wp:align>
              </wp:positionH>
              <wp:positionV relativeFrom="page">
                <wp:align>bottom</wp:align>
              </wp:positionV>
              <wp:extent cx="622300" cy="528955"/>
              <wp:effectExtent l="0" t="0" r="6350" b="0"/>
              <wp:wrapNone/>
              <wp:docPr id="17567925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516E4341" w14:textId="0E16FAF8" w:rsidR="00DC6CF7" w:rsidRPr="00DC6CF7" w:rsidRDefault="00DC6CF7" w:rsidP="00DC6CF7">
                          <w:pPr>
                            <w:spacing w:after="0"/>
                            <w:rPr>
                              <w:rFonts w:ascii="Aptos" w:eastAsia="Aptos" w:hAnsi="Aptos" w:cs="Aptos"/>
                              <w:noProof/>
                              <w:color w:val="FF0000"/>
                            </w:rPr>
                          </w:pPr>
                          <w:r w:rsidRPr="00DC6CF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67BC2" id="_x0000_t202" coordsize="21600,21600" o:spt="202" path="m,l,21600r21600,l21600,xe">
              <v:stroke joinstyle="miter"/>
              <v:path gradientshapeok="t" o:connecttype="rect"/>
            </v:shapetype>
            <v:shape id="Text Box 4" o:spid="_x0000_s1031" type="#_x0000_t202" alt="OFFICIAL" style="position:absolute;margin-left:0;margin-top:0;width:49pt;height:41.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" filled="f" stroked="f">
              <v:fill o:detectmouseclick="t"/>
              <v:textbox style="mso-fit-shape-to-text:t" inset="0,0,0,15pt">
                <w:txbxContent>
                  <w:p w14:paraId="516E4341" w14:textId="0E16FAF8" w:rsidR="00DC6CF7" w:rsidRPr="00DC6CF7" w:rsidRDefault="00DC6CF7" w:rsidP="00DC6CF7">
                    <w:pPr>
                      <w:spacing w:after="0"/>
                      <w:rPr>
                        <w:rFonts w:ascii="Aptos" w:eastAsia="Aptos" w:hAnsi="Aptos" w:cs="Aptos"/>
                        <w:noProof/>
                        <w:color w:val="FF0000"/>
                      </w:rPr>
                    </w:pPr>
                    <w:r w:rsidRPr="00DC6CF7">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13BED" w14:textId="77777777" w:rsidR="00AA531F" w:rsidRDefault="00AA531F" w:rsidP="003C73A6">
      <w:pPr>
        <w:spacing w:before="0" w:after="0"/>
      </w:pPr>
      <w:r>
        <w:separator/>
      </w:r>
    </w:p>
  </w:footnote>
  <w:footnote w:type="continuationSeparator" w:id="0">
    <w:p w14:paraId="396ECDEE" w14:textId="77777777" w:rsidR="00AA531F" w:rsidRDefault="00AA531F" w:rsidP="003C73A6">
      <w:pPr>
        <w:spacing w:before="0" w:after="0"/>
      </w:pPr>
      <w:r>
        <w:continuationSeparator/>
      </w:r>
    </w:p>
  </w:footnote>
  <w:footnote w:type="continuationNotice" w:id="1">
    <w:p w14:paraId="09463206" w14:textId="77777777" w:rsidR="00AA531F" w:rsidRDefault="00AA531F">
      <w:pPr>
        <w:spacing w:before="0" w:after="0"/>
      </w:pPr>
    </w:p>
  </w:footnote>
  <w:footnote w:id="2">
    <w:p w14:paraId="3A83D9EC" w14:textId="77777777" w:rsidR="0025544F" w:rsidRPr="00763FC6" w:rsidRDefault="0025544F" w:rsidP="0025544F">
      <w:pPr>
        <w:pStyle w:val="FootnoteText"/>
        <w:spacing w:before="60"/>
        <w:rPr>
          <w:rFonts w:asciiTheme="minorHAnsi" w:hAnsiTheme="minorHAnsi"/>
        </w:rPr>
      </w:pPr>
      <w:r w:rsidRPr="00B0135D">
        <w:rPr>
          <w:rStyle w:val="FootnoteReference"/>
        </w:rPr>
        <w:footnoteRef/>
      </w:r>
      <w:r w:rsidRPr="00B0135D">
        <w:t xml:space="preserve"> </w:t>
      </w:r>
      <w:r w:rsidRPr="00763FC6">
        <w:rPr>
          <w:rFonts w:ascii="Calibri" w:hAnsi="Calibri" w:cs="Calibri"/>
        </w:rPr>
        <w:t xml:space="preserve">The original title for the application was </w:t>
      </w:r>
      <w:r w:rsidRPr="00763FC6">
        <w:rPr>
          <w:rFonts w:ascii="Calibri" w:hAnsi="Calibri" w:cs="Calibri"/>
          <w:i/>
          <w:iCs/>
        </w:rPr>
        <w:t>Commercial release of Lycopersicon esculentum genetically modified for purple anthocyanin pigment in ripe fruit</w:t>
      </w:r>
      <w:r w:rsidRPr="00763FC6">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172A" w14:textId="2C1BDD5C" w:rsidR="00FE4656" w:rsidRDefault="00FE4656">
    <w:pPr>
      <w:pStyle w:val="Header"/>
    </w:pPr>
    <w:r w:rsidRPr="00FE4656">
      <w:rPr>
        <w:rFonts w:ascii="Calibri" w:eastAsia="SimSun" w:hAnsi="Calibri"/>
        <w:noProof/>
        <w:sz w:val="22"/>
      </w:rPr>
      <w:drawing>
        <wp:inline distT="0" distB="0" distL="0" distR="0" wp14:anchorId="362925C5" wp14:editId="4407E3DE">
          <wp:extent cx="3330000" cy="682758"/>
          <wp:effectExtent l="0" t="0" r="3810" b="3175"/>
          <wp:docPr id="309185779" name="Picture 309185779"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567350" name="Picture 2076567350" descr="Logo of the Office of the Gene Technology Regulator"/>
                  <pic:cNvPicPr/>
                </pic:nvPicPr>
                <pic:blipFill>
                  <a:blip r:embed="rId1">
                    <a:extLst>
                      <a:ext uri="{28A0092B-C50C-407E-A947-70E740481C1C}">
                        <a14:useLocalDpi xmlns:a14="http://schemas.microsoft.com/office/drawing/2010/main" val="0"/>
                      </a:ext>
                    </a:extLst>
                  </a:blip>
                  <a:stretch>
                    <a:fillRect/>
                  </a:stretch>
                </pic:blipFill>
                <pic:spPr>
                  <a:xfrm>
                    <a:off x="0" y="0"/>
                    <a:ext cx="3330000" cy="682758"/>
                  </a:xfrm>
                  <a:prstGeom prst="rect">
                    <a:avLst/>
                  </a:prstGeom>
                </pic:spPr>
              </pic:pic>
            </a:graphicData>
          </a:graphic>
        </wp:inline>
      </w:drawing>
    </w:r>
  </w:p>
  <w:p w14:paraId="4C09E8C1" w14:textId="11B350CC" w:rsidR="00B4000E" w:rsidRPr="00496DA2" w:rsidRDefault="00B126A6" w:rsidP="00B4000E">
    <w:pPr>
      <w:pStyle w:val="Header"/>
      <w:jc w:val="right"/>
      <w:rPr>
        <w:rFonts w:ascii="Calibri" w:hAnsi="Calibri"/>
        <w:sz w:val="22"/>
        <w:szCs w:val="22"/>
      </w:rPr>
    </w:pPr>
    <w:r>
      <w:rPr>
        <w:rFonts w:ascii="Calibri" w:hAnsi="Calibri"/>
        <w:sz w:val="22"/>
        <w:szCs w:val="22"/>
      </w:rPr>
      <w:t>January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7E80" w14:textId="0368D9E9" w:rsidR="00DC6CF7" w:rsidRDefault="00DC6CF7">
    <w:pPr>
      <w:pStyle w:val="Header"/>
    </w:pPr>
    <w:r>
      <w:rPr>
        <w:noProof/>
      </w:rPr>
      <mc:AlternateContent>
        <mc:Choice Requires="wps">
          <w:drawing>
            <wp:anchor distT="0" distB="0" distL="0" distR="0" simplePos="0" relativeHeight="251658240" behindDoc="0" locked="0" layoutInCell="1" allowOverlap="1" wp14:anchorId="687C5EF6" wp14:editId="3C34EEB6">
              <wp:simplePos x="635" y="635"/>
              <wp:positionH relativeFrom="page">
                <wp:align>center</wp:align>
              </wp:positionH>
              <wp:positionV relativeFrom="page">
                <wp:align>top</wp:align>
              </wp:positionV>
              <wp:extent cx="622300" cy="528955"/>
              <wp:effectExtent l="0" t="0" r="6350" b="4445"/>
              <wp:wrapNone/>
              <wp:docPr id="1006256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79E86CA9" w14:textId="649D75BF" w:rsidR="00DC6CF7" w:rsidRPr="00DC6CF7" w:rsidRDefault="00DC6CF7" w:rsidP="00DC6CF7">
                          <w:pPr>
                            <w:spacing w:after="0"/>
                            <w:rPr>
                              <w:rFonts w:ascii="Aptos" w:eastAsia="Aptos" w:hAnsi="Aptos" w:cs="Aptos"/>
                              <w:noProof/>
                              <w:color w:val="FF0000"/>
                            </w:rPr>
                          </w:pPr>
                          <w:r w:rsidRPr="00DC6CF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7C5EF6" id="_x0000_t202" coordsize="21600,21600" o:spt="202" path="m,l,21600r21600,l21600,xe">
              <v:stroke joinstyle="miter"/>
              <v:path gradientshapeok="t" o:connecttype="rect"/>
            </v:shapetype>
            <v:shape id="Text Box 1" o:spid="_x0000_s1030" type="#_x0000_t202" alt="OFFICIAL" style="position:absolute;margin-left:0;margin-top:0;width:49pt;height:4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" filled="f" stroked="f">
              <v:fill o:detectmouseclick="t"/>
              <v:textbox style="mso-fit-shape-to-text:t" inset="0,15pt,0,0">
                <w:txbxContent>
                  <w:p w14:paraId="79E86CA9" w14:textId="649D75BF" w:rsidR="00DC6CF7" w:rsidRPr="00DC6CF7" w:rsidRDefault="00DC6CF7" w:rsidP="00DC6CF7">
                    <w:pPr>
                      <w:spacing w:after="0"/>
                      <w:rPr>
                        <w:rFonts w:ascii="Aptos" w:eastAsia="Aptos" w:hAnsi="Aptos" w:cs="Aptos"/>
                        <w:noProof/>
                        <w:color w:val="FF0000"/>
                      </w:rPr>
                    </w:pPr>
                    <w:r w:rsidRPr="00DC6CF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918AA14"/>
    <w:lvl w:ilvl="0">
      <w:start w:val="1"/>
      <w:numFmt w:val="decimal"/>
      <w:pStyle w:val="RIGHTLIST"/>
      <w:lvlText w:val="%1."/>
      <w:lvlJc w:val="left"/>
      <w:pPr>
        <w:tabs>
          <w:tab w:val="num" w:pos="360"/>
        </w:tabs>
        <w:ind w:left="360" w:hanging="360"/>
      </w:pPr>
    </w:lvl>
  </w:abstractNum>
  <w:abstractNum w:abstractNumId="1"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B011D"/>
    <w:multiLevelType w:val="hybridMultilevel"/>
    <w:tmpl w:val="CF9E9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5373DF"/>
    <w:multiLevelType w:val="hybridMultilevel"/>
    <w:tmpl w:val="2306E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6" w15:restartNumberingAfterBreak="0">
    <w:nsid w:val="08D04867"/>
    <w:multiLevelType w:val="multilevel"/>
    <w:tmpl w:val="9F2E5A02"/>
    <w:styleLink w:val="StyleBulletRARMPOutlinenumberedLeft1cmHanging0751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430C4"/>
    <w:multiLevelType w:val="hybridMultilevel"/>
    <w:tmpl w:val="BCA0F61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3E3E1F"/>
    <w:multiLevelType w:val="hybridMultilevel"/>
    <w:tmpl w:val="FAB20C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55AD6"/>
    <w:multiLevelType w:val="multilevel"/>
    <w:tmpl w:val="AFC0DD08"/>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0" w15:restartNumberingAfterBreak="0">
    <w:nsid w:val="13433093"/>
    <w:multiLevelType w:val="hybridMultilevel"/>
    <w:tmpl w:val="668ED7B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1B076A"/>
    <w:multiLevelType w:val="multilevel"/>
    <w:tmpl w:val="396AE58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13" w15:restartNumberingAfterBreak="0">
    <w:nsid w:val="1F1511B7"/>
    <w:multiLevelType w:val="hybridMultilevel"/>
    <w:tmpl w:val="7646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DA339E"/>
    <w:multiLevelType w:val="hybridMultilevel"/>
    <w:tmpl w:val="92B6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A6F1D"/>
    <w:multiLevelType w:val="hybridMultilevel"/>
    <w:tmpl w:val="D264C32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1A18F5"/>
    <w:multiLevelType w:val="multilevel"/>
    <w:tmpl w:val="8E6C544C"/>
    <w:lvl w:ilvl="0">
      <w:start w:val="1"/>
      <w:numFmt w:val="decimal"/>
      <w:pStyle w:val="Heading1"/>
      <w:lvlText w:val="Chapter %1"/>
      <w:lvlJc w:val="left"/>
      <w:pPr>
        <w:tabs>
          <w:tab w:val="num" w:pos="1985"/>
        </w:tabs>
        <w:ind w:left="0" w:firstLine="0"/>
      </w:pPr>
    </w:lvl>
    <w:lvl w:ilvl="1">
      <w:start w:val="1"/>
      <w:numFmt w:val="decimal"/>
      <w:lvlText w:val="Section %2"/>
      <w:lvlJc w:val="left"/>
      <w:pPr>
        <w:tabs>
          <w:tab w:val="num" w:pos="1531"/>
        </w:tabs>
        <w:ind w:left="0" w:firstLine="0"/>
      </w:pPr>
      <w:rPr>
        <w:rFonts w:ascii="Calibri" w:hAnsi="Calibri" w:hint="default"/>
        <w:b/>
        <w:i w:val="0"/>
        <w:sz w:val="28"/>
      </w:rPr>
    </w:lvl>
    <w:lvl w:ilvl="2">
      <w:start w:val="1"/>
      <w:numFmt w:val="decimal"/>
      <w:lvlText w:val="%2.%3"/>
      <w:lvlJc w:val="left"/>
      <w:pPr>
        <w:tabs>
          <w:tab w:val="num" w:pos="567"/>
        </w:tabs>
        <w:ind w:left="0" w:firstLine="0"/>
      </w:pPr>
      <w:rPr>
        <w:rFonts w:ascii="Calibri" w:hAnsi="Calibri" w:hint="default"/>
        <w:b/>
        <w:i w:val="0"/>
        <w:sz w:val="24"/>
      </w:rPr>
    </w:lvl>
    <w:lvl w:ilvl="3">
      <w:start w:val="1"/>
      <w:numFmt w:val="decimal"/>
      <w:lvlText w:val="%2.%3.%4"/>
      <w:lvlJc w:val="left"/>
      <w:pPr>
        <w:tabs>
          <w:tab w:val="num" w:pos="2269"/>
        </w:tabs>
        <w:ind w:left="1418"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6013C9"/>
    <w:multiLevelType w:val="multilevel"/>
    <w:tmpl w:val="ED686C12"/>
    <w:lvl w:ilvl="0">
      <w:start w:val="1"/>
      <w:numFmt w:val="decimal"/>
      <w:pStyle w:val="Figure0"/>
      <w:lvlText w:val="Figure %1"/>
      <w:lvlJc w:val="left"/>
      <w:pPr>
        <w:tabs>
          <w:tab w:val="num" w:pos="0"/>
        </w:tabs>
        <w:ind w:left="0" w:firstLine="0"/>
      </w:pPr>
      <w:rPr>
        <w:rFonts w:ascii="Calibri" w:hAnsi="Calibri" w:hint="default"/>
        <w:b/>
        <w:i w:val="0"/>
        <w:color w:val="000000" w:themeColor="text1"/>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29747029"/>
    <w:multiLevelType w:val="hybridMultilevel"/>
    <w:tmpl w:val="286AF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91831"/>
    <w:multiLevelType w:val="multilevel"/>
    <w:tmpl w:val="48CE9E9E"/>
    <w:lvl w:ilvl="0">
      <w:start w:val="1"/>
      <w:numFmt w:val="decimal"/>
      <w:lvlText w:val="Table %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0" w15:restartNumberingAfterBreak="0">
    <w:nsid w:val="34763F10"/>
    <w:multiLevelType w:val="multilevel"/>
    <w:tmpl w:val="CBD67348"/>
    <w:lvl w:ilvl="0">
      <w:start w:val="1"/>
      <w:numFmt w:val="lowerLetter"/>
      <w:pStyle w:val="LicenceList2"/>
      <w:lvlText w:val="(%1)"/>
      <w:lvlJc w:val="left"/>
      <w:pPr>
        <w:ind w:left="1287" w:hanging="360"/>
      </w:pPr>
      <w:rPr>
        <w:rFonts w:hint="default"/>
        <w:i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1" w15:restartNumberingAfterBreak="0">
    <w:nsid w:val="38863638"/>
    <w:multiLevelType w:val="multilevel"/>
    <w:tmpl w:val="EF7C214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lvlText w:val="Section %2"/>
      <w:lvlJc w:val="left"/>
      <w:pPr>
        <w:tabs>
          <w:tab w:val="num" w:pos="1418"/>
        </w:tabs>
        <w:ind w:left="0" w:firstLine="0"/>
      </w:pPr>
      <w:rPr>
        <w:rFonts w:ascii="Calibri" w:hAnsi="Calibri" w:hint="default"/>
        <w:b/>
        <w:i w:val="0"/>
        <w:color w:val="000000" w:themeColor="text1"/>
        <w:sz w:val="28"/>
      </w:rPr>
    </w:lvl>
    <w:lvl w:ilvl="2">
      <w:start w:val="1"/>
      <w:numFmt w:val="decimal"/>
      <w:lvlText w:val="%2.%3"/>
      <w:lvlJc w:val="left"/>
      <w:pPr>
        <w:tabs>
          <w:tab w:val="num" w:pos="567"/>
        </w:tabs>
        <w:ind w:left="0" w:firstLine="0"/>
      </w:pPr>
      <w:rPr>
        <w:rFonts w:ascii="Calibri" w:hAnsi="Calibri" w:hint="default"/>
        <w:b/>
        <w:i w:val="0"/>
        <w:color w:val="000000" w:themeColor="text1"/>
        <w:sz w:val="24"/>
      </w:rPr>
    </w:lvl>
    <w:lvl w:ilvl="3">
      <w:start w:val="1"/>
      <w:numFmt w:val="decimal"/>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22" w15:restartNumberingAfterBreak="0">
    <w:nsid w:val="38BD56C3"/>
    <w:multiLevelType w:val="hybridMultilevel"/>
    <w:tmpl w:val="8814CD78"/>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9230D"/>
    <w:multiLevelType w:val="hybridMultilevel"/>
    <w:tmpl w:val="3BA801F2"/>
    <w:lvl w:ilvl="0" w:tplc="8C0C4BAC">
      <w:start w:val="1"/>
      <w:numFmt w:val="lowerLetter"/>
      <w:lvlText w:val="(%1)"/>
      <w:lvlJc w:val="left"/>
      <w:pPr>
        <w:tabs>
          <w:tab w:val="num" w:pos="870"/>
        </w:tabs>
        <w:ind w:left="870" w:hanging="360"/>
      </w:pPr>
      <w:rPr>
        <w:rFonts w:hint="default"/>
      </w:rPr>
    </w:lvl>
    <w:lvl w:ilvl="1" w:tplc="66BEF9C8"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24" w15:restartNumberingAfterBreak="0">
    <w:nsid w:val="3BF44697"/>
    <w:multiLevelType w:val="multilevel"/>
    <w:tmpl w:val="96884CFC"/>
    <w:lvl w:ilvl="0">
      <w:start w:val="1"/>
      <w:numFmt w:val="decimal"/>
      <w:pStyle w:val="ListParagraph"/>
      <w:lvlText w:val="%1."/>
      <w:lvlJc w:val="left"/>
      <w:pPr>
        <w:ind w:left="851" w:firstLine="0"/>
      </w:pPr>
      <w:rPr>
        <w:rFonts w:hint="default"/>
        <w:b w:val="0"/>
        <w:bCs/>
      </w:rPr>
    </w:lvl>
    <w:lvl w:ilvl="1">
      <w:start w:val="1"/>
      <w:numFmt w:val="lowerLetter"/>
      <w:lvlText w:val="%2."/>
      <w:lvlJc w:val="left"/>
      <w:pPr>
        <w:ind w:left="3261" w:firstLine="0"/>
      </w:pPr>
      <w:rPr>
        <w:rFonts w:hint="default"/>
      </w:rPr>
    </w:lvl>
    <w:lvl w:ilvl="2">
      <w:start w:val="1"/>
      <w:numFmt w:val="decimal"/>
      <w:lvlText w:val="4.%3"/>
      <w:lvlJc w:val="left"/>
      <w:pPr>
        <w:tabs>
          <w:tab w:val="num" w:pos="5529"/>
        </w:tabs>
        <w:ind w:left="3261" w:firstLine="0"/>
      </w:pPr>
      <w:rPr>
        <w:rFonts w:ascii="Calibri" w:hAnsi="Calibri" w:hint="default"/>
        <w:b/>
        <w:i w:val="0"/>
        <w:color w:val="000000" w:themeColor="text1"/>
        <w:sz w:val="24"/>
      </w:rPr>
    </w:lvl>
    <w:lvl w:ilvl="3">
      <w:start w:val="1"/>
      <w:numFmt w:val="none"/>
      <w:lvlText w:val="4.1.2"/>
      <w:lvlJc w:val="left"/>
      <w:pPr>
        <w:tabs>
          <w:tab w:val="num" w:pos="4395"/>
        </w:tabs>
        <w:ind w:left="3261" w:firstLine="0"/>
      </w:pPr>
      <w:rPr>
        <w:rFonts w:ascii="Calibri" w:hAnsi="Calibri" w:hint="default"/>
        <w:b/>
        <w:i/>
        <w:color w:val="000000" w:themeColor="text1"/>
        <w:sz w:val="22"/>
      </w:rPr>
    </w:lvl>
    <w:lvl w:ilvl="4">
      <w:start w:val="1"/>
      <w:numFmt w:val="lowerLetter"/>
      <w:lvlText w:val="%5."/>
      <w:lvlJc w:val="left"/>
      <w:pPr>
        <w:ind w:left="3261" w:firstLine="0"/>
      </w:pPr>
      <w:rPr>
        <w:rFonts w:hint="default"/>
      </w:rPr>
    </w:lvl>
    <w:lvl w:ilvl="5">
      <w:start w:val="1"/>
      <w:numFmt w:val="lowerRoman"/>
      <w:lvlText w:val="%6."/>
      <w:lvlJc w:val="right"/>
      <w:pPr>
        <w:ind w:left="3261" w:firstLine="0"/>
      </w:pPr>
      <w:rPr>
        <w:rFonts w:hint="default"/>
      </w:rPr>
    </w:lvl>
    <w:lvl w:ilvl="6">
      <w:start w:val="1"/>
      <w:numFmt w:val="decimal"/>
      <w:lvlText w:val="%7."/>
      <w:lvlJc w:val="left"/>
      <w:pPr>
        <w:ind w:left="3261" w:firstLine="0"/>
      </w:pPr>
      <w:rPr>
        <w:rFonts w:hint="default"/>
      </w:rPr>
    </w:lvl>
    <w:lvl w:ilvl="7">
      <w:start w:val="1"/>
      <w:numFmt w:val="lowerLetter"/>
      <w:lvlText w:val="%8."/>
      <w:lvlJc w:val="left"/>
      <w:pPr>
        <w:ind w:left="3261" w:firstLine="0"/>
      </w:pPr>
      <w:rPr>
        <w:rFonts w:hint="default"/>
      </w:rPr>
    </w:lvl>
    <w:lvl w:ilvl="8">
      <w:start w:val="1"/>
      <w:numFmt w:val="lowerRoman"/>
      <w:lvlText w:val="%9."/>
      <w:lvlJc w:val="right"/>
      <w:pPr>
        <w:ind w:left="3261" w:firstLine="0"/>
      </w:pPr>
      <w:rPr>
        <w:rFonts w:hint="default"/>
      </w:rPr>
    </w:lvl>
  </w:abstractNum>
  <w:abstractNum w:abstractNumId="25" w15:restartNumberingAfterBreak="0">
    <w:nsid w:val="3F182C73"/>
    <w:multiLevelType w:val="multilevel"/>
    <w:tmpl w:val="9560182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600724"/>
    <w:multiLevelType w:val="multilevel"/>
    <w:tmpl w:val="BD7021F8"/>
    <w:lvl w:ilvl="0">
      <w:start w:val="1"/>
      <w:numFmt w:val="decimal"/>
      <w:pStyle w:val="TableHeading"/>
      <w:lvlText w:val="Table A%1"/>
      <w:lvlJc w:val="left"/>
      <w:pPr>
        <w:ind w:left="1020" w:firstLine="0"/>
      </w:pPr>
      <w:rPr>
        <w:rFonts w:hint="default"/>
      </w:rPr>
    </w:lvl>
    <w:lvl w:ilvl="1">
      <w:start w:val="1"/>
      <w:numFmt w:val="lowerLetter"/>
      <w:lvlText w:val="%2."/>
      <w:lvlJc w:val="left"/>
      <w:pPr>
        <w:ind w:left="1609" w:hanging="362"/>
      </w:pPr>
      <w:rPr>
        <w:rFonts w:hint="default"/>
      </w:rPr>
    </w:lvl>
    <w:lvl w:ilvl="2">
      <w:start w:val="1"/>
      <w:numFmt w:val="lowerRoman"/>
      <w:lvlText w:val="%3."/>
      <w:lvlJc w:val="right"/>
      <w:pPr>
        <w:ind w:left="1269" w:hanging="362"/>
      </w:pPr>
      <w:rPr>
        <w:rFonts w:hint="default"/>
      </w:rPr>
    </w:lvl>
    <w:lvl w:ilvl="3">
      <w:start w:val="1"/>
      <w:numFmt w:val="decimal"/>
      <w:lvlText w:val="%4."/>
      <w:lvlJc w:val="left"/>
      <w:pPr>
        <w:ind w:left="929" w:hanging="362"/>
      </w:pPr>
      <w:rPr>
        <w:rFonts w:hint="default"/>
      </w:rPr>
    </w:lvl>
    <w:lvl w:ilvl="4">
      <w:start w:val="1"/>
      <w:numFmt w:val="lowerLetter"/>
      <w:lvlText w:val="%5."/>
      <w:lvlJc w:val="left"/>
      <w:pPr>
        <w:ind w:left="589" w:hanging="362"/>
      </w:pPr>
      <w:rPr>
        <w:rFonts w:hint="default"/>
      </w:rPr>
    </w:lvl>
    <w:lvl w:ilvl="5">
      <w:start w:val="1"/>
      <w:numFmt w:val="lowerRoman"/>
      <w:lvlText w:val="%6."/>
      <w:lvlJc w:val="right"/>
      <w:pPr>
        <w:ind w:left="249" w:hanging="362"/>
      </w:pPr>
      <w:rPr>
        <w:rFonts w:hint="default"/>
      </w:rPr>
    </w:lvl>
    <w:lvl w:ilvl="6">
      <w:start w:val="1"/>
      <w:numFmt w:val="decimal"/>
      <w:lvlText w:val="%7."/>
      <w:lvlJc w:val="left"/>
      <w:pPr>
        <w:ind w:left="-91" w:hanging="362"/>
      </w:pPr>
      <w:rPr>
        <w:rFonts w:hint="default"/>
      </w:rPr>
    </w:lvl>
    <w:lvl w:ilvl="7">
      <w:start w:val="1"/>
      <w:numFmt w:val="lowerLetter"/>
      <w:lvlText w:val="%8."/>
      <w:lvlJc w:val="left"/>
      <w:pPr>
        <w:ind w:left="-431" w:hanging="362"/>
      </w:pPr>
      <w:rPr>
        <w:rFonts w:hint="default"/>
      </w:rPr>
    </w:lvl>
    <w:lvl w:ilvl="8">
      <w:start w:val="1"/>
      <w:numFmt w:val="lowerRoman"/>
      <w:lvlText w:val="%9."/>
      <w:lvlJc w:val="right"/>
      <w:pPr>
        <w:ind w:left="-771" w:hanging="362"/>
      </w:pPr>
      <w:rPr>
        <w:rFonts w:hint="default"/>
      </w:rPr>
    </w:lvl>
  </w:abstractNum>
  <w:abstractNum w:abstractNumId="27" w15:restartNumberingAfterBreak="0">
    <w:nsid w:val="41CB485D"/>
    <w:multiLevelType w:val="hybridMultilevel"/>
    <w:tmpl w:val="C0D06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D36ABE"/>
    <w:multiLevelType w:val="hybridMultilevel"/>
    <w:tmpl w:val="933C0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5E7042"/>
    <w:multiLevelType w:val="hybridMultilevel"/>
    <w:tmpl w:val="CD8A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6539A9"/>
    <w:multiLevelType w:val="hybridMultilevel"/>
    <w:tmpl w:val="84C8861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4BFA036F"/>
    <w:multiLevelType w:val="hybridMultilevel"/>
    <w:tmpl w:val="AB36DAA4"/>
    <w:lvl w:ilvl="0" w:tplc="337A52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8C3D1B"/>
    <w:multiLevelType w:val="hybridMultilevel"/>
    <w:tmpl w:val="48BE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4F62FE1"/>
    <w:multiLevelType w:val="hybridMultilevel"/>
    <w:tmpl w:val="1318D1F4"/>
    <w:lvl w:ilvl="0" w:tplc="F8DA5F4E">
      <w:start w:val="1"/>
      <w:numFmt w:val="decimal"/>
      <w:pStyle w:val="LicenceList1"/>
      <w:lvlText w:val="%1."/>
      <w:lvlJc w:val="left"/>
      <w:pPr>
        <w:ind w:left="1145" w:hanging="360"/>
      </w:pPr>
      <w:rPr>
        <w:rFonts w:ascii="Calibri" w:hAnsi="Calibri" w:hint="default"/>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8" w15:restartNumberingAfterBreak="0">
    <w:nsid w:val="5B71512A"/>
    <w:multiLevelType w:val="hybridMultilevel"/>
    <w:tmpl w:val="43DA7F12"/>
    <w:lvl w:ilvl="0" w:tplc="40A69B1E">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5C172372"/>
    <w:multiLevelType w:val="hybridMultilevel"/>
    <w:tmpl w:val="2C343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9C3085"/>
    <w:multiLevelType w:val="hybridMultilevel"/>
    <w:tmpl w:val="6B3C45C4"/>
    <w:lvl w:ilvl="0" w:tplc="C2F254E8">
      <w:start w:val="1"/>
      <w:numFmt w:val="decimal"/>
      <w:pStyle w:val="RARMPPara"/>
      <w:lvlText w:val="%1."/>
      <w:lvlJc w:val="left"/>
      <w:pPr>
        <w:ind w:left="206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42" w15:restartNumberingAfterBreak="0">
    <w:nsid w:val="5FF16CB7"/>
    <w:multiLevelType w:val="hybridMultilevel"/>
    <w:tmpl w:val="04848D06"/>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06304DC"/>
    <w:multiLevelType w:val="hybridMultilevel"/>
    <w:tmpl w:val="9A88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45" w15:restartNumberingAfterBreak="0">
    <w:nsid w:val="62477CCD"/>
    <w:multiLevelType w:val="hybridMultilevel"/>
    <w:tmpl w:val="DA128D1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5B23141"/>
    <w:multiLevelType w:val="singleLevel"/>
    <w:tmpl w:val="04663710"/>
    <w:lvl w:ilvl="0">
      <w:start w:val="1"/>
      <w:numFmt w:val="decimal"/>
      <w:pStyle w:val="PARA"/>
      <w:lvlText w:val="%1."/>
      <w:lvlJc w:val="left"/>
      <w:pPr>
        <w:tabs>
          <w:tab w:val="num" w:pos="540"/>
        </w:tabs>
        <w:ind w:left="180" w:firstLine="0"/>
      </w:pPr>
      <w:rPr>
        <w:b w:val="0"/>
      </w:rPr>
    </w:lvl>
  </w:abstractNum>
  <w:abstractNum w:abstractNumId="48"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DE2B4B"/>
    <w:multiLevelType w:val="hybridMultilevel"/>
    <w:tmpl w:val="3F70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A8C42FD"/>
    <w:multiLevelType w:val="hybridMultilevel"/>
    <w:tmpl w:val="64BA91DA"/>
    <w:lvl w:ilvl="0" w:tplc="4DA4ED08">
      <w:start w:val="1"/>
      <w:numFmt w:val="decimal"/>
      <w:pStyle w:val="Conditionleve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FF0220E"/>
    <w:multiLevelType w:val="hybridMultilevel"/>
    <w:tmpl w:val="6380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A17A1C"/>
    <w:multiLevelType w:val="hybridMultilevel"/>
    <w:tmpl w:val="FFDE9DD4"/>
    <w:lvl w:ilvl="0" w:tplc="5C3E45E2">
      <w:start w:val="1"/>
      <w:numFmt w:val="lowerRoman"/>
      <w:pStyle w:val="romanRARMP"/>
      <w:lvlText w:val="%1."/>
      <w:lvlJc w:val="righ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26582A"/>
    <w:multiLevelType w:val="hybridMultilevel"/>
    <w:tmpl w:val="9E1876FA"/>
    <w:lvl w:ilvl="0" w:tplc="0C09001B">
      <w:start w:val="1"/>
      <w:numFmt w:val="lowerRoman"/>
      <w:lvlText w:val="%1."/>
      <w:lvlJc w:val="right"/>
      <w:pPr>
        <w:ind w:left="1478" w:hanging="360"/>
      </w:pPr>
    </w:lvl>
    <w:lvl w:ilvl="1" w:tplc="FFFFFFFF" w:tentative="1">
      <w:start w:val="1"/>
      <w:numFmt w:val="lowerLetter"/>
      <w:lvlText w:val="%2."/>
      <w:lvlJc w:val="left"/>
      <w:pPr>
        <w:ind w:left="2198" w:hanging="360"/>
      </w:pPr>
    </w:lvl>
    <w:lvl w:ilvl="2" w:tplc="FFFFFFFF" w:tentative="1">
      <w:start w:val="1"/>
      <w:numFmt w:val="lowerRoman"/>
      <w:lvlText w:val="%3."/>
      <w:lvlJc w:val="right"/>
      <w:pPr>
        <w:ind w:left="2918" w:hanging="180"/>
      </w:pPr>
    </w:lvl>
    <w:lvl w:ilvl="3" w:tplc="FFFFFFFF" w:tentative="1">
      <w:start w:val="1"/>
      <w:numFmt w:val="decimal"/>
      <w:lvlText w:val="%4."/>
      <w:lvlJc w:val="left"/>
      <w:pPr>
        <w:ind w:left="3638" w:hanging="360"/>
      </w:pPr>
    </w:lvl>
    <w:lvl w:ilvl="4" w:tplc="FFFFFFFF" w:tentative="1">
      <w:start w:val="1"/>
      <w:numFmt w:val="lowerLetter"/>
      <w:lvlText w:val="%5."/>
      <w:lvlJc w:val="left"/>
      <w:pPr>
        <w:ind w:left="4358" w:hanging="360"/>
      </w:pPr>
    </w:lvl>
    <w:lvl w:ilvl="5" w:tplc="FFFFFFFF" w:tentative="1">
      <w:start w:val="1"/>
      <w:numFmt w:val="lowerRoman"/>
      <w:lvlText w:val="%6."/>
      <w:lvlJc w:val="right"/>
      <w:pPr>
        <w:ind w:left="5078" w:hanging="180"/>
      </w:pPr>
    </w:lvl>
    <w:lvl w:ilvl="6" w:tplc="FFFFFFFF" w:tentative="1">
      <w:start w:val="1"/>
      <w:numFmt w:val="decimal"/>
      <w:lvlText w:val="%7."/>
      <w:lvlJc w:val="left"/>
      <w:pPr>
        <w:ind w:left="5798" w:hanging="360"/>
      </w:pPr>
    </w:lvl>
    <w:lvl w:ilvl="7" w:tplc="FFFFFFFF" w:tentative="1">
      <w:start w:val="1"/>
      <w:numFmt w:val="lowerLetter"/>
      <w:lvlText w:val="%8."/>
      <w:lvlJc w:val="left"/>
      <w:pPr>
        <w:ind w:left="6518" w:hanging="360"/>
      </w:pPr>
    </w:lvl>
    <w:lvl w:ilvl="8" w:tplc="FFFFFFFF" w:tentative="1">
      <w:start w:val="1"/>
      <w:numFmt w:val="lowerRoman"/>
      <w:lvlText w:val="%9."/>
      <w:lvlJc w:val="right"/>
      <w:pPr>
        <w:ind w:left="7238" w:hanging="180"/>
      </w:pPr>
    </w:lvl>
  </w:abstractNum>
  <w:abstractNum w:abstractNumId="54" w15:restartNumberingAfterBreak="0">
    <w:nsid w:val="75563DAD"/>
    <w:multiLevelType w:val="multilevel"/>
    <w:tmpl w:val="1288535C"/>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418"/>
        </w:tabs>
        <w:ind w:left="0" w:firstLine="0"/>
      </w:pPr>
      <w:rPr>
        <w:rFonts w:ascii="Calibri" w:hAnsi="Calibri" w:hint="default"/>
        <w:b/>
        <w:i w:val="0"/>
        <w:color w:val="000000" w:themeColor="text1"/>
        <w:sz w:val="28"/>
      </w:rPr>
    </w:lvl>
    <w:lvl w:ilvl="2">
      <w:start w:val="1"/>
      <w:numFmt w:val="decimal"/>
      <w:pStyle w:val="Heading3"/>
      <w:lvlText w:val="%2.%3"/>
      <w:lvlJc w:val="left"/>
      <w:pPr>
        <w:tabs>
          <w:tab w:val="num" w:pos="567"/>
        </w:tabs>
        <w:ind w:left="0" w:firstLine="0"/>
      </w:pPr>
      <w:rPr>
        <w:rFonts w:ascii="Calibri" w:hAnsi="Calibri" w:hint="default"/>
        <w:b/>
        <w:i w:val="0"/>
        <w:color w:val="000000" w:themeColor="text1"/>
        <w:sz w:val="24"/>
      </w:rPr>
    </w:lvl>
    <w:lvl w:ilvl="3">
      <w:start w:val="1"/>
      <w:numFmt w:val="decimal"/>
      <w:pStyle w:val="Heading4"/>
      <w:lvlText w:val="%2.%3.%4"/>
      <w:lvlJc w:val="left"/>
      <w:pPr>
        <w:tabs>
          <w:tab w:val="num" w:pos="1134"/>
        </w:tabs>
        <w:ind w:left="0" w:firstLine="0"/>
      </w:pPr>
      <w:rPr>
        <w:rFonts w:ascii="Calibri" w:hAnsi="Calibri"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Text w:val="%5"/>
      <w:lvlJc w:val="left"/>
      <w:pPr>
        <w:tabs>
          <w:tab w:val="num" w:pos="1985"/>
        </w:tabs>
        <w:ind w:left="0" w:firstLine="0"/>
      </w:pPr>
      <w:rPr>
        <w:rFonts w:ascii="Arial Bold" w:hAnsi="Arial Bold" w:hint="default"/>
        <w:b/>
        <w:i w:val="0"/>
        <w:sz w:val="22"/>
        <w:u w:val="single"/>
      </w:rPr>
    </w:lvl>
    <w:lvl w:ilvl="5">
      <w:start w:val="1"/>
      <w:numFmt w:val="none"/>
      <w:lvlText w:val="%6"/>
      <w:lvlJc w:val="right"/>
      <w:pPr>
        <w:tabs>
          <w:tab w:val="num" w:pos="1985"/>
        </w:tabs>
        <w:ind w:left="0" w:firstLine="0"/>
      </w:pPr>
      <w:rPr>
        <w:rFonts w:ascii="Times New Roman Bold" w:hAnsi="Times New Roman Bold" w:hint="default"/>
        <w:b/>
        <w:i/>
        <w:sz w:val="24"/>
      </w:rPr>
    </w:lvl>
    <w:lvl w:ilvl="6">
      <w:start w:val="1"/>
      <w:numFmt w:val="decimal"/>
      <w:lvlText w:val="%7."/>
      <w:lvlJc w:val="left"/>
      <w:pPr>
        <w:tabs>
          <w:tab w:val="num" w:pos="1985"/>
        </w:tabs>
        <w:ind w:left="0" w:firstLine="0"/>
      </w:pPr>
      <w:rPr>
        <w:rFonts w:hint="default"/>
      </w:rPr>
    </w:lvl>
    <w:lvl w:ilvl="7">
      <w:start w:val="1"/>
      <w:numFmt w:val="lowerLetter"/>
      <w:lvlText w:val="%8."/>
      <w:lvlJc w:val="left"/>
      <w:pPr>
        <w:tabs>
          <w:tab w:val="num" w:pos="1985"/>
        </w:tabs>
        <w:ind w:left="0" w:firstLine="0"/>
      </w:pPr>
      <w:rPr>
        <w:rFonts w:hint="default"/>
      </w:rPr>
    </w:lvl>
    <w:lvl w:ilvl="8">
      <w:start w:val="1"/>
      <w:numFmt w:val="lowerRoman"/>
      <w:lvlText w:val="%9."/>
      <w:lvlJc w:val="right"/>
      <w:pPr>
        <w:tabs>
          <w:tab w:val="num" w:pos="1985"/>
        </w:tabs>
        <w:ind w:left="0" w:firstLine="0"/>
      </w:pPr>
      <w:rPr>
        <w:rFonts w:hint="default"/>
      </w:rPr>
    </w:lvl>
  </w:abstractNum>
  <w:abstractNum w:abstractNumId="55" w15:restartNumberingAfterBreak="0">
    <w:nsid w:val="77356C9E"/>
    <w:multiLevelType w:val="hybridMultilevel"/>
    <w:tmpl w:val="83442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1810AD"/>
    <w:multiLevelType w:val="hybridMultilevel"/>
    <w:tmpl w:val="C65EB27A"/>
    <w:lvl w:ilvl="0" w:tplc="7BDC47F4">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57" w15:restartNumberingAfterBreak="0">
    <w:nsid w:val="783D0B3B"/>
    <w:multiLevelType w:val="hybridMultilevel"/>
    <w:tmpl w:val="EB8E4D14"/>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58" w15:restartNumberingAfterBreak="0">
    <w:nsid w:val="7B7B766E"/>
    <w:multiLevelType w:val="hybridMultilevel"/>
    <w:tmpl w:val="B954541A"/>
    <w:lvl w:ilvl="0" w:tplc="C4822FF4">
      <w:start w:val="1"/>
      <w:numFmt w:val="lowerRoman"/>
      <w:pStyle w:val="LicenceList3"/>
      <w:lvlText w:val="%1."/>
      <w:lvlJc w:val="right"/>
      <w:pPr>
        <w:ind w:left="1644" w:hanging="360"/>
      </w:pPr>
    </w:lvl>
    <w:lvl w:ilvl="1" w:tplc="0C090019" w:tentative="1">
      <w:start w:val="1"/>
      <w:numFmt w:val="lowerLetter"/>
      <w:lvlText w:val="%2."/>
      <w:lvlJc w:val="left"/>
      <w:pPr>
        <w:ind w:left="2364" w:hanging="360"/>
      </w:pPr>
    </w:lvl>
    <w:lvl w:ilvl="2" w:tplc="0C09001B" w:tentative="1">
      <w:start w:val="1"/>
      <w:numFmt w:val="lowerRoman"/>
      <w:lvlText w:val="%3."/>
      <w:lvlJc w:val="right"/>
      <w:pPr>
        <w:ind w:left="3084" w:hanging="180"/>
      </w:pPr>
    </w:lvl>
    <w:lvl w:ilvl="3" w:tplc="0C09000F" w:tentative="1">
      <w:start w:val="1"/>
      <w:numFmt w:val="decimal"/>
      <w:lvlText w:val="%4."/>
      <w:lvlJc w:val="left"/>
      <w:pPr>
        <w:ind w:left="3804" w:hanging="360"/>
      </w:pPr>
    </w:lvl>
    <w:lvl w:ilvl="4" w:tplc="0C090019" w:tentative="1">
      <w:start w:val="1"/>
      <w:numFmt w:val="lowerLetter"/>
      <w:lvlText w:val="%5."/>
      <w:lvlJc w:val="left"/>
      <w:pPr>
        <w:ind w:left="4524" w:hanging="360"/>
      </w:pPr>
    </w:lvl>
    <w:lvl w:ilvl="5" w:tplc="0C09001B" w:tentative="1">
      <w:start w:val="1"/>
      <w:numFmt w:val="lowerRoman"/>
      <w:lvlText w:val="%6."/>
      <w:lvlJc w:val="right"/>
      <w:pPr>
        <w:ind w:left="5244" w:hanging="180"/>
      </w:pPr>
    </w:lvl>
    <w:lvl w:ilvl="6" w:tplc="0C09000F" w:tentative="1">
      <w:start w:val="1"/>
      <w:numFmt w:val="decimal"/>
      <w:lvlText w:val="%7."/>
      <w:lvlJc w:val="left"/>
      <w:pPr>
        <w:ind w:left="5964" w:hanging="360"/>
      </w:pPr>
    </w:lvl>
    <w:lvl w:ilvl="7" w:tplc="0C090019" w:tentative="1">
      <w:start w:val="1"/>
      <w:numFmt w:val="lowerLetter"/>
      <w:lvlText w:val="%8."/>
      <w:lvlJc w:val="left"/>
      <w:pPr>
        <w:ind w:left="6684" w:hanging="360"/>
      </w:pPr>
    </w:lvl>
    <w:lvl w:ilvl="8" w:tplc="0C09001B" w:tentative="1">
      <w:start w:val="1"/>
      <w:numFmt w:val="lowerRoman"/>
      <w:lvlText w:val="%9."/>
      <w:lvlJc w:val="right"/>
      <w:pPr>
        <w:ind w:left="7404" w:hanging="180"/>
      </w:pPr>
    </w:lvl>
  </w:abstractNum>
  <w:abstractNum w:abstractNumId="59" w15:restartNumberingAfterBreak="0">
    <w:nsid w:val="7C285603"/>
    <w:multiLevelType w:val="singleLevel"/>
    <w:tmpl w:val="0346D4AC"/>
    <w:lvl w:ilvl="0">
      <w:start w:val="1"/>
      <w:numFmt w:val="bullet"/>
      <w:pStyle w:val="Arrow"/>
      <w:lvlText w:val=""/>
      <w:lvlJc w:val="left"/>
      <w:pPr>
        <w:tabs>
          <w:tab w:val="num" w:pos="360"/>
        </w:tabs>
        <w:ind w:left="360" w:hanging="360"/>
      </w:pPr>
      <w:rPr>
        <w:rFonts w:ascii="Wingdings" w:hAnsi="Wingdings" w:hint="default"/>
      </w:rPr>
    </w:lvl>
  </w:abstractNum>
  <w:abstractNum w:abstractNumId="60" w15:restartNumberingAfterBreak="0">
    <w:nsid w:val="7CE66329"/>
    <w:multiLevelType w:val="hybridMultilevel"/>
    <w:tmpl w:val="D5162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E821C16"/>
    <w:multiLevelType w:val="hybridMultilevel"/>
    <w:tmpl w:val="6636A4D2"/>
    <w:lvl w:ilvl="0" w:tplc="5DD429F0">
      <w:start w:val="1"/>
      <w:numFmt w:val="decimal"/>
      <w:pStyle w:val="Para0"/>
      <w:lvlText w:val="%1."/>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EBD66BF"/>
    <w:multiLevelType w:val="hybridMultilevel"/>
    <w:tmpl w:val="1A1C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3245723">
    <w:abstractNumId w:val="36"/>
  </w:num>
  <w:num w:numId="2" w16cid:durableId="939679955">
    <w:abstractNumId w:val="43"/>
  </w:num>
  <w:num w:numId="3" w16cid:durableId="1837962355">
    <w:abstractNumId w:val="27"/>
  </w:num>
  <w:num w:numId="4" w16cid:durableId="337461179">
    <w:abstractNumId w:val="24"/>
  </w:num>
  <w:num w:numId="5" w16cid:durableId="1457677312">
    <w:abstractNumId w:val="16"/>
  </w:num>
  <w:num w:numId="6" w16cid:durableId="2140294166">
    <w:abstractNumId w:val="17"/>
  </w:num>
  <w:num w:numId="7" w16cid:durableId="181475354">
    <w:abstractNumId w:val="41"/>
  </w:num>
  <w:num w:numId="8" w16cid:durableId="1998222303">
    <w:abstractNumId w:val="33"/>
  </w:num>
  <w:num w:numId="9" w16cid:durableId="1133985277">
    <w:abstractNumId w:val="31"/>
  </w:num>
  <w:num w:numId="10" w16cid:durableId="1253390883">
    <w:abstractNumId w:val="8"/>
  </w:num>
  <w:num w:numId="11" w16cid:durableId="315961762">
    <w:abstractNumId w:val="48"/>
  </w:num>
  <w:num w:numId="12" w16cid:durableId="1363434069">
    <w:abstractNumId w:val="20"/>
  </w:num>
  <w:num w:numId="13" w16cid:durableId="399443045">
    <w:abstractNumId w:val="29"/>
  </w:num>
  <w:num w:numId="14" w16cid:durableId="1116603659">
    <w:abstractNumId w:val="18"/>
  </w:num>
  <w:num w:numId="15" w16cid:durableId="787050204">
    <w:abstractNumId w:val="25"/>
  </w:num>
  <w:num w:numId="16" w16cid:durableId="1460565259">
    <w:abstractNumId w:val="19"/>
  </w:num>
  <w:num w:numId="17" w16cid:durableId="2029670788">
    <w:abstractNumId w:val="55"/>
  </w:num>
  <w:num w:numId="18" w16cid:durableId="11879380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359390">
    <w:abstractNumId w:val="30"/>
  </w:num>
  <w:num w:numId="20" w16cid:durableId="390811170">
    <w:abstractNumId w:val="59"/>
  </w:num>
  <w:num w:numId="21" w16cid:durableId="694696206">
    <w:abstractNumId w:val="2"/>
  </w:num>
  <w:num w:numId="22" w16cid:durableId="67196451">
    <w:abstractNumId w:val="6"/>
  </w:num>
  <w:num w:numId="23" w16cid:durableId="1810248951">
    <w:abstractNumId w:val="11"/>
  </w:num>
  <w:num w:numId="24" w16cid:durableId="551188862">
    <w:abstractNumId w:val="46"/>
  </w:num>
  <w:num w:numId="25" w16cid:durableId="1890990545">
    <w:abstractNumId w:val="37"/>
  </w:num>
  <w:num w:numId="26" w16cid:durableId="1036657098">
    <w:abstractNumId w:val="58"/>
  </w:num>
  <w:num w:numId="27" w16cid:durableId="1824154657">
    <w:abstractNumId w:val="57"/>
  </w:num>
  <w:num w:numId="28" w16cid:durableId="1306397703">
    <w:abstractNumId w:val="61"/>
  </w:num>
  <w:num w:numId="29" w16cid:durableId="1203054139">
    <w:abstractNumId w:val="52"/>
  </w:num>
  <w:num w:numId="30" w16cid:durableId="2012833017">
    <w:abstractNumId w:val="5"/>
  </w:num>
  <w:num w:numId="31" w16cid:durableId="242186535">
    <w:abstractNumId w:val="40"/>
  </w:num>
  <w:num w:numId="32" w16cid:durableId="990207525">
    <w:abstractNumId w:val="47"/>
  </w:num>
  <w:num w:numId="33" w16cid:durableId="399787386">
    <w:abstractNumId w:val="0"/>
  </w:num>
  <w:num w:numId="34" w16cid:durableId="301623775">
    <w:abstractNumId w:val="53"/>
  </w:num>
  <w:num w:numId="35" w16cid:durableId="1573195215">
    <w:abstractNumId w:val="60"/>
  </w:num>
  <w:num w:numId="36" w16cid:durableId="392586026">
    <w:abstractNumId w:val="13"/>
  </w:num>
  <w:num w:numId="37" w16cid:durableId="862860884">
    <w:abstractNumId w:val="51"/>
  </w:num>
  <w:num w:numId="38" w16cid:durableId="1017006149">
    <w:abstractNumId w:val="28"/>
  </w:num>
  <w:num w:numId="39" w16cid:durableId="883978996">
    <w:abstractNumId w:val="44"/>
  </w:num>
  <w:num w:numId="40" w16cid:durableId="1256861492">
    <w:abstractNumId w:val="38"/>
  </w:num>
  <w:num w:numId="41" w16cid:durableId="569390299">
    <w:abstractNumId w:val="35"/>
  </w:num>
  <w:num w:numId="42" w16cid:durableId="548685405">
    <w:abstractNumId w:val="1"/>
  </w:num>
  <w:num w:numId="43" w16cid:durableId="1992901770">
    <w:abstractNumId w:val="23"/>
  </w:num>
  <w:num w:numId="44" w16cid:durableId="433483180">
    <w:abstractNumId w:val="10"/>
  </w:num>
  <w:num w:numId="45" w16cid:durableId="720786286">
    <w:abstractNumId w:val="42"/>
  </w:num>
  <w:num w:numId="46" w16cid:durableId="568538058">
    <w:abstractNumId w:val="3"/>
  </w:num>
  <w:num w:numId="47" w16cid:durableId="1953824964">
    <w:abstractNumId w:val="22"/>
  </w:num>
  <w:num w:numId="48" w16cid:durableId="522281309">
    <w:abstractNumId w:val="30"/>
    <w:lvlOverride w:ilvl="0">
      <w:startOverride w:val="1"/>
    </w:lvlOverride>
  </w:num>
  <w:num w:numId="49" w16cid:durableId="1237548775">
    <w:abstractNumId w:val="15"/>
  </w:num>
  <w:num w:numId="50" w16cid:durableId="8728907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49631710">
    <w:abstractNumId w:val="32"/>
  </w:num>
  <w:num w:numId="52" w16cid:durableId="1238516437">
    <w:abstractNumId w:val="21"/>
  </w:num>
  <w:num w:numId="53" w16cid:durableId="697779123">
    <w:abstractNumId w:val="54"/>
  </w:num>
  <w:num w:numId="54" w16cid:durableId="2079399057">
    <w:abstractNumId w:val="9"/>
  </w:num>
  <w:num w:numId="55" w16cid:durableId="804350966">
    <w:abstractNumId w:val="12"/>
  </w:num>
  <w:num w:numId="56" w16cid:durableId="448548337">
    <w:abstractNumId w:val="45"/>
  </w:num>
  <w:num w:numId="57" w16cid:durableId="218782184">
    <w:abstractNumId w:val="7"/>
  </w:num>
  <w:num w:numId="58" w16cid:durableId="1236402560">
    <w:abstractNumId w:val="26"/>
  </w:num>
  <w:num w:numId="59" w16cid:durableId="529924810">
    <w:abstractNumId w:val="14"/>
  </w:num>
  <w:num w:numId="60" w16cid:durableId="670916486">
    <w:abstractNumId w:val="39"/>
  </w:num>
  <w:num w:numId="61" w16cid:durableId="2058965662">
    <w:abstractNumId w:val="62"/>
  </w:num>
  <w:num w:numId="62" w16cid:durableId="902450436">
    <w:abstractNumId w:val="34"/>
  </w:num>
  <w:num w:numId="63" w16cid:durableId="1934046624">
    <w:abstractNumId w:val="4"/>
  </w:num>
  <w:num w:numId="64" w16cid:durableId="1540318614">
    <w:abstractNumId w:val="50"/>
  </w:num>
  <w:num w:numId="65" w16cid:durableId="210517789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1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rrrae5wfwaxe9rede9950vaufa0xr5rztesa&quot;&gt;DIR-216 EndNote Library&lt;record-ids&gt;&lt;item&gt;2&lt;/item&gt;&lt;item&gt;3&lt;/item&gt;&lt;item&gt;9&lt;/item&gt;&lt;item&gt;11&lt;/item&gt;&lt;item&gt;12&lt;/item&gt;&lt;item&gt;21&lt;/item&gt;&lt;item&gt;28&lt;/item&gt;&lt;item&gt;29&lt;/item&gt;&lt;item&gt;35&lt;/item&gt;&lt;item&gt;40&lt;/item&gt;&lt;item&gt;41&lt;/item&gt;&lt;item&gt;43&lt;/item&gt;&lt;item&gt;53&lt;/item&gt;&lt;item&gt;54&lt;/item&gt;&lt;item&gt;56&lt;/item&gt;&lt;item&gt;57&lt;/item&gt;&lt;item&gt;58&lt;/item&gt;&lt;item&gt;59&lt;/item&gt;&lt;item&gt;60&lt;/item&gt;&lt;item&gt;61&lt;/item&gt;&lt;item&gt;62&lt;/item&gt;&lt;item&gt;63&lt;/item&gt;&lt;item&gt;69&lt;/item&gt;&lt;item&gt;70&lt;/item&gt;&lt;item&gt;72&lt;/item&gt;&lt;item&gt;84&lt;/item&gt;&lt;item&gt;86&lt;/item&gt;&lt;item&gt;87&lt;/item&gt;&lt;item&gt;88&lt;/item&gt;&lt;item&gt;89&lt;/item&gt;&lt;item&gt;92&lt;/item&gt;&lt;item&gt;93&lt;/item&gt;&lt;item&gt;94&lt;/item&gt;&lt;item&gt;95&lt;/item&gt;&lt;item&gt;96&lt;/item&gt;&lt;item&gt;97&lt;/item&gt;&lt;item&gt;98&lt;/item&gt;&lt;item&gt;99&lt;/item&gt;&lt;item&gt;100&lt;/item&gt;&lt;item&gt;101&lt;/item&gt;&lt;item&gt;102&lt;/item&gt;&lt;item&gt;105&lt;/item&gt;&lt;item&gt;108&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C37F9"/>
    <w:rsid w:val="00000276"/>
    <w:rsid w:val="000002BF"/>
    <w:rsid w:val="00000DD1"/>
    <w:rsid w:val="000011F3"/>
    <w:rsid w:val="000016F0"/>
    <w:rsid w:val="000019AC"/>
    <w:rsid w:val="000020B6"/>
    <w:rsid w:val="0000287F"/>
    <w:rsid w:val="00005098"/>
    <w:rsid w:val="0000531E"/>
    <w:rsid w:val="00005D29"/>
    <w:rsid w:val="00006ADE"/>
    <w:rsid w:val="00007388"/>
    <w:rsid w:val="0000752F"/>
    <w:rsid w:val="00010DE9"/>
    <w:rsid w:val="000110B5"/>
    <w:rsid w:val="00013215"/>
    <w:rsid w:val="0001368A"/>
    <w:rsid w:val="00013BB1"/>
    <w:rsid w:val="000147E8"/>
    <w:rsid w:val="0001591B"/>
    <w:rsid w:val="00015A22"/>
    <w:rsid w:val="00015FDA"/>
    <w:rsid w:val="000164D0"/>
    <w:rsid w:val="000167C8"/>
    <w:rsid w:val="0001690A"/>
    <w:rsid w:val="00016C63"/>
    <w:rsid w:val="00017926"/>
    <w:rsid w:val="000204AD"/>
    <w:rsid w:val="00020C5D"/>
    <w:rsid w:val="00021492"/>
    <w:rsid w:val="0002258E"/>
    <w:rsid w:val="0002268E"/>
    <w:rsid w:val="00022821"/>
    <w:rsid w:val="0002288A"/>
    <w:rsid w:val="000235F4"/>
    <w:rsid w:val="000248C9"/>
    <w:rsid w:val="00026CED"/>
    <w:rsid w:val="00026EC6"/>
    <w:rsid w:val="000310BC"/>
    <w:rsid w:val="00031712"/>
    <w:rsid w:val="00031B79"/>
    <w:rsid w:val="00033292"/>
    <w:rsid w:val="00034165"/>
    <w:rsid w:val="00034B0E"/>
    <w:rsid w:val="000352D8"/>
    <w:rsid w:val="00035560"/>
    <w:rsid w:val="00035D10"/>
    <w:rsid w:val="000368A5"/>
    <w:rsid w:val="00036A62"/>
    <w:rsid w:val="00036DAA"/>
    <w:rsid w:val="00037E2B"/>
    <w:rsid w:val="000402D0"/>
    <w:rsid w:val="00040D29"/>
    <w:rsid w:val="00041324"/>
    <w:rsid w:val="0004184E"/>
    <w:rsid w:val="00041BCD"/>
    <w:rsid w:val="00041D3F"/>
    <w:rsid w:val="0004232B"/>
    <w:rsid w:val="0004276F"/>
    <w:rsid w:val="00043194"/>
    <w:rsid w:val="00043390"/>
    <w:rsid w:val="000437D2"/>
    <w:rsid w:val="0004410B"/>
    <w:rsid w:val="000443B0"/>
    <w:rsid w:val="0004486B"/>
    <w:rsid w:val="00044C72"/>
    <w:rsid w:val="00045717"/>
    <w:rsid w:val="000459A2"/>
    <w:rsid w:val="00046698"/>
    <w:rsid w:val="00046800"/>
    <w:rsid w:val="0004741F"/>
    <w:rsid w:val="000478E1"/>
    <w:rsid w:val="00047E15"/>
    <w:rsid w:val="000507FF"/>
    <w:rsid w:val="0005179F"/>
    <w:rsid w:val="0005180F"/>
    <w:rsid w:val="00051D9E"/>
    <w:rsid w:val="000520BD"/>
    <w:rsid w:val="000523D5"/>
    <w:rsid w:val="0005290F"/>
    <w:rsid w:val="000530CE"/>
    <w:rsid w:val="00053DDE"/>
    <w:rsid w:val="000557A3"/>
    <w:rsid w:val="00055A4C"/>
    <w:rsid w:val="00056E28"/>
    <w:rsid w:val="00057517"/>
    <w:rsid w:val="00061447"/>
    <w:rsid w:val="00061B5D"/>
    <w:rsid w:val="00061DF6"/>
    <w:rsid w:val="000636EE"/>
    <w:rsid w:val="00063F70"/>
    <w:rsid w:val="0006403E"/>
    <w:rsid w:val="000641ED"/>
    <w:rsid w:val="00064C74"/>
    <w:rsid w:val="00065055"/>
    <w:rsid w:val="0006598D"/>
    <w:rsid w:val="0006625A"/>
    <w:rsid w:val="000664FB"/>
    <w:rsid w:val="00066648"/>
    <w:rsid w:val="0006695F"/>
    <w:rsid w:val="00067044"/>
    <w:rsid w:val="000702A2"/>
    <w:rsid w:val="00070403"/>
    <w:rsid w:val="000710BD"/>
    <w:rsid w:val="000715F6"/>
    <w:rsid w:val="00072174"/>
    <w:rsid w:val="000736B1"/>
    <w:rsid w:val="00073EE1"/>
    <w:rsid w:val="00074203"/>
    <w:rsid w:val="000744EE"/>
    <w:rsid w:val="00075AF1"/>
    <w:rsid w:val="00075CFE"/>
    <w:rsid w:val="000762FD"/>
    <w:rsid w:val="00077074"/>
    <w:rsid w:val="0007740F"/>
    <w:rsid w:val="0007756E"/>
    <w:rsid w:val="00077F53"/>
    <w:rsid w:val="0008005A"/>
    <w:rsid w:val="00081529"/>
    <w:rsid w:val="00081EAF"/>
    <w:rsid w:val="00082175"/>
    <w:rsid w:val="000822C8"/>
    <w:rsid w:val="00083B1C"/>
    <w:rsid w:val="00084632"/>
    <w:rsid w:val="00084C8D"/>
    <w:rsid w:val="000859CE"/>
    <w:rsid w:val="00085A86"/>
    <w:rsid w:val="00085C24"/>
    <w:rsid w:val="000868C4"/>
    <w:rsid w:val="00090C73"/>
    <w:rsid w:val="000917B9"/>
    <w:rsid w:val="00091958"/>
    <w:rsid w:val="00091D8C"/>
    <w:rsid w:val="00091FED"/>
    <w:rsid w:val="0009201B"/>
    <w:rsid w:val="00092963"/>
    <w:rsid w:val="00093437"/>
    <w:rsid w:val="000934C1"/>
    <w:rsid w:val="000939DB"/>
    <w:rsid w:val="00094174"/>
    <w:rsid w:val="000945FB"/>
    <w:rsid w:val="00094AA4"/>
    <w:rsid w:val="000952AB"/>
    <w:rsid w:val="00095967"/>
    <w:rsid w:val="00095DD5"/>
    <w:rsid w:val="00095F21"/>
    <w:rsid w:val="000961C3"/>
    <w:rsid w:val="000962FE"/>
    <w:rsid w:val="000979C4"/>
    <w:rsid w:val="00097BEA"/>
    <w:rsid w:val="000A08C8"/>
    <w:rsid w:val="000A0C23"/>
    <w:rsid w:val="000A1424"/>
    <w:rsid w:val="000A1B3B"/>
    <w:rsid w:val="000A1EB2"/>
    <w:rsid w:val="000A2369"/>
    <w:rsid w:val="000A2805"/>
    <w:rsid w:val="000A3131"/>
    <w:rsid w:val="000A3AF6"/>
    <w:rsid w:val="000A3E91"/>
    <w:rsid w:val="000A3F90"/>
    <w:rsid w:val="000A5455"/>
    <w:rsid w:val="000A5863"/>
    <w:rsid w:val="000A7106"/>
    <w:rsid w:val="000A767E"/>
    <w:rsid w:val="000B0102"/>
    <w:rsid w:val="000B0942"/>
    <w:rsid w:val="000B0A65"/>
    <w:rsid w:val="000B1D31"/>
    <w:rsid w:val="000B1E59"/>
    <w:rsid w:val="000B28C9"/>
    <w:rsid w:val="000B2CDA"/>
    <w:rsid w:val="000B3A76"/>
    <w:rsid w:val="000B46CF"/>
    <w:rsid w:val="000B4A03"/>
    <w:rsid w:val="000B5364"/>
    <w:rsid w:val="000B656D"/>
    <w:rsid w:val="000B7C50"/>
    <w:rsid w:val="000C12D9"/>
    <w:rsid w:val="000C1AE6"/>
    <w:rsid w:val="000C29CC"/>
    <w:rsid w:val="000C42E9"/>
    <w:rsid w:val="000C43D2"/>
    <w:rsid w:val="000C447D"/>
    <w:rsid w:val="000C4A86"/>
    <w:rsid w:val="000C4C4D"/>
    <w:rsid w:val="000C4DFE"/>
    <w:rsid w:val="000C527F"/>
    <w:rsid w:val="000C5802"/>
    <w:rsid w:val="000C5F40"/>
    <w:rsid w:val="000C64EA"/>
    <w:rsid w:val="000C67B1"/>
    <w:rsid w:val="000C7486"/>
    <w:rsid w:val="000D0916"/>
    <w:rsid w:val="000D0ADA"/>
    <w:rsid w:val="000D0CF3"/>
    <w:rsid w:val="000D0F3C"/>
    <w:rsid w:val="000D1156"/>
    <w:rsid w:val="000D1337"/>
    <w:rsid w:val="000D19C3"/>
    <w:rsid w:val="000D1FAE"/>
    <w:rsid w:val="000D2830"/>
    <w:rsid w:val="000D2B4F"/>
    <w:rsid w:val="000D381F"/>
    <w:rsid w:val="000D388E"/>
    <w:rsid w:val="000D50F7"/>
    <w:rsid w:val="000D5399"/>
    <w:rsid w:val="000D566D"/>
    <w:rsid w:val="000D592D"/>
    <w:rsid w:val="000D637A"/>
    <w:rsid w:val="000D6E0C"/>
    <w:rsid w:val="000D75A3"/>
    <w:rsid w:val="000D76EE"/>
    <w:rsid w:val="000D7FD9"/>
    <w:rsid w:val="000E1206"/>
    <w:rsid w:val="000E1D8B"/>
    <w:rsid w:val="000E2E07"/>
    <w:rsid w:val="000E3465"/>
    <w:rsid w:val="000E3475"/>
    <w:rsid w:val="000E38AE"/>
    <w:rsid w:val="000E3BE8"/>
    <w:rsid w:val="000E44B6"/>
    <w:rsid w:val="000E462A"/>
    <w:rsid w:val="000E52DD"/>
    <w:rsid w:val="000E553E"/>
    <w:rsid w:val="000E576E"/>
    <w:rsid w:val="000E59EB"/>
    <w:rsid w:val="000E5D92"/>
    <w:rsid w:val="000E776C"/>
    <w:rsid w:val="000F16E8"/>
    <w:rsid w:val="000F1C81"/>
    <w:rsid w:val="000F2418"/>
    <w:rsid w:val="000F280F"/>
    <w:rsid w:val="000F3669"/>
    <w:rsid w:val="000F378B"/>
    <w:rsid w:val="000F3F3C"/>
    <w:rsid w:val="000F6AC0"/>
    <w:rsid w:val="000F733C"/>
    <w:rsid w:val="000F7CC8"/>
    <w:rsid w:val="00100304"/>
    <w:rsid w:val="001011F2"/>
    <w:rsid w:val="00102394"/>
    <w:rsid w:val="0010335E"/>
    <w:rsid w:val="001033F2"/>
    <w:rsid w:val="0010430A"/>
    <w:rsid w:val="00105324"/>
    <w:rsid w:val="001067DF"/>
    <w:rsid w:val="001075B9"/>
    <w:rsid w:val="0011013E"/>
    <w:rsid w:val="001111BB"/>
    <w:rsid w:val="0011136F"/>
    <w:rsid w:val="00111402"/>
    <w:rsid w:val="001114A3"/>
    <w:rsid w:val="001117B0"/>
    <w:rsid w:val="00111FA5"/>
    <w:rsid w:val="00112637"/>
    <w:rsid w:val="00112730"/>
    <w:rsid w:val="001128B3"/>
    <w:rsid w:val="00114D06"/>
    <w:rsid w:val="00115C78"/>
    <w:rsid w:val="00115F86"/>
    <w:rsid w:val="001166EE"/>
    <w:rsid w:val="00117711"/>
    <w:rsid w:val="00117BB2"/>
    <w:rsid w:val="00117BDF"/>
    <w:rsid w:val="00117E4D"/>
    <w:rsid w:val="00117EA5"/>
    <w:rsid w:val="00120BD8"/>
    <w:rsid w:val="00121024"/>
    <w:rsid w:val="001219B2"/>
    <w:rsid w:val="0012208D"/>
    <w:rsid w:val="00122966"/>
    <w:rsid w:val="001232AD"/>
    <w:rsid w:val="0012469F"/>
    <w:rsid w:val="0012474C"/>
    <w:rsid w:val="00125291"/>
    <w:rsid w:val="0012567D"/>
    <w:rsid w:val="00125A14"/>
    <w:rsid w:val="001266F3"/>
    <w:rsid w:val="00126CBA"/>
    <w:rsid w:val="0012729A"/>
    <w:rsid w:val="00127393"/>
    <w:rsid w:val="00127A84"/>
    <w:rsid w:val="00130715"/>
    <w:rsid w:val="00130E67"/>
    <w:rsid w:val="00130F70"/>
    <w:rsid w:val="00131245"/>
    <w:rsid w:val="00131F4B"/>
    <w:rsid w:val="0013229B"/>
    <w:rsid w:val="0013234B"/>
    <w:rsid w:val="0013252A"/>
    <w:rsid w:val="001326EF"/>
    <w:rsid w:val="00132AF5"/>
    <w:rsid w:val="001345A6"/>
    <w:rsid w:val="001345BA"/>
    <w:rsid w:val="001346F7"/>
    <w:rsid w:val="00134878"/>
    <w:rsid w:val="00134F59"/>
    <w:rsid w:val="00135942"/>
    <w:rsid w:val="00135B94"/>
    <w:rsid w:val="00136E93"/>
    <w:rsid w:val="0013769C"/>
    <w:rsid w:val="00137A61"/>
    <w:rsid w:val="00137C38"/>
    <w:rsid w:val="00140377"/>
    <w:rsid w:val="00140C26"/>
    <w:rsid w:val="00140CBD"/>
    <w:rsid w:val="00140EAE"/>
    <w:rsid w:val="001412F4"/>
    <w:rsid w:val="00141A6B"/>
    <w:rsid w:val="00141CB3"/>
    <w:rsid w:val="0014431A"/>
    <w:rsid w:val="00144344"/>
    <w:rsid w:val="00144457"/>
    <w:rsid w:val="001444EA"/>
    <w:rsid w:val="001447BF"/>
    <w:rsid w:val="00144A54"/>
    <w:rsid w:val="00144B79"/>
    <w:rsid w:val="001462B9"/>
    <w:rsid w:val="00146D88"/>
    <w:rsid w:val="00147209"/>
    <w:rsid w:val="00147658"/>
    <w:rsid w:val="001478A5"/>
    <w:rsid w:val="001479B9"/>
    <w:rsid w:val="00147AB3"/>
    <w:rsid w:val="00150256"/>
    <w:rsid w:val="0015070F"/>
    <w:rsid w:val="00151350"/>
    <w:rsid w:val="001524CA"/>
    <w:rsid w:val="001549B0"/>
    <w:rsid w:val="00155840"/>
    <w:rsid w:val="00155BF9"/>
    <w:rsid w:val="00157CCB"/>
    <w:rsid w:val="001602F1"/>
    <w:rsid w:val="00160360"/>
    <w:rsid w:val="0016211F"/>
    <w:rsid w:val="00163BD3"/>
    <w:rsid w:val="00164919"/>
    <w:rsid w:val="00164CEB"/>
    <w:rsid w:val="00165D7D"/>
    <w:rsid w:val="00166461"/>
    <w:rsid w:val="00166AAF"/>
    <w:rsid w:val="00166DE9"/>
    <w:rsid w:val="001672BB"/>
    <w:rsid w:val="00167E51"/>
    <w:rsid w:val="00170246"/>
    <w:rsid w:val="00170C6F"/>
    <w:rsid w:val="00171272"/>
    <w:rsid w:val="001719CD"/>
    <w:rsid w:val="0017247B"/>
    <w:rsid w:val="00172945"/>
    <w:rsid w:val="00173E09"/>
    <w:rsid w:val="001744F8"/>
    <w:rsid w:val="00175259"/>
    <w:rsid w:val="001755D6"/>
    <w:rsid w:val="001760C4"/>
    <w:rsid w:val="0017684C"/>
    <w:rsid w:val="00176E1C"/>
    <w:rsid w:val="00176E4C"/>
    <w:rsid w:val="00177B42"/>
    <w:rsid w:val="00182562"/>
    <w:rsid w:val="00183825"/>
    <w:rsid w:val="00183AD2"/>
    <w:rsid w:val="00183ADC"/>
    <w:rsid w:val="00184B69"/>
    <w:rsid w:val="0018507F"/>
    <w:rsid w:val="0018557A"/>
    <w:rsid w:val="00185FB0"/>
    <w:rsid w:val="001870DF"/>
    <w:rsid w:val="001900F8"/>
    <w:rsid w:val="0019083A"/>
    <w:rsid w:val="001920AE"/>
    <w:rsid w:val="001928E6"/>
    <w:rsid w:val="00193653"/>
    <w:rsid w:val="001937E3"/>
    <w:rsid w:val="001939CD"/>
    <w:rsid w:val="0019463F"/>
    <w:rsid w:val="001948AF"/>
    <w:rsid w:val="001963DA"/>
    <w:rsid w:val="00196FE1"/>
    <w:rsid w:val="0019716A"/>
    <w:rsid w:val="001973A6"/>
    <w:rsid w:val="00197513"/>
    <w:rsid w:val="00197710"/>
    <w:rsid w:val="001A005A"/>
    <w:rsid w:val="001A1DED"/>
    <w:rsid w:val="001A1F65"/>
    <w:rsid w:val="001A20F1"/>
    <w:rsid w:val="001A25B0"/>
    <w:rsid w:val="001A2F28"/>
    <w:rsid w:val="001A2FCC"/>
    <w:rsid w:val="001A3DC4"/>
    <w:rsid w:val="001A3E15"/>
    <w:rsid w:val="001A3E28"/>
    <w:rsid w:val="001A5052"/>
    <w:rsid w:val="001A5277"/>
    <w:rsid w:val="001A528B"/>
    <w:rsid w:val="001A53D4"/>
    <w:rsid w:val="001A6B12"/>
    <w:rsid w:val="001A7198"/>
    <w:rsid w:val="001A77EC"/>
    <w:rsid w:val="001A7830"/>
    <w:rsid w:val="001A790D"/>
    <w:rsid w:val="001B08AD"/>
    <w:rsid w:val="001B0D0E"/>
    <w:rsid w:val="001B0FC5"/>
    <w:rsid w:val="001B1401"/>
    <w:rsid w:val="001B1DBD"/>
    <w:rsid w:val="001B22C4"/>
    <w:rsid w:val="001B2454"/>
    <w:rsid w:val="001B2754"/>
    <w:rsid w:val="001B31C7"/>
    <w:rsid w:val="001B3688"/>
    <w:rsid w:val="001B3C60"/>
    <w:rsid w:val="001B4086"/>
    <w:rsid w:val="001B40AA"/>
    <w:rsid w:val="001B4DD3"/>
    <w:rsid w:val="001B529C"/>
    <w:rsid w:val="001B6D51"/>
    <w:rsid w:val="001B7783"/>
    <w:rsid w:val="001B7E59"/>
    <w:rsid w:val="001B7FAE"/>
    <w:rsid w:val="001C054C"/>
    <w:rsid w:val="001C0732"/>
    <w:rsid w:val="001C07B7"/>
    <w:rsid w:val="001C0DBD"/>
    <w:rsid w:val="001C11AC"/>
    <w:rsid w:val="001C1305"/>
    <w:rsid w:val="001C17DD"/>
    <w:rsid w:val="001C25AE"/>
    <w:rsid w:val="001C2C1D"/>
    <w:rsid w:val="001C50B8"/>
    <w:rsid w:val="001C5410"/>
    <w:rsid w:val="001C5CCA"/>
    <w:rsid w:val="001C6225"/>
    <w:rsid w:val="001C6498"/>
    <w:rsid w:val="001C7843"/>
    <w:rsid w:val="001D0322"/>
    <w:rsid w:val="001D0965"/>
    <w:rsid w:val="001D1009"/>
    <w:rsid w:val="001D247E"/>
    <w:rsid w:val="001D268E"/>
    <w:rsid w:val="001D4E6A"/>
    <w:rsid w:val="001D517A"/>
    <w:rsid w:val="001D5186"/>
    <w:rsid w:val="001D5EEB"/>
    <w:rsid w:val="001D602F"/>
    <w:rsid w:val="001D6239"/>
    <w:rsid w:val="001D62D1"/>
    <w:rsid w:val="001D6A1C"/>
    <w:rsid w:val="001D6CF8"/>
    <w:rsid w:val="001D7F33"/>
    <w:rsid w:val="001E00AB"/>
    <w:rsid w:val="001E0416"/>
    <w:rsid w:val="001E1328"/>
    <w:rsid w:val="001E173A"/>
    <w:rsid w:val="001E1860"/>
    <w:rsid w:val="001E1DE8"/>
    <w:rsid w:val="001E2460"/>
    <w:rsid w:val="001E2503"/>
    <w:rsid w:val="001E2948"/>
    <w:rsid w:val="001E50EE"/>
    <w:rsid w:val="001E5B41"/>
    <w:rsid w:val="001E67B0"/>
    <w:rsid w:val="001E6C1A"/>
    <w:rsid w:val="001E726A"/>
    <w:rsid w:val="001E75E6"/>
    <w:rsid w:val="001F0707"/>
    <w:rsid w:val="001F07FA"/>
    <w:rsid w:val="001F12B9"/>
    <w:rsid w:val="001F31ED"/>
    <w:rsid w:val="001F41BE"/>
    <w:rsid w:val="001F48E8"/>
    <w:rsid w:val="001F53AE"/>
    <w:rsid w:val="001F54AD"/>
    <w:rsid w:val="001F5E5C"/>
    <w:rsid w:val="001F6787"/>
    <w:rsid w:val="001F74CD"/>
    <w:rsid w:val="001F768D"/>
    <w:rsid w:val="001F7FCC"/>
    <w:rsid w:val="002007AD"/>
    <w:rsid w:val="00200EA8"/>
    <w:rsid w:val="00201642"/>
    <w:rsid w:val="00201C07"/>
    <w:rsid w:val="00202233"/>
    <w:rsid w:val="00202351"/>
    <w:rsid w:val="00202CEB"/>
    <w:rsid w:val="00205559"/>
    <w:rsid w:val="00205663"/>
    <w:rsid w:val="00205798"/>
    <w:rsid w:val="00205F0C"/>
    <w:rsid w:val="00205FC0"/>
    <w:rsid w:val="0020606D"/>
    <w:rsid w:val="002070C0"/>
    <w:rsid w:val="00207B4F"/>
    <w:rsid w:val="00207EF5"/>
    <w:rsid w:val="002106B4"/>
    <w:rsid w:val="00210FC2"/>
    <w:rsid w:val="00212569"/>
    <w:rsid w:val="00213032"/>
    <w:rsid w:val="00213122"/>
    <w:rsid w:val="002131D5"/>
    <w:rsid w:val="00213770"/>
    <w:rsid w:val="00213D7B"/>
    <w:rsid w:val="00215122"/>
    <w:rsid w:val="002164E6"/>
    <w:rsid w:val="0021672E"/>
    <w:rsid w:val="00216F11"/>
    <w:rsid w:val="00217265"/>
    <w:rsid w:val="00217436"/>
    <w:rsid w:val="0022070F"/>
    <w:rsid w:val="00221218"/>
    <w:rsid w:val="0022130E"/>
    <w:rsid w:val="0022152F"/>
    <w:rsid w:val="0022166D"/>
    <w:rsid w:val="002220F8"/>
    <w:rsid w:val="0022244D"/>
    <w:rsid w:val="002225A0"/>
    <w:rsid w:val="002227C8"/>
    <w:rsid w:val="00223725"/>
    <w:rsid w:val="00223F68"/>
    <w:rsid w:val="0022447E"/>
    <w:rsid w:val="00224DDA"/>
    <w:rsid w:val="002250FF"/>
    <w:rsid w:val="00225D92"/>
    <w:rsid w:val="00225EA1"/>
    <w:rsid w:val="0022688F"/>
    <w:rsid w:val="00226EB2"/>
    <w:rsid w:val="00227A45"/>
    <w:rsid w:val="00230A19"/>
    <w:rsid w:val="00231FC5"/>
    <w:rsid w:val="00232B41"/>
    <w:rsid w:val="002332FC"/>
    <w:rsid w:val="002343A5"/>
    <w:rsid w:val="00234889"/>
    <w:rsid w:val="00234F13"/>
    <w:rsid w:val="00234F3B"/>
    <w:rsid w:val="00237254"/>
    <w:rsid w:val="002372ED"/>
    <w:rsid w:val="00240219"/>
    <w:rsid w:val="002409AF"/>
    <w:rsid w:val="0024283B"/>
    <w:rsid w:val="00242E9D"/>
    <w:rsid w:val="00244335"/>
    <w:rsid w:val="00244BB1"/>
    <w:rsid w:val="002462DC"/>
    <w:rsid w:val="002465C3"/>
    <w:rsid w:val="0025108B"/>
    <w:rsid w:val="00251E76"/>
    <w:rsid w:val="00252D8B"/>
    <w:rsid w:val="0025544F"/>
    <w:rsid w:val="00255C01"/>
    <w:rsid w:val="002567B0"/>
    <w:rsid w:val="00256991"/>
    <w:rsid w:val="00256D7E"/>
    <w:rsid w:val="00257078"/>
    <w:rsid w:val="0025737A"/>
    <w:rsid w:val="002574AE"/>
    <w:rsid w:val="00257E43"/>
    <w:rsid w:val="002603E4"/>
    <w:rsid w:val="00260671"/>
    <w:rsid w:val="00260828"/>
    <w:rsid w:val="002609AE"/>
    <w:rsid w:val="00260BF4"/>
    <w:rsid w:val="002640A3"/>
    <w:rsid w:val="002645C7"/>
    <w:rsid w:val="002645CA"/>
    <w:rsid w:val="002646C7"/>
    <w:rsid w:val="0026620F"/>
    <w:rsid w:val="0027041B"/>
    <w:rsid w:val="00270CDB"/>
    <w:rsid w:val="00271652"/>
    <w:rsid w:val="0027265A"/>
    <w:rsid w:val="00272EB6"/>
    <w:rsid w:val="002740E5"/>
    <w:rsid w:val="00274A6C"/>
    <w:rsid w:val="00274FD0"/>
    <w:rsid w:val="002751A2"/>
    <w:rsid w:val="002751ED"/>
    <w:rsid w:val="002755B4"/>
    <w:rsid w:val="00276EE2"/>
    <w:rsid w:val="0027700C"/>
    <w:rsid w:val="002770BB"/>
    <w:rsid w:val="002775F2"/>
    <w:rsid w:val="002779F5"/>
    <w:rsid w:val="00277B65"/>
    <w:rsid w:val="00277CBC"/>
    <w:rsid w:val="00280050"/>
    <w:rsid w:val="002803EC"/>
    <w:rsid w:val="0028061E"/>
    <w:rsid w:val="0028071E"/>
    <w:rsid w:val="00280FC7"/>
    <w:rsid w:val="002810EB"/>
    <w:rsid w:val="0028172C"/>
    <w:rsid w:val="002828EF"/>
    <w:rsid w:val="002828F0"/>
    <w:rsid w:val="0028355F"/>
    <w:rsid w:val="0028357A"/>
    <w:rsid w:val="002843CB"/>
    <w:rsid w:val="00284904"/>
    <w:rsid w:val="00284931"/>
    <w:rsid w:val="002854BB"/>
    <w:rsid w:val="00285A9E"/>
    <w:rsid w:val="002860B2"/>
    <w:rsid w:val="002860B8"/>
    <w:rsid w:val="00287161"/>
    <w:rsid w:val="0028726B"/>
    <w:rsid w:val="002876A5"/>
    <w:rsid w:val="00287898"/>
    <w:rsid w:val="00287BA6"/>
    <w:rsid w:val="00287C0A"/>
    <w:rsid w:val="002908AF"/>
    <w:rsid w:val="00290A12"/>
    <w:rsid w:val="0029174E"/>
    <w:rsid w:val="00291B3C"/>
    <w:rsid w:val="00291D25"/>
    <w:rsid w:val="00293678"/>
    <w:rsid w:val="00293ABF"/>
    <w:rsid w:val="00293D68"/>
    <w:rsid w:val="00293F75"/>
    <w:rsid w:val="00294763"/>
    <w:rsid w:val="0029507A"/>
    <w:rsid w:val="00295C6E"/>
    <w:rsid w:val="00296264"/>
    <w:rsid w:val="0029663D"/>
    <w:rsid w:val="0029702A"/>
    <w:rsid w:val="0029769B"/>
    <w:rsid w:val="00297883"/>
    <w:rsid w:val="002A139C"/>
    <w:rsid w:val="002A32E7"/>
    <w:rsid w:val="002A3307"/>
    <w:rsid w:val="002A3520"/>
    <w:rsid w:val="002A490E"/>
    <w:rsid w:val="002A4E69"/>
    <w:rsid w:val="002A583A"/>
    <w:rsid w:val="002A5DE1"/>
    <w:rsid w:val="002A74EE"/>
    <w:rsid w:val="002A7744"/>
    <w:rsid w:val="002B03CC"/>
    <w:rsid w:val="002B04BD"/>
    <w:rsid w:val="002B1292"/>
    <w:rsid w:val="002B1D6A"/>
    <w:rsid w:val="002B20C3"/>
    <w:rsid w:val="002B2F1A"/>
    <w:rsid w:val="002B3B72"/>
    <w:rsid w:val="002B4557"/>
    <w:rsid w:val="002B4ACA"/>
    <w:rsid w:val="002B50E2"/>
    <w:rsid w:val="002B5387"/>
    <w:rsid w:val="002B6004"/>
    <w:rsid w:val="002B60C9"/>
    <w:rsid w:val="002B6C2A"/>
    <w:rsid w:val="002B7180"/>
    <w:rsid w:val="002B71EE"/>
    <w:rsid w:val="002B7CC0"/>
    <w:rsid w:val="002C0239"/>
    <w:rsid w:val="002C041F"/>
    <w:rsid w:val="002C06D6"/>
    <w:rsid w:val="002C06DE"/>
    <w:rsid w:val="002C0EB4"/>
    <w:rsid w:val="002C1B38"/>
    <w:rsid w:val="002C2893"/>
    <w:rsid w:val="002C29F5"/>
    <w:rsid w:val="002C31ED"/>
    <w:rsid w:val="002C37F9"/>
    <w:rsid w:val="002C3A43"/>
    <w:rsid w:val="002C4FB9"/>
    <w:rsid w:val="002C507E"/>
    <w:rsid w:val="002C5C54"/>
    <w:rsid w:val="002C5F8D"/>
    <w:rsid w:val="002C6056"/>
    <w:rsid w:val="002C68D3"/>
    <w:rsid w:val="002C6FB4"/>
    <w:rsid w:val="002C7540"/>
    <w:rsid w:val="002C7DEC"/>
    <w:rsid w:val="002D01EC"/>
    <w:rsid w:val="002D02C5"/>
    <w:rsid w:val="002D0E74"/>
    <w:rsid w:val="002D1148"/>
    <w:rsid w:val="002D11A3"/>
    <w:rsid w:val="002D41A5"/>
    <w:rsid w:val="002D5A11"/>
    <w:rsid w:val="002D5BA3"/>
    <w:rsid w:val="002D7362"/>
    <w:rsid w:val="002E013C"/>
    <w:rsid w:val="002E0449"/>
    <w:rsid w:val="002E0881"/>
    <w:rsid w:val="002E268D"/>
    <w:rsid w:val="002E2948"/>
    <w:rsid w:val="002E36C4"/>
    <w:rsid w:val="002E3FDA"/>
    <w:rsid w:val="002E4062"/>
    <w:rsid w:val="002E4668"/>
    <w:rsid w:val="002E5A26"/>
    <w:rsid w:val="002E5CFE"/>
    <w:rsid w:val="002E60F1"/>
    <w:rsid w:val="002E62E6"/>
    <w:rsid w:val="002E7920"/>
    <w:rsid w:val="002F261D"/>
    <w:rsid w:val="002F26CA"/>
    <w:rsid w:val="002F2939"/>
    <w:rsid w:val="002F2C68"/>
    <w:rsid w:val="002F2F04"/>
    <w:rsid w:val="002F3358"/>
    <w:rsid w:val="002F3E07"/>
    <w:rsid w:val="002F40DC"/>
    <w:rsid w:val="002F5D7A"/>
    <w:rsid w:val="002F7441"/>
    <w:rsid w:val="002F7882"/>
    <w:rsid w:val="0030111B"/>
    <w:rsid w:val="003014E2"/>
    <w:rsid w:val="0030174B"/>
    <w:rsid w:val="00302011"/>
    <w:rsid w:val="0030209F"/>
    <w:rsid w:val="00302A47"/>
    <w:rsid w:val="00302F65"/>
    <w:rsid w:val="00303523"/>
    <w:rsid w:val="003037CD"/>
    <w:rsid w:val="00303DE0"/>
    <w:rsid w:val="00304233"/>
    <w:rsid w:val="00305C1C"/>
    <w:rsid w:val="00306434"/>
    <w:rsid w:val="00306841"/>
    <w:rsid w:val="0030707C"/>
    <w:rsid w:val="003109CE"/>
    <w:rsid w:val="00310BBA"/>
    <w:rsid w:val="00310C1A"/>
    <w:rsid w:val="003110C8"/>
    <w:rsid w:val="0031117F"/>
    <w:rsid w:val="00311223"/>
    <w:rsid w:val="0031130E"/>
    <w:rsid w:val="00311782"/>
    <w:rsid w:val="003119BE"/>
    <w:rsid w:val="00311BD8"/>
    <w:rsid w:val="00312279"/>
    <w:rsid w:val="003122C9"/>
    <w:rsid w:val="00313AE3"/>
    <w:rsid w:val="00313D66"/>
    <w:rsid w:val="0031520F"/>
    <w:rsid w:val="0031553F"/>
    <w:rsid w:val="0031634B"/>
    <w:rsid w:val="00316E3D"/>
    <w:rsid w:val="003171F8"/>
    <w:rsid w:val="003178A2"/>
    <w:rsid w:val="00317FD7"/>
    <w:rsid w:val="00320324"/>
    <w:rsid w:val="00320A9E"/>
    <w:rsid w:val="00320F81"/>
    <w:rsid w:val="00321928"/>
    <w:rsid w:val="003221F7"/>
    <w:rsid w:val="00322401"/>
    <w:rsid w:val="003225B5"/>
    <w:rsid w:val="00322D88"/>
    <w:rsid w:val="0032454D"/>
    <w:rsid w:val="0032461F"/>
    <w:rsid w:val="00324F93"/>
    <w:rsid w:val="00326881"/>
    <w:rsid w:val="00327351"/>
    <w:rsid w:val="00327FA6"/>
    <w:rsid w:val="00330B5F"/>
    <w:rsid w:val="00330D07"/>
    <w:rsid w:val="00331CAB"/>
    <w:rsid w:val="00332479"/>
    <w:rsid w:val="003337EB"/>
    <w:rsid w:val="00333BAC"/>
    <w:rsid w:val="00334A08"/>
    <w:rsid w:val="00334EF7"/>
    <w:rsid w:val="00335042"/>
    <w:rsid w:val="0033594A"/>
    <w:rsid w:val="00335996"/>
    <w:rsid w:val="00336B8A"/>
    <w:rsid w:val="00337EC2"/>
    <w:rsid w:val="00337F08"/>
    <w:rsid w:val="0034077F"/>
    <w:rsid w:val="00340806"/>
    <w:rsid w:val="00341A05"/>
    <w:rsid w:val="00341EA3"/>
    <w:rsid w:val="003422AD"/>
    <w:rsid w:val="003422F9"/>
    <w:rsid w:val="00342415"/>
    <w:rsid w:val="00342698"/>
    <w:rsid w:val="00342817"/>
    <w:rsid w:val="003443FC"/>
    <w:rsid w:val="003448FD"/>
    <w:rsid w:val="003464E0"/>
    <w:rsid w:val="003472A0"/>
    <w:rsid w:val="00347D25"/>
    <w:rsid w:val="00350549"/>
    <w:rsid w:val="003506FB"/>
    <w:rsid w:val="0035198D"/>
    <w:rsid w:val="0035222F"/>
    <w:rsid w:val="003527C8"/>
    <w:rsid w:val="00352BFA"/>
    <w:rsid w:val="00354BE9"/>
    <w:rsid w:val="00355821"/>
    <w:rsid w:val="00355D37"/>
    <w:rsid w:val="00356C2D"/>
    <w:rsid w:val="00357548"/>
    <w:rsid w:val="003576E1"/>
    <w:rsid w:val="003579F5"/>
    <w:rsid w:val="00357C8D"/>
    <w:rsid w:val="00360C29"/>
    <w:rsid w:val="00361BF3"/>
    <w:rsid w:val="00361FC2"/>
    <w:rsid w:val="003629A5"/>
    <w:rsid w:val="00362BB8"/>
    <w:rsid w:val="00362C13"/>
    <w:rsid w:val="00364B9E"/>
    <w:rsid w:val="0036513B"/>
    <w:rsid w:val="00365982"/>
    <w:rsid w:val="00365A95"/>
    <w:rsid w:val="00366478"/>
    <w:rsid w:val="00366BB5"/>
    <w:rsid w:val="00366D11"/>
    <w:rsid w:val="00367613"/>
    <w:rsid w:val="003676E5"/>
    <w:rsid w:val="00367733"/>
    <w:rsid w:val="0036798C"/>
    <w:rsid w:val="00370091"/>
    <w:rsid w:val="003705DE"/>
    <w:rsid w:val="00370DE1"/>
    <w:rsid w:val="00371277"/>
    <w:rsid w:val="003715DB"/>
    <w:rsid w:val="003716D5"/>
    <w:rsid w:val="00372ACF"/>
    <w:rsid w:val="00373E6F"/>
    <w:rsid w:val="00374323"/>
    <w:rsid w:val="00374391"/>
    <w:rsid w:val="00374707"/>
    <w:rsid w:val="00374822"/>
    <w:rsid w:val="0037483D"/>
    <w:rsid w:val="00374E23"/>
    <w:rsid w:val="00374F69"/>
    <w:rsid w:val="00377162"/>
    <w:rsid w:val="0037744C"/>
    <w:rsid w:val="003775ED"/>
    <w:rsid w:val="003809CB"/>
    <w:rsid w:val="003812C5"/>
    <w:rsid w:val="00381DB1"/>
    <w:rsid w:val="0038256D"/>
    <w:rsid w:val="00383121"/>
    <w:rsid w:val="003849C7"/>
    <w:rsid w:val="00384DFC"/>
    <w:rsid w:val="003859AD"/>
    <w:rsid w:val="003870C9"/>
    <w:rsid w:val="003878A4"/>
    <w:rsid w:val="00387D41"/>
    <w:rsid w:val="003904FD"/>
    <w:rsid w:val="0039158A"/>
    <w:rsid w:val="00391A0B"/>
    <w:rsid w:val="00391C56"/>
    <w:rsid w:val="00392E64"/>
    <w:rsid w:val="00393872"/>
    <w:rsid w:val="00393E12"/>
    <w:rsid w:val="00394C69"/>
    <w:rsid w:val="0039502B"/>
    <w:rsid w:val="00395C53"/>
    <w:rsid w:val="00395CB3"/>
    <w:rsid w:val="00395F33"/>
    <w:rsid w:val="00396ADB"/>
    <w:rsid w:val="00396D18"/>
    <w:rsid w:val="003A078F"/>
    <w:rsid w:val="003A1ACD"/>
    <w:rsid w:val="003A1D30"/>
    <w:rsid w:val="003A3864"/>
    <w:rsid w:val="003A3B8F"/>
    <w:rsid w:val="003A4513"/>
    <w:rsid w:val="003A5268"/>
    <w:rsid w:val="003A564C"/>
    <w:rsid w:val="003A6AA7"/>
    <w:rsid w:val="003A7AD0"/>
    <w:rsid w:val="003B07EE"/>
    <w:rsid w:val="003B0A0A"/>
    <w:rsid w:val="003B0F36"/>
    <w:rsid w:val="003B11C7"/>
    <w:rsid w:val="003B16FD"/>
    <w:rsid w:val="003B1A79"/>
    <w:rsid w:val="003B1CFE"/>
    <w:rsid w:val="003B1DC8"/>
    <w:rsid w:val="003B25A3"/>
    <w:rsid w:val="003B2833"/>
    <w:rsid w:val="003B33A3"/>
    <w:rsid w:val="003B358E"/>
    <w:rsid w:val="003B3B67"/>
    <w:rsid w:val="003B3B73"/>
    <w:rsid w:val="003B4573"/>
    <w:rsid w:val="003B45B5"/>
    <w:rsid w:val="003B5252"/>
    <w:rsid w:val="003B5EAE"/>
    <w:rsid w:val="003B7124"/>
    <w:rsid w:val="003B7575"/>
    <w:rsid w:val="003B7819"/>
    <w:rsid w:val="003C09FE"/>
    <w:rsid w:val="003C483F"/>
    <w:rsid w:val="003C5188"/>
    <w:rsid w:val="003C5448"/>
    <w:rsid w:val="003C65A0"/>
    <w:rsid w:val="003C66B7"/>
    <w:rsid w:val="003C73A6"/>
    <w:rsid w:val="003C76A5"/>
    <w:rsid w:val="003D0728"/>
    <w:rsid w:val="003D077D"/>
    <w:rsid w:val="003D1A52"/>
    <w:rsid w:val="003D1B79"/>
    <w:rsid w:val="003D1D96"/>
    <w:rsid w:val="003D1D9E"/>
    <w:rsid w:val="003D246D"/>
    <w:rsid w:val="003D2536"/>
    <w:rsid w:val="003D3559"/>
    <w:rsid w:val="003D3DC4"/>
    <w:rsid w:val="003D3F8D"/>
    <w:rsid w:val="003D4F4C"/>
    <w:rsid w:val="003D5850"/>
    <w:rsid w:val="003D58B9"/>
    <w:rsid w:val="003D6632"/>
    <w:rsid w:val="003D6F2C"/>
    <w:rsid w:val="003D75AB"/>
    <w:rsid w:val="003D77AB"/>
    <w:rsid w:val="003E1F1F"/>
    <w:rsid w:val="003E3CC5"/>
    <w:rsid w:val="003E4C7A"/>
    <w:rsid w:val="003E5255"/>
    <w:rsid w:val="003E526B"/>
    <w:rsid w:val="003E5380"/>
    <w:rsid w:val="003E598E"/>
    <w:rsid w:val="003E673A"/>
    <w:rsid w:val="003F017D"/>
    <w:rsid w:val="003F0924"/>
    <w:rsid w:val="003F0B02"/>
    <w:rsid w:val="003F1836"/>
    <w:rsid w:val="003F1C9E"/>
    <w:rsid w:val="003F36DB"/>
    <w:rsid w:val="003F5703"/>
    <w:rsid w:val="003F68AC"/>
    <w:rsid w:val="003F7214"/>
    <w:rsid w:val="003F776E"/>
    <w:rsid w:val="00400A53"/>
    <w:rsid w:val="00400D6B"/>
    <w:rsid w:val="00402094"/>
    <w:rsid w:val="00402AC6"/>
    <w:rsid w:val="00402B25"/>
    <w:rsid w:val="00403C3E"/>
    <w:rsid w:val="00403CBA"/>
    <w:rsid w:val="004043DA"/>
    <w:rsid w:val="004044DF"/>
    <w:rsid w:val="0040455B"/>
    <w:rsid w:val="00404824"/>
    <w:rsid w:val="00405278"/>
    <w:rsid w:val="00405DEB"/>
    <w:rsid w:val="00406002"/>
    <w:rsid w:val="0040693F"/>
    <w:rsid w:val="00406953"/>
    <w:rsid w:val="00406FBD"/>
    <w:rsid w:val="00407B21"/>
    <w:rsid w:val="00407E14"/>
    <w:rsid w:val="004109C2"/>
    <w:rsid w:val="00410F0A"/>
    <w:rsid w:val="00411A24"/>
    <w:rsid w:val="00411BDC"/>
    <w:rsid w:val="00413732"/>
    <w:rsid w:val="00414AC3"/>
    <w:rsid w:val="00415C4D"/>
    <w:rsid w:val="004163FD"/>
    <w:rsid w:val="00417810"/>
    <w:rsid w:val="004178D6"/>
    <w:rsid w:val="004202E2"/>
    <w:rsid w:val="004208C2"/>
    <w:rsid w:val="00420B12"/>
    <w:rsid w:val="00421438"/>
    <w:rsid w:val="00421818"/>
    <w:rsid w:val="00422446"/>
    <w:rsid w:val="004226E2"/>
    <w:rsid w:val="00424C38"/>
    <w:rsid w:val="00426175"/>
    <w:rsid w:val="0042649F"/>
    <w:rsid w:val="00426998"/>
    <w:rsid w:val="00427DA4"/>
    <w:rsid w:val="00431CEC"/>
    <w:rsid w:val="004322BF"/>
    <w:rsid w:val="00432636"/>
    <w:rsid w:val="00432D04"/>
    <w:rsid w:val="00432D31"/>
    <w:rsid w:val="00433811"/>
    <w:rsid w:val="00434843"/>
    <w:rsid w:val="00435E8F"/>
    <w:rsid w:val="00436640"/>
    <w:rsid w:val="00436ADE"/>
    <w:rsid w:val="00436D07"/>
    <w:rsid w:val="00436F5E"/>
    <w:rsid w:val="0044121B"/>
    <w:rsid w:val="004421E4"/>
    <w:rsid w:val="00442735"/>
    <w:rsid w:val="00443142"/>
    <w:rsid w:val="00443956"/>
    <w:rsid w:val="00443996"/>
    <w:rsid w:val="00444042"/>
    <w:rsid w:val="0044406B"/>
    <w:rsid w:val="0044461C"/>
    <w:rsid w:val="00444EDD"/>
    <w:rsid w:val="00445379"/>
    <w:rsid w:val="00446493"/>
    <w:rsid w:val="004466AB"/>
    <w:rsid w:val="00447707"/>
    <w:rsid w:val="00447AF7"/>
    <w:rsid w:val="00447D70"/>
    <w:rsid w:val="00450343"/>
    <w:rsid w:val="004504E9"/>
    <w:rsid w:val="00450793"/>
    <w:rsid w:val="00450BE4"/>
    <w:rsid w:val="00450CAF"/>
    <w:rsid w:val="00451424"/>
    <w:rsid w:val="004514FE"/>
    <w:rsid w:val="004516FB"/>
    <w:rsid w:val="00452060"/>
    <w:rsid w:val="004523C6"/>
    <w:rsid w:val="0045268C"/>
    <w:rsid w:val="00452F2F"/>
    <w:rsid w:val="00453AE6"/>
    <w:rsid w:val="00454738"/>
    <w:rsid w:val="00454D23"/>
    <w:rsid w:val="00454DD3"/>
    <w:rsid w:val="00454E09"/>
    <w:rsid w:val="004551C2"/>
    <w:rsid w:val="00455436"/>
    <w:rsid w:val="00455576"/>
    <w:rsid w:val="00455B22"/>
    <w:rsid w:val="00455CA0"/>
    <w:rsid w:val="0045632D"/>
    <w:rsid w:val="00456940"/>
    <w:rsid w:val="00457448"/>
    <w:rsid w:val="00457BB8"/>
    <w:rsid w:val="00457FC5"/>
    <w:rsid w:val="0046074E"/>
    <w:rsid w:val="004607D2"/>
    <w:rsid w:val="004616DD"/>
    <w:rsid w:val="004618CE"/>
    <w:rsid w:val="00461B2C"/>
    <w:rsid w:val="004620F2"/>
    <w:rsid w:val="004626AF"/>
    <w:rsid w:val="00462842"/>
    <w:rsid w:val="00462DF9"/>
    <w:rsid w:val="004632DD"/>
    <w:rsid w:val="00464297"/>
    <w:rsid w:val="00465542"/>
    <w:rsid w:val="00465B37"/>
    <w:rsid w:val="004670B1"/>
    <w:rsid w:val="00467103"/>
    <w:rsid w:val="0046778E"/>
    <w:rsid w:val="00470323"/>
    <w:rsid w:val="00470A66"/>
    <w:rsid w:val="00470D43"/>
    <w:rsid w:val="004713CF"/>
    <w:rsid w:val="00471718"/>
    <w:rsid w:val="004718CE"/>
    <w:rsid w:val="00472F30"/>
    <w:rsid w:val="00472FFE"/>
    <w:rsid w:val="00474EA5"/>
    <w:rsid w:val="004755FF"/>
    <w:rsid w:val="00475A94"/>
    <w:rsid w:val="00475B82"/>
    <w:rsid w:val="004762F0"/>
    <w:rsid w:val="004804F5"/>
    <w:rsid w:val="004805DC"/>
    <w:rsid w:val="00480B7D"/>
    <w:rsid w:val="004820EB"/>
    <w:rsid w:val="00483D26"/>
    <w:rsid w:val="0048403B"/>
    <w:rsid w:val="004843AE"/>
    <w:rsid w:val="00484510"/>
    <w:rsid w:val="004846BB"/>
    <w:rsid w:val="00484EC4"/>
    <w:rsid w:val="004854BC"/>
    <w:rsid w:val="00486271"/>
    <w:rsid w:val="004873FB"/>
    <w:rsid w:val="00487F47"/>
    <w:rsid w:val="004909C8"/>
    <w:rsid w:val="00490BBF"/>
    <w:rsid w:val="004922F5"/>
    <w:rsid w:val="00492B56"/>
    <w:rsid w:val="004939AD"/>
    <w:rsid w:val="00493A93"/>
    <w:rsid w:val="00493B2E"/>
    <w:rsid w:val="0049423B"/>
    <w:rsid w:val="0049507E"/>
    <w:rsid w:val="0049558C"/>
    <w:rsid w:val="00497650"/>
    <w:rsid w:val="00497676"/>
    <w:rsid w:val="00497B99"/>
    <w:rsid w:val="00497FB9"/>
    <w:rsid w:val="004A0CED"/>
    <w:rsid w:val="004A0D2D"/>
    <w:rsid w:val="004A11F3"/>
    <w:rsid w:val="004A1EE6"/>
    <w:rsid w:val="004A25A6"/>
    <w:rsid w:val="004A2C29"/>
    <w:rsid w:val="004A2C99"/>
    <w:rsid w:val="004A30CE"/>
    <w:rsid w:val="004A3939"/>
    <w:rsid w:val="004A3FA8"/>
    <w:rsid w:val="004A401F"/>
    <w:rsid w:val="004A433E"/>
    <w:rsid w:val="004A4868"/>
    <w:rsid w:val="004A524E"/>
    <w:rsid w:val="004A58CD"/>
    <w:rsid w:val="004A5981"/>
    <w:rsid w:val="004A613E"/>
    <w:rsid w:val="004A6242"/>
    <w:rsid w:val="004A6615"/>
    <w:rsid w:val="004A6831"/>
    <w:rsid w:val="004A6EA2"/>
    <w:rsid w:val="004A71A2"/>
    <w:rsid w:val="004B1B0B"/>
    <w:rsid w:val="004B298D"/>
    <w:rsid w:val="004B2992"/>
    <w:rsid w:val="004B37AC"/>
    <w:rsid w:val="004B4628"/>
    <w:rsid w:val="004B46ED"/>
    <w:rsid w:val="004B5B42"/>
    <w:rsid w:val="004B71B8"/>
    <w:rsid w:val="004B76DA"/>
    <w:rsid w:val="004B7D54"/>
    <w:rsid w:val="004B7EA1"/>
    <w:rsid w:val="004C1FB2"/>
    <w:rsid w:val="004C3E8E"/>
    <w:rsid w:val="004C4BB6"/>
    <w:rsid w:val="004C4E91"/>
    <w:rsid w:val="004C5772"/>
    <w:rsid w:val="004C5972"/>
    <w:rsid w:val="004C5AE5"/>
    <w:rsid w:val="004C5D05"/>
    <w:rsid w:val="004C6E43"/>
    <w:rsid w:val="004D0190"/>
    <w:rsid w:val="004D0831"/>
    <w:rsid w:val="004D0AE1"/>
    <w:rsid w:val="004D110D"/>
    <w:rsid w:val="004D1277"/>
    <w:rsid w:val="004D1572"/>
    <w:rsid w:val="004D2006"/>
    <w:rsid w:val="004D233D"/>
    <w:rsid w:val="004D2953"/>
    <w:rsid w:val="004D4360"/>
    <w:rsid w:val="004D4553"/>
    <w:rsid w:val="004D540A"/>
    <w:rsid w:val="004D570C"/>
    <w:rsid w:val="004D59C4"/>
    <w:rsid w:val="004D6939"/>
    <w:rsid w:val="004D6E07"/>
    <w:rsid w:val="004D6E5B"/>
    <w:rsid w:val="004D6F34"/>
    <w:rsid w:val="004D78AD"/>
    <w:rsid w:val="004D7B39"/>
    <w:rsid w:val="004D7E44"/>
    <w:rsid w:val="004E11C6"/>
    <w:rsid w:val="004E182B"/>
    <w:rsid w:val="004E22AF"/>
    <w:rsid w:val="004E2EFF"/>
    <w:rsid w:val="004E32B5"/>
    <w:rsid w:val="004E36FE"/>
    <w:rsid w:val="004E3F26"/>
    <w:rsid w:val="004E4331"/>
    <w:rsid w:val="004E52C4"/>
    <w:rsid w:val="004E5700"/>
    <w:rsid w:val="004E65CB"/>
    <w:rsid w:val="004E6949"/>
    <w:rsid w:val="004E7173"/>
    <w:rsid w:val="004E762B"/>
    <w:rsid w:val="004E7633"/>
    <w:rsid w:val="004E7738"/>
    <w:rsid w:val="004E7BB5"/>
    <w:rsid w:val="004F042C"/>
    <w:rsid w:val="004F0E70"/>
    <w:rsid w:val="004F1687"/>
    <w:rsid w:val="004F19BE"/>
    <w:rsid w:val="004F30C2"/>
    <w:rsid w:val="004F3A5C"/>
    <w:rsid w:val="004F4EA3"/>
    <w:rsid w:val="004F524C"/>
    <w:rsid w:val="004F6E3C"/>
    <w:rsid w:val="004F74A3"/>
    <w:rsid w:val="00500F93"/>
    <w:rsid w:val="005011F0"/>
    <w:rsid w:val="00502644"/>
    <w:rsid w:val="00502F05"/>
    <w:rsid w:val="0050314F"/>
    <w:rsid w:val="005034BE"/>
    <w:rsid w:val="00504385"/>
    <w:rsid w:val="005046E4"/>
    <w:rsid w:val="005061B4"/>
    <w:rsid w:val="0050625F"/>
    <w:rsid w:val="0050632E"/>
    <w:rsid w:val="00506EBF"/>
    <w:rsid w:val="0050733C"/>
    <w:rsid w:val="00507B0C"/>
    <w:rsid w:val="005102A2"/>
    <w:rsid w:val="00510334"/>
    <w:rsid w:val="0051036B"/>
    <w:rsid w:val="0051057D"/>
    <w:rsid w:val="00510F0E"/>
    <w:rsid w:val="00514B7E"/>
    <w:rsid w:val="00514E01"/>
    <w:rsid w:val="005156FB"/>
    <w:rsid w:val="00515E79"/>
    <w:rsid w:val="00516429"/>
    <w:rsid w:val="005165D5"/>
    <w:rsid w:val="00516ABD"/>
    <w:rsid w:val="00517AC6"/>
    <w:rsid w:val="00517B4E"/>
    <w:rsid w:val="00520F46"/>
    <w:rsid w:val="005218FF"/>
    <w:rsid w:val="00521F41"/>
    <w:rsid w:val="005224FC"/>
    <w:rsid w:val="0052250A"/>
    <w:rsid w:val="00523286"/>
    <w:rsid w:val="00523C75"/>
    <w:rsid w:val="00524C5B"/>
    <w:rsid w:val="00524CB1"/>
    <w:rsid w:val="005258C6"/>
    <w:rsid w:val="00526058"/>
    <w:rsid w:val="0052675C"/>
    <w:rsid w:val="005277A7"/>
    <w:rsid w:val="00527A51"/>
    <w:rsid w:val="0053194B"/>
    <w:rsid w:val="00532CB7"/>
    <w:rsid w:val="005332FB"/>
    <w:rsid w:val="005333E6"/>
    <w:rsid w:val="00533F4F"/>
    <w:rsid w:val="005346D7"/>
    <w:rsid w:val="0053509F"/>
    <w:rsid w:val="00535431"/>
    <w:rsid w:val="00535DCE"/>
    <w:rsid w:val="00535FDF"/>
    <w:rsid w:val="005369C2"/>
    <w:rsid w:val="00536B9B"/>
    <w:rsid w:val="005370D6"/>
    <w:rsid w:val="00537262"/>
    <w:rsid w:val="005376F6"/>
    <w:rsid w:val="005378A9"/>
    <w:rsid w:val="00540BC0"/>
    <w:rsid w:val="005415C0"/>
    <w:rsid w:val="00541988"/>
    <w:rsid w:val="00541C83"/>
    <w:rsid w:val="00542A34"/>
    <w:rsid w:val="005433A6"/>
    <w:rsid w:val="0054385D"/>
    <w:rsid w:val="00543C4C"/>
    <w:rsid w:val="00543D39"/>
    <w:rsid w:val="00543EF5"/>
    <w:rsid w:val="00545039"/>
    <w:rsid w:val="005458F6"/>
    <w:rsid w:val="00545A5D"/>
    <w:rsid w:val="00546021"/>
    <w:rsid w:val="0054639F"/>
    <w:rsid w:val="0054667B"/>
    <w:rsid w:val="00550EA0"/>
    <w:rsid w:val="00551080"/>
    <w:rsid w:val="0055114C"/>
    <w:rsid w:val="005517A4"/>
    <w:rsid w:val="00551D11"/>
    <w:rsid w:val="00552A29"/>
    <w:rsid w:val="00552B40"/>
    <w:rsid w:val="005532CB"/>
    <w:rsid w:val="00554771"/>
    <w:rsid w:val="0055488F"/>
    <w:rsid w:val="00555D3A"/>
    <w:rsid w:val="005570C3"/>
    <w:rsid w:val="00561169"/>
    <w:rsid w:val="00561FAC"/>
    <w:rsid w:val="00562C7B"/>
    <w:rsid w:val="00563190"/>
    <w:rsid w:val="005636F9"/>
    <w:rsid w:val="00563C2A"/>
    <w:rsid w:val="00563C4F"/>
    <w:rsid w:val="00564C55"/>
    <w:rsid w:val="00565132"/>
    <w:rsid w:val="00565569"/>
    <w:rsid w:val="00565D9B"/>
    <w:rsid w:val="00566009"/>
    <w:rsid w:val="00566099"/>
    <w:rsid w:val="005660B6"/>
    <w:rsid w:val="0056612B"/>
    <w:rsid w:val="0056681B"/>
    <w:rsid w:val="00566D36"/>
    <w:rsid w:val="00567300"/>
    <w:rsid w:val="005674C7"/>
    <w:rsid w:val="0056764B"/>
    <w:rsid w:val="0057026A"/>
    <w:rsid w:val="00571454"/>
    <w:rsid w:val="00571841"/>
    <w:rsid w:val="005733FF"/>
    <w:rsid w:val="00573412"/>
    <w:rsid w:val="00573619"/>
    <w:rsid w:val="0057401D"/>
    <w:rsid w:val="00574129"/>
    <w:rsid w:val="005750FF"/>
    <w:rsid w:val="005751C5"/>
    <w:rsid w:val="00575357"/>
    <w:rsid w:val="00575487"/>
    <w:rsid w:val="00575F9F"/>
    <w:rsid w:val="005760B4"/>
    <w:rsid w:val="00576BF9"/>
    <w:rsid w:val="0057758D"/>
    <w:rsid w:val="00577A0A"/>
    <w:rsid w:val="00577BD5"/>
    <w:rsid w:val="00577D39"/>
    <w:rsid w:val="00581522"/>
    <w:rsid w:val="0058190A"/>
    <w:rsid w:val="00582819"/>
    <w:rsid w:val="00583EAC"/>
    <w:rsid w:val="00584B60"/>
    <w:rsid w:val="0058561B"/>
    <w:rsid w:val="00585814"/>
    <w:rsid w:val="00585D98"/>
    <w:rsid w:val="00585E7D"/>
    <w:rsid w:val="00586489"/>
    <w:rsid w:val="00590D6E"/>
    <w:rsid w:val="0059100E"/>
    <w:rsid w:val="005911C0"/>
    <w:rsid w:val="00591213"/>
    <w:rsid w:val="00591DC2"/>
    <w:rsid w:val="00592938"/>
    <w:rsid w:val="00593A14"/>
    <w:rsid w:val="00594E82"/>
    <w:rsid w:val="00594F5C"/>
    <w:rsid w:val="0059540F"/>
    <w:rsid w:val="005956E4"/>
    <w:rsid w:val="00595FF1"/>
    <w:rsid w:val="005973A0"/>
    <w:rsid w:val="00597CE2"/>
    <w:rsid w:val="00597CF6"/>
    <w:rsid w:val="005A0BDB"/>
    <w:rsid w:val="005A0FA0"/>
    <w:rsid w:val="005A0FA3"/>
    <w:rsid w:val="005A16BE"/>
    <w:rsid w:val="005A2053"/>
    <w:rsid w:val="005A21F4"/>
    <w:rsid w:val="005A24B0"/>
    <w:rsid w:val="005A259C"/>
    <w:rsid w:val="005A366C"/>
    <w:rsid w:val="005A3752"/>
    <w:rsid w:val="005A50DA"/>
    <w:rsid w:val="005A5950"/>
    <w:rsid w:val="005A732D"/>
    <w:rsid w:val="005B030C"/>
    <w:rsid w:val="005B0C2C"/>
    <w:rsid w:val="005B0E1C"/>
    <w:rsid w:val="005B1AEE"/>
    <w:rsid w:val="005B2151"/>
    <w:rsid w:val="005B254C"/>
    <w:rsid w:val="005B25B6"/>
    <w:rsid w:val="005B2AD0"/>
    <w:rsid w:val="005B3069"/>
    <w:rsid w:val="005B30BB"/>
    <w:rsid w:val="005B353B"/>
    <w:rsid w:val="005B4C51"/>
    <w:rsid w:val="005B4E44"/>
    <w:rsid w:val="005B4E9E"/>
    <w:rsid w:val="005B577B"/>
    <w:rsid w:val="005B5C83"/>
    <w:rsid w:val="005B5CE8"/>
    <w:rsid w:val="005B6A30"/>
    <w:rsid w:val="005C0C8B"/>
    <w:rsid w:val="005C0E60"/>
    <w:rsid w:val="005C2174"/>
    <w:rsid w:val="005C2714"/>
    <w:rsid w:val="005C2EF3"/>
    <w:rsid w:val="005C34B6"/>
    <w:rsid w:val="005C39E6"/>
    <w:rsid w:val="005C3DAB"/>
    <w:rsid w:val="005C4AEB"/>
    <w:rsid w:val="005C500F"/>
    <w:rsid w:val="005C61F1"/>
    <w:rsid w:val="005C6B63"/>
    <w:rsid w:val="005D0109"/>
    <w:rsid w:val="005D07E2"/>
    <w:rsid w:val="005D0D45"/>
    <w:rsid w:val="005D2384"/>
    <w:rsid w:val="005D28D3"/>
    <w:rsid w:val="005D4737"/>
    <w:rsid w:val="005D7722"/>
    <w:rsid w:val="005D7E2D"/>
    <w:rsid w:val="005E020D"/>
    <w:rsid w:val="005E09E7"/>
    <w:rsid w:val="005E26CE"/>
    <w:rsid w:val="005E3822"/>
    <w:rsid w:val="005E4400"/>
    <w:rsid w:val="005E50F7"/>
    <w:rsid w:val="005E52C5"/>
    <w:rsid w:val="005E6344"/>
    <w:rsid w:val="005E64F8"/>
    <w:rsid w:val="005E6A9A"/>
    <w:rsid w:val="005E70D9"/>
    <w:rsid w:val="005E730B"/>
    <w:rsid w:val="005E76E3"/>
    <w:rsid w:val="005F033C"/>
    <w:rsid w:val="005F0949"/>
    <w:rsid w:val="005F09B9"/>
    <w:rsid w:val="005F1086"/>
    <w:rsid w:val="005F1165"/>
    <w:rsid w:val="005F1254"/>
    <w:rsid w:val="005F20D1"/>
    <w:rsid w:val="005F2B54"/>
    <w:rsid w:val="005F2D7E"/>
    <w:rsid w:val="005F33C2"/>
    <w:rsid w:val="005F3915"/>
    <w:rsid w:val="005F3D5D"/>
    <w:rsid w:val="005F5859"/>
    <w:rsid w:val="005F58DE"/>
    <w:rsid w:val="005F5D85"/>
    <w:rsid w:val="005F66A0"/>
    <w:rsid w:val="005F6E6B"/>
    <w:rsid w:val="005F7227"/>
    <w:rsid w:val="005F72EC"/>
    <w:rsid w:val="005F781E"/>
    <w:rsid w:val="005F7E9E"/>
    <w:rsid w:val="00600008"/>
    <w:rsid w:val="0060051E"/>
    <w:rsid w:val="00600564"/>
    <w:rsid w:val="00600E5B"/>
    <w:rsid w:val="00601462"/>
    <w:rsid w:val="00601E81"/>
    <w:rsid w:val="006023B7"/>
    <w:rsid w:val="00602829"/>
    <w:rsid w:val="00603159"/>
    <w:rsid w:val="006039CD"/>
    <w:rsid w:val="00603BE0"/>
    <w:rsid w:val="0060456F"/>
    <w:rsid w:val="00605125"/>
    <w:rsid w:val="00605443"/>
    <w:rsid w:val="006061BB"/>
    <w:rsid w:val="00606C4A"/>
    <w:rsid w:val="006076F2"/>
    <w:rsid w:val="0061043A"/>
    <w:rsid w:val="0061073A"/>
    <w:rsid w:val="00610D40"/>
    <w:rsid w:val="006115CF"/>
    <w:rsid w:val="00611C46"/>
    <w:rsid w:val="006123CC"/>
    <w:rsid w:val="00612E1C"/>
    <w:rsid w:val="006133B0"/>
    <w:rsid w:val="006137DA"/>
    <w:rsid w:val="00613A71"/>
    <w:rsid w:val="00613C0C"/>
    <w:rsid w:val="00613CB7"/>
    <w:rsid w:val="0061416F"/>
    <w:rsid w:val="0061474C"/>
    <w:rsid w:val="0061684E"/>
    <w:rsid w:val="00616B6C"/>
    <w:rsid w:val="00617183"/>
    <w:rsid w:val="00617CF5"/>
    <w:rsid w:val="00620177"/>
    <w:rsid w:val="00620A66"/>
    <w:rsid w:val="00623F01"/>
    <w:rsid w:val="00623F5E"/>
    <w:rsid w:val="00625287"/>
    <w:rsid w:val="006254C8"/>
    <w:rsid w:val="0062560A"/>
    <w:rsid w:val="00625F5F"/>
    <w:rsid w:val="006265AE"/>
    <w:rsid w:val="00626AC2"/>
    <w:rsid w:val="00626C48"/>
    <w:rsid w:val="006271DC"/>
    <w:rsid w:val="00627677"/>
    <w:rsid w:val="00630C57"/>
    <w:rsid w:val="00630EE1"/>
    <w:rsid w:val="00631D09"/>
    <w:rsid w:val="006323CA"/>
    <w:rsid w:val="00632521"/>
    <w:rsid w:val="006326E2"/>
    <w:rsid w:val="00633018"/>
    <w:rsid w:val="006332DF"/>
    <w:rsid w:val="0063368F"/>
    <w:rsid w:val="00633943"/>
    <w:rsid w:val="00633B5E"/>
    <w:rsid w:val="00634522"/>
    <w:rsid w:val="00634F09"/>
    <w:rsid w:val="00634F2C"/>
    <w:rsid w:val="006353AA"/>
    <w:rsid w:val="006354FA"/>
    <w:rsid w:val="00636438"/>
    <w:rsid w:val="0063671D"/>
    <w:rsid w:val="00636C7F"/>
    <w:rsid w:val="00640195"/>
    <w:rsid w:val="0064025A"/>
    <w:rsid w:val="00640A91"/>
    <w:rsid w:val="00640A94"/>
    <w:rsid w:val="00640E2F"/>
    <w:rsid w:val="00641696"/>
    <w:rsid w:val="0064187E"/>
    <w:rsid w:val="00642171"/>
    <w:rsid w:val="00643BE5"/>
    <w:rsid w:val="006444BF"/>
    <w:rsid w:val="006448A4"/>
    <w:rsid w:val="00644A4B"/>
    <w:rsid w:val="00644B0F"/>
    <w:rsid w:val="00644FD0"/>
    <w:rsid w:val="00645F2A"/>
    <w:rsid w:val="0064630C"/>
    <w:rsid w:val="00647109"/>
    <w:rsid w:val="00647611"/>
    <w:rsid w:val="00647635"/>
    <w:rsid w:val="00647744"/>
    <w:rsid w:val="00647BCF"/>
    <w:rsid w:val="00650660"/>
    <w:rsid w:val="006513BB"/>
    <w:rsid w:val="0065218E"/>
    <w:rsid w:val="006521BF"/>
    <w:rsid w:val="00653D0F"/>
    <w:rsid w:val="00653D78"/>
    <w:rsid w:val="00653F25"/>
    <w:rsid w:val="006540BA"/>
    <w:rsid w:val="00654367"/>
    <w:rsid w:val="00654F2F"/>
    <w:rsid w:val="00656131"/>
    <w:rsid w:val="006562A3"/>
    <w:rsid w:val="00656976"/>
    <w:rsid w:val="006569BA"/>
    <w:rsid w:val="00657432"/>
    <w:rsid w:val="00660FC9"/>
    <w:rsid w:val="0066120A"/>
    <w:rsid w:val="0066182B"/>
    <w:rsid w:val="006618EA"/>
    <w:rsid w:val="00664E73"/>
    <w:rsid w:val="006653CB"/>
    <w:rsid w:val="00666AC4"/>
    <w:rsid w:val="00666C2A"/>
    <w:rsid w:val="006679C7"/>
    <w:rsid w:val="00670214"/>
    <w:rsid w:val="00670364"/>
    <w:rsid w:val="00670628"/>
    <w:rsid w:val="006716F7"/>
    <w:rsid w:val="00671F59"/>
    <w:rsid w:val="006726D6"/>
    <w:rsid w:val="00672D01"/>
    <w:rsid w:val="00673405"/>
    <w:rsid w:val="00673D82"/>
    <w:rsid w:val="00673FE6"/>
    <w:rsid w:val="0067546A"/>
    <w:rsid w:val="00675505"/>
    <w:rsid w:val="00676127"/>
    <w:rsid w:val="00676459"/>
    <w:rsid w:val="006767D8"/>
    <w:rsid w:val="00677186"/>
    <w:rsid w:val="006775E8"/>
    <w:rsid w:val="006775F8"/>
    <w:rsid w:val="00677A1B"/>
    <w:rsid w:val="00677E19"/>
    <w:rsid w:val="00680AD6"/>
    <w:rsid w:val="00682FA2"/>
    <w:rsid w:val="00683307"/>
    <w:rsid w:val="006835BD"/>
    <w:rsid w:val="00683AA0"/>
    <w:rsid w:val="00683C75"/>
    <w:rsid w:val="00684AD9"/>
    <w:rsid w:val="00684B4B"/>
    <w:rsid w:val="00685111"/>
    <w:rsid w:val="00685527"/>
    <w:rsid w:val="006858B2"/>
    <w:rsid w:val="006864B1"/>
    <w:rsid w:val="006867E7"/>
    <w:rsid w:val="00686848"/>
    <w:rsid w:val="0068685B"/>
    <w:rsid w:val="0068727E"/>
    <w:rsid w:val="006875AF"/>
    <w:rsid w:val="0068765E"/>
    <w:rsid w:val="0069087D"/>
    <w:rsid w:val="006910DE"/>
    <w:rsid w:val="00691F81"/>
    <w:rsid w:val="0069248A"/>
    <w:rsid w:val="00693EF2"/>
    <w:rsid w:val="00694A51"/>
    <w:rsid w:val="00694ECC"/>
    <w:rsid w:val="00695641"/>
    <w:rsid w:val="006960F2"/>
    <w:rsid w:val="00696135"/>
    <w:rsid w:val="0069675E"/>
    <w:rsid w:val="00697C69"/>
    <w:rsid w:val="006A0358"/>
    <w:rsid w:val="006A0366"/>
    <w:rsid w:val="006A0663"/>
    <w:rsid w:val="006A0A1C"/>
    <w:rsid w:val="006A171D"/>
    <w:rsid w:val="006A17BF"/>
    <w:rsid w:val="006A1A36"/>
    <w:rsid w:val="006A203C"/>
    <w:rsid w:val="006A21AA"/>
    <w:rsid w:val="006A230C"/>
    <w:rsid w:val="006A3499"/>
    <w:rsid w:val="006A4047"/>
    <w:rsid w:val="006A43F9"/>
    <w:rsid w:val="006A5E38"/>
    <w:rsid w:val="006A5F32"/>
    <w:rsid w:val="006A7639"/>
    <w:rsid w:val="006B06E8"/>
    <w:rsid w:val="006B1AB9"/>
    <w:rsid w:val="006B2305"/>
    <w:rsid w:val="006B47AF"/>
    <w:rsid w:val="006B4DE9"/>
    <w:rsid w:val="006B50D0"/>
    <w:rsid w:val="006B6A1F"/>
    <w:rsid w:val="006B7882"/>
    <w:rsid w:val="006B78B0"/>
    <w:rsid w:val="006B7958"/>
    <w:rsid w:val="006B7C6B"/>
    <w:rsid w:val="006C0526"/>
    <w:rsid w:val="006C0A55"/>
    <w:rsid w:val="006C1E46"/>
    <w:rsid w:val="006C20B0"/>
    <w:rsid w:val="006C2B34"/>
    <w:rsid w:val="006C2BA5"/>
    <w:rsid w:val="006C2FF1"/>
    <w:rsid w:val="006C389E"/>
    <w:rsid w:val="006C38EF"/>
    <w:rsid w:val="006C3ADF"/>
    <w:rsid w:val="006C3DA9"/>
    <w:rsid w:val="006C4215"/>
    <w:rsid w:val="006C525F"/>
    <w:rsid w:val="006C5333"/>
    <w:rsid w:val="006C56A3"/>
    <w:rsid w:val="006C6258"/>
    <w:rsid w:val="006C6426"/>
    <w:rsid w:val="006C6D7F"/>
    <w:rsid w:val="006C6E7A"/>
    <w:rsid w:val="006D0995"/>
    <w:rsid w:val="006D0B9B"/>
    <w:rsid w:val="006D11CF"/>
    <w:rsid w:val="006D140A"/>
    <w:rsid w:val="006D182D"/>
    <w:rsid w:val="006D1982"/>
    <w:rsid w:val="006D1A6B"/>
    <w:rsid w:val="006D1CD9"/>
    <w:rsid w:val="006D2E7D"/>
    <w:rsid w:val="006D2F2A"/>
    <w:rsid w:val="006D3422"/>
    <w:rsid w:val="006D34CE"/>
    <w:rsid w:val="006D4F6C"/>
    <w:rsid w:val="006D5C55"/>
    <w:rsid w:val="006D6026"/>
    <w:rsid w:val="006E01EE"/>
    <w:rsid w:val="006E0308"/>
    <w:rsid w:val="006E1D9B"/>
    <w:rsid w:val="006E2218"/>
    <w:rsid w:val="006E2F2B"/>
    <w:rsid w:val="006E3434"/>
    <w:rsid w:val="006E3C68"/>
    <w:rsid w:val="006E3DFE"/>
    <w:rsid w:val="006E4E32"/>
    <w:rsid w:val="006E5052"/>
    <w:rsid w:val="006E54D4"/>
    <w:rsid w:val="006E56BB"/>
    <w:rsid w:val="006E58CA"/>
    <w:rsid w:val="006E5B7B"/>
    <w:rsid w:val="006E5E11"/>
    <w:rsid w:val="006E6254"/>
    <w:rsid w:val="006E6A00"/>
    <w:rsid w:val="006E6B6D"/>
    <w:rsid w:val="006E704C"/>
    <w:rsid w:val="006E7FD4"/>
    <w:rsid w:val="006F0129"/>
    <w:rsid w:val="006F096F"/>
    <w:rsid w:val="006F0A78"/>
    <w:rsid w:val="006F2135"/>
    <w:rsid w:val="006F2DB6"/>
    <w:rsid w:val="006F2F54"/>
    <w:rsid w:val="006F3D9A"/>
    <w:rsid w:val="006F404A"/>
    <w:rsid w:val="006F49EC"/>
    <w:rsid w:val="006F4C07"/>
    <w:rsid w:val="006F53A4"/>
    <w:rsid w:val="006F5840"/>
    <w:rsid w:val="006F598D"/>
    <w:rsid w:val="006F5C97"/>
    <w:rsid w:val="006F5E08"/>
    <w:rsid w:val="006F7376"/>
    <w:rsid w:val="006F7597"/>
    <w:rsid w:val="006F7AD2"/>
    <w:rsid w:val="00700B0E"/>
    <w:rsid w:val="00701126"/>
    <w:rsid w:val="007019C7"/>
    <w:rsid w:val="00702F8C"/>
    <w:rsid w:val="007040B4"/>
    <w:rsid w:val="00704E14"/>
    <w:rsid w:val="00705628"/>
    <w:rsid w:val="00706588"/>
    <w:rsid w:val="00706596"/>
    <w:rsid w:val="00706E23"/>
    <w:rsid w:val="00707B35"/>
    <w:rsid w:val="007105E1"/>
    <w:rsid w:val="00711CA7"/>
    <w:rsid w:val="00711CAA"/>
    <w:rsid w:val="00711E14"/>
    <w:rsid w:val="00713E82"/>
    <w:rsid w:val="0071421A"/>
    <w:rsid w:val="00714A9A"/>
    <w:rsid w:val="00714B68"/>
    <w:rsid w:val="00714BE1"/>
    <w:rsid w:val="0071524E"/>
    <w:rsid w:val="0071535B"/>
    <w:rsid w:val="00715872"/>
    <w:rsid w:val="00722240"/>
    <w:rsid w:val="00722872"/>
    <w:rsid w:val="00722B43"/>
    <w:rsid w:val="00723060"/>
    <w:rsid w:val="007236EC"/>
    <w:rsid w:val="00723FE6"/>
    <w:rsid w:val="0072410F"/>
    <w:rsid w:val="0072425E"/>
    <w:rsid w:val="00724564"/>
    <w:rsid w:val="00724ABE"/>
    <w:rsid w:val="00724B92"/>
    <w:rsid w:val="00724F54"/>
    <w:rsid w:val="00725178"/>
    <w:rsid w:val="0072722D"/>
    <w:rsid w:val="007272BE"/>
    <w:rsid w:val="00727C7F"/>
    <w:rsid w:val="00731211"/>
    <w:rsid w:val="00731418"/>
    <w:rsid w:val="007336ED"/>
    <w:rsid w:val="00734883"/>
    <w:rsid w:val="00734C1B"/>
    <w:rsid w:val="00735FD9"/>
    <w:rsid w:val="007369A2"/>
    <w:rsid w:val="00736A36"/>
    <w:rsid w:val="00737B1B"/>
    <w:rsid w:val="00740772"/>
    <w:rsid w:val="00741BC4"/>
    <w:rsid w:val="00742522"/>
    <w:rsid w:val="0074257B"/>
    <w:rsid w:val="007431BC"/>
    <w:rsid w:val="007435C2"/>
    <w:rsid w:val="00743784"/>
    <w:rsid w:val="007438B3"/>
    <w:rsid w:val="00744B43"/>
    <w:rsid w:val="00744C73"/>
    <w:rsid w:val="007455FA"/>
    <w:rsid w:val="0074595D"/>
    <w:rsid w:val="00746A31"/>
    <w:rsid w:val="00746E72"/>
    <w:rsid w:val="00746FFB"/>
    <w:rsid w:val="00750C14"/>
    <w:rsid w:val="007515C0"/>
    <w:rsid w:val="007522A3"/>
    <w:rsid w:val="007525D8"/>
    <w:rsid w:val="007531A5"/>
    <w:rsid w:val="00753691"/>
    <w:rsid w:val="00753A1A"/>
    <w:rsid w:val="0075411D"/>
    <w:rsid w:val="007545A0"/>
    <w:rsid w:val="007558AC"/>
    <w:rsid w:val="00755AE7"/>
    <w:rsid w:val="007568F2"/>
    <w:rsid w:val="00756A77"/>
    <w:rsid w:val="00760FE1"/>
    <w:rsid w:val="0076146E"/>
    <w:rsid w:val="0076147A"/>
    <w:rsid w:val="0076148E"/>
    <w:rsid w:val="00761858"/>
    <w:rsid w:val="00762DC3"/>
    <w:rsid w:val="007637F0"/>
    <w:rsid w:val="00763FC6"/>
    <w:rsid w:val="0076481B"/>
    <w:rsid w:val="007648FC"/>
    <w:rsid w:val="00764926"/>
    <w:rsid w:val="00765F0D"/>
    <w:rsid w:val="007671EA"/>
    <w:rsid w:val="00767448"/>
    <w:rsid w:val="007700B5"/>
    <w:rsid w:val="00770201"/>
    <w:rsid w:val="00770E30"/>
    <w:rsid w:val="00770FD8"/>
    <w:rsid w:val="00771985"/>
    <w:rsid w:val="00771E00"/>
    <w:rsid w:val="00772A4A"/>
    <w:rsid w:val="00772DF4"/>
    <w:rsid w:val="00773B4E"/>
    <w:rsid w:val="00773D6C"/>
    <w:rsid w:val="0077420B"/>
    <w:rsid w:val="00776AA8"/>
    <w:rsid w:val="00777843"/>
    <w:rsid w:val="00782401"/>
    <w:rsid w:val="0078439D"/>
    <w:rsid w:val="00784D38"/>
    <w:rsid w:val="007850BB"/>
    <w:rsid w:val="00785188"/>
    <w:rsid w:val="00785CA3"/>
    <w:rsid w:val="00786F07"/>
    <w:rsid w:val="00790BDB"/>
    <w:rsid w:val="00790E18"/>
    <w:rsid w:val="007911F4"/>
    <w:rsid w:val="007919F9"/>
    <w:rsid w:val="00791D19"/>
    <w:rsid w:val="00792403"/>
    <w:rsid w:val="00793140"/>
    <w:rsid w:val="00793626"/>
    <w:rsid w:val="00793966"/>
    <w:rsid w:val="00793E86"/>
    <w:rsid w:val="00794384"/>
    <w:rsid w:val="007947D2"/>
    <w:rsid w:val="00794D14"/>
    <w:rsid w:val="007952DF"/>
    <w:rsid w:val="00795598"/>
    <w:rsid w:val="007956DB"/>
    <w:rsid w:val="00795BD1"/>
    <w:rsid w:val="00797728"/>
    <w:rsid w:val="00797BDB"/>
    <w:rsid w:val="007A0F78"/>
    <w:rsid w:val="007A11B8"/>
    <w:rsid w:val="007A1618"/>
    <w:rsid w:val="007A1E2A"/>
    <w:rsid w:val="007A201D"/>
    <w:rsid w:val="007A26DD"/>
    <w:rsid w:val="007A49FA"/>
    <w:rsid w:val="007A5C53"/>
    <w:rsid w:val="007A658F"/>
    <w:rsid w:val="007A659D"/>
    <w:rsid w:val="007A7C79"/>
    <w:rsid w:val="007B0620"/>
    <w:rsid w:val="007B1B5F"/>
    <w:rsid w:val="007B22C9"/>
    <w:rsid w:val="007B2C35"/>
    <w:rsid w:val="007B362B"/>
    <w:rsid w:val="007B3724"/>
    <w:rsid w:val="007B3A94"/>
    <w:rsid w:val="007B3DF1"/>
    <w:rsid w:val="007B3E48"/>
    <w:rsid w:val="007B40C8"/>
    <w:rsid w:val="007B4473"/>
    <w:rsid w:val="007B4649"/>
    <w:rsid w:val="007B4D57"/>
    <w:rsid w:val="007B4E64"/>
    <w:rsid w:val="007B52A1"/>
    <w:rsid w:val="007B5DEF"/>
    <w:rsid w:val="007B5E13"/>
    <w:rsid w:val="007B690E"/>
    <w:rsid w:val="007B7102"/>
    <w:rsid w:val="007B77A8"/>
    <w:rsid w:val="007B7FC3"/>
    <w:rsid w:val="007C0921"/>
    <w:rsid w:val="007C0FF0"/>
    <w:rsid w:val="007C1503"/>
    <w:rsid w:val="007C18D5"/>
    <w:rsid w:val="007C1D45"/>
    <w:rsid w:val="007C2809"/>
    <w:rsid w:val="007C2CBE"/>
    <w:rsid w:val="007C3D55"/>
    <w:rsid w:val="007C5843"/>
    <w:rsid w:val="007C599A"/>
    <w:rsid w:val="007C5A90"/>
    <w:rsid w:val="007C5E28"/>
    <w:rsid w:val="007C7AAC"/>
    <w:rsid w:val="007C7FDF"/>
    <w:rsid w:val="007D1525"/>
    <w:rsid w:val="007D1539"/>
    <w:rsid w:val="007D2BAE"/>
    <w:rsid w:val="007D34DD"/>
    <w:rsid w:val="007D387B"/>
    <w:rsid w:val="007D4027"/>
    <w:rsid w:val="007D44A7"/>
    <w:rsid w:val="007D4716"/>
    <w:rsid w:val="007D4F46"/>
    <w:rsid w:val="007D5C38"/>
    <w:rsid w:val="007D7E20"/>
    <w:rsid w:val="007E03F0"/>
    <w:rsid w:val="007E05EC"/>
    <w:rsid w:val="007E109B"/>
    <w:rsid w:val="007E216F"/>
    <w:rsid w:val="007E22B6"/>
    <w:rsid w:val="007E33AD"/>
    <w:rsid w:val="007E3718"/>
    <w:rsid w:val="007E3A8B"/>
    <w:rsid w:val="007E3B4B"/>
    <w:rsid w:val="007E41A9"/>
    <w:rsid w:val="007E4536"/>
    <w:rsid w:val="007E514B"/>
    <w:rsid w:val="007E5ABC"/>
    <w:rsid w:val="007E616C"/>
    <w:rsid w:val="007E73D0"/>
    <w:rsid w:val="007E7BE1"/>
    <w:rsid w:val="007F0511"/>
    <w:rsid w:val="007F0E54"/>
    <w:rsid w:val="007F1651"/>
    <w:rsid w:val="007F1CB7"/>
    <w:rsid w:val="007F37C7"/>
    <w:rsid w:val="007F3ADF"/>
    <w:rsid w:val="007F3ED6"/>
    <w:rsid w:val="007F4F19"/>
    <w:rsid w:val="007F5A8A"/>
    <w:rsid w:val="007F5BE7"/>
    <w:rsid w:val="007F6634"/>
    <w:rsid w:val="007F693E"/>
    <w:rsid w:val="007F7A53"/>
    <w:rsid w:val="00800DC2"/>
    <w:rsid w:val="008021BE"/>
    <w:rsid w:val="00802678"/>
    <w:rsid w:val="00802705"/>
    <w:rsid w:val="00802741"/>
    <w:rsid w:val="00802CDC"/>
    <w:rsid w:val="008034EA"/>
    <w:rsid w:val="00803B9A"/>
    <w:rsid w:val="00804065"/>
    <w:rsid w:val="008041A9"/>
    <w:rsid w:val="00805F16"/>
    <w:rsid w:val="00806698"/>
    <w:rsid w:val="00806B0F"/>
    <w:rsid w:val="0081073E"/>
    <w:rsid w:val="008108F9"/>
    <w:rsid w:val="00810BEF"/>
    <w:rsid w:val="00810E87"/>
    <w:rsid w:val="00811038"/>
    <w:rsid w:val="00811E27"/>
    <w:rsid w:val="00811F44"/>
    <w:rsid w:val="00812257"/>
    <w:rsid w:val="0081254F"/>
    <w:rsid w:val="00812737"/>
    <w:rsid w:val="008127AB"/>
    <w:rsid w:val="00812CF1"/>
    <w:rsid w:val="00814755"/>
    <w:rsid w:val="00814A59"/>
    <w:rsid w:val="00815550"/>
    <w:rsid w:val="00815E68"/>
    <w:rsid w:val="008160F4"/>
    <w:rsid w:val="0081719A"/>
    <w:rsid w:val="008171E6"/>
    <w:rsid w:val="00820967"/>
    <w:rsid w:val="00821E1E"/>
    <w:rsid w:val="00821E2A"/>
    <w:rsid w:val="008222B5"/>
    <w:rsid w:val="00822475"/>
    <w:rsid w:val="00822A0C"/>
    <w:rsid w:val="00822F2B"/>
    <w:rsid w:val="008231F6"/>
    <w:rsid w:val="00823561"/>
    <w:rsid w:val="008235AC"/>
    <w:rsid w:val="00823C9E"/>
    <w:rsid w:val="00823D13"/>
    <w:rsid w:val="008258D6"/>
    <w:rsid w:val="00826121"/>
    <w:rsid w:val="00826F3B"/>
    <w:rsid w:val="00830E34"/>
    <w:rsid w:val="00831765"/>
    <w:rsid w:val="00832AC5"/>
    <w:rsid w:val="00834403"/>
    <w:rsid w:val="008359C3"/>
    <w:rsid w:val="00836874"/>
    <w:rsid w:val="008372D7"/>
    <w:rsid w:val="0083740E"/>
    <w:rsid w:val="008418B4"/>
    <w:rsid w:val="00841E13"/>
    <w:rsid w:val="00842F31"/>
    <w:rsid w:val="00843048"/>
    <w:rsid w:val="0084447F"/>
    <w:rsid w:val="00844F78"/>
    <w:rsid w:val="008456E0"/>
    <w:rsid w:val="008459C7"/>
    <w:rsid w:val="008464AA"/>
    <w:rsid w:val="00846D19"/>
    <w:rsid w:val="008472AC"/>
    <w:rsid w:val="008472B0"/>
    <w:rsid w:val="0084775D"/>
    <w:rsid w:val="008479AE"/>
    <w:rsid w:val="008513A3"/>
    <w:rsid w:val="00851427"/>
    <w:rsid w:val="00851EEA"/>
    <w:rsid w:val="008520AE"/>
    <w:rsid w:val="00852589"/>
    <w:rsid w:val="00852B91"/>
    <w:rsid w:val="00852E46"/>
    <w:rsid w:val="008554F1"/>
    <w:rsid w:val="0085569B"/>
    <w:rsid w:val="0085598B"/>
    <w:rsid w:val="00855E8B"/>
    <w:rsid w:val="00855FBF"/>
    <w:rsid w:val="0085664A"/>
    <w:rsid w:val="008574A4"/>
    <w:rsid w:val="008600A1"/>
    <w:rsid w:val="00860419"/>
    <w:rsid w:val="00862737"/>
    <w:rsid w:val="008629AC"/>
    <w:rsid w:val="00863254"/>
    <w:rsid w:val="00864ACA"/>
    <w:rsid w:val="00864E5B"/>
    <w:rsid w:val="008651BC"/>
    <w:rsid w:val="0086529A"/>
    <w:rsid w:val="008675E6"/>
    <w:rsid w:val="008677EC"/>
    <w:rsid w:val="00870B4C"/>
    <w:rsid w:val="00870EE4"/>
    <w:rsid w:val="00871683"/>
    <w:rsid w:val="00872FA7"/>
    <w:rsid w:val="008732FD"/>
    <w:rsid w:val="00873929"/>
    <w:rsid w:val="008742C9"/>
    <w:rsid w:val="00874471"/>
    <w:rsid w:val="00876476"/>
    <w:rsid w:val="00876705"/>
    <w:rsid w:val="008774EB"/>
    <w:rsid w:val="00881BFA"/>
    <w:rsid w:val="00883628"/>
    <w:rsid w:val="008840B2"/>
    <w:rsid w:val="00884103"/>
    <w:rsid w:val="00886002"/>
    <w:rsid w:val="008865BD"/>
    <w:rsid w:val="00887095"/>
    <w:rsid w:val="00887659"/>
    <w:rsid w:val="00887FA3"/>
    <w:rsid w:val="008900FE"/>
    <w:rsid w:val="00890953"/>
    <w:rsid w:val="00890DCA"/>
    <w:rsid w:val="008914E5"/>
    <w:rsid w:val="008915F9"/>
    <w:rsid w:val="008924D5"/>
    <w:rsid w:val="00892BC6"/>
    <w:rsid w:val="008934C4"/>
    <w:rsid w:val="008936F7"/>
    <w:rsid w:val="00894DA1"/>
    <w:rsid w:val="00894EAE"/>
    <w:rsid w:val="00894F75"/>
    <w:rsid w:val="00895574"/>
    <w:rsid w:val="00895B2B"/>
    <w:rsid w:val="00895DE2"/>
    <w:rsid w:val="0089608A"/>
    <w:rsid w:val="00896E88"/>
    <w:rsid w:val="00897067"/>
    <w:rsid w:val="0089716E"/>
    <w:rsid w:val="008A0419"/>
    <w:rsid w:val="008A0FF6"/>
    <w:rsid w:val="008A3A29"/>
    <w:rsid w:val="008A3C1C"/>
    <w:rsid w:val="008A41CB"/>
    <w:rsid w:val="008A680D"/>
    <w:rsid w:val="008A75B7"/>
    <w:rsid w:val="008A7FA7"/>
    <w:rsid w:val="008B0057"/>
    <w:rsid w:val="008B08DA"/>
    <w:rsid w:val="008B0BB0"/>
    <w:rsid w:val="008B0E15"/>
    <w:rsid w:val="008B14A7"/>
    <w:rsid w:val="008B1CC0"/>
    <w:rsid w:val="008B25B7"/>
    <w:rsid w:val="008B2B10"/>
    <w:rsid w:val="008B434A"/>
    <w:rsid w:val="008B4962"/>
    <w:rsid w:val="008B49B8"/>
    <w:rsid w:val="008B5A0E"/>
    <w:rsid w:val="008B5DBB"/>
    <w:rsid w:val="008B6363"/>
    <w:rsid w:val="008B6585"/>
    <w:rsid w:val="008B6B04"/>
    <w:rsid w:val="008B6C8C"/>
    <w:rsid w:val="008B7B6D"/>
    <w:rsid w:val="008C0ABF"/>
    <w:rsid w:val="008C10CC"/>
    <w:rsid w:val="008C148A"/>
    <w:rsid w:val="008C162B"/>
    <w:rsid w:val="008C18BF"/>
    <w:rsid w:val="008C36B6"/>
    <w:rsid w:val="008C4909"/>
    <w:rsid w:val="008C6DC4"/>
    <w:rsid w:val="008C75BB"/>
    <w:rsid w:val="008C765F"/>
    <w:rsid w:val="008C7A02"/>
    <w:rsid w:val="008C7AA4"/>
    <w:rsid w:val="008D02B2"/>
    <w:rsid w:val="008D06BC"/>
    <w:rsid w:val="008D0F65"/>
    <w:rsid w:val="008D238F"/>
    <w:rsid w:val="008D34AE"/>
    <w:rsid w:val="008D3727"/>
    <w:rsid w:val="008D3D9D"/>
    <w:rsid w:val="008D4290"/>
    <w:rsid w:val="008D430F"/>
    <w:rsid w:val="008D4448"/>
    <w:rsid w:val="008D59D4"/>
    <w:rsid w:val="008D6100"/>
    <w:rsid w:val="008D6DF9"/>
    <w:rsid w:val="008D6E90"/>
    <w:rsid w:val="008E0333"/>
    <w:rsid w:val="008E0AF6"/>
    <w:rsid w:val="008E14FE"/>
    <w:rsid w:val="008E1D1B"/>
    <w:rsid w:val="008E222C"/>
    <w:rsid w:val="008E29DA"/>
    <w:rsid w:val="008E3189"/>
    <w:rsid w:val="008E3E97"/>
    <w:rsid w:val="008E413A"/>
    <w:rsid w:val="008E464D"/>
    <w:rsid w:val="008E5423"/>
    <w:rsid w:val="008E5808"/>
    <w:rsid w:val="008E5EBE"/>
    <w:rsid w:val="008E6013"/>
    <w:rsid w:val="008E675D"/>
    <w:rsid w:val="008E68C5"/>
    <w:rsid w:val="008E6BFD"/>
    <w:rsid w:val="008F0693"/>
    <w:rsid w:val="008F1B16"/>
    <w:rsid w:val="008F28A3"/>
    <w:rsid w:val="008F36F6"/>
    <w:rsid w:val="008F3A5F"/>
    <w:rsid w:val="008F3E80"/>
    <w:rsid w:val="008F413A"/>
    <w:rsid w:val="008F41F2"/>
    <w:rsid w:val="008F505A"/>
    <w:rsid w:val="008F69A0"/>
    <w:rsid w:val="008F6DEA"/>
    <w:rsid w:val="008F78A3"/>
    <w:rsid w:val="008F7C09"/>
    <w:rsid w:val="00900804"/>
    <w:rsid w:val="009010FE"/>
    <w:rsid w:val="00901A14"/>
    <w:rsid w:val="00901B93"/>
    <w:rsid w:val="00901C53"/>
    <w:rsid w:val="00902196"/>
    <w:rsid w:val="009022EF"/>
    <w:rsid w:val="0090241F"/>
    <w:rsid w:val="009030A9"/>
    <w:rsid w:val="0090314B"/>
    <w:rsid w:val="00903D80"/>
    <w:rsid w:val="00903E6E"/>
    <w:rsid w:val="00904A23"/>
    <w:rsid w:val="00904BFC"/>
    <w:rsid w:val="0090582C"/>
    <w:rsid w:val="0090640C"/>
    <w:rsid w:val="00907288"/>
    <w:rsid w:val="009077FF"/>
    <w:rsid w:val="00907ACA"/>
    <w:rsid w:val="00907CB4"/>
    <w:rsid w:val="00910449"/>
    <w:rsid w:val="009111C5"/>
    <w:rsid w:val="00911BE5"/>
    <w:rsid w:val="00911E2E"/>
    <w:rsid w:val="00913165"/>
    <w:rsid w:val="00913A47"/>
    <w:rsid w:val="00914B03"/>
    <w:rsid w:val="00915EE2"/>
    <w:rsid w:val="00916AA4"/>
    <w:rsid w:val="00917A5B"/>
    <w:rsid w:val="00920161"/>
    <w:rsid w:val="00920403"/>
    <w:rsid w:val="00921A74"/>
    <w:rsid w:val="0092249C"/>
    <w:rsid w:val="00923296"/>
    <w:rsid w:val="0092398F"/>
    <w:rsid w:val="00924146"/>
    <w:rsid w:val="00924631"/>
    <w:rsid w:val="0092467F"/>
    <w:rsid w:val="009253DC"/>
    <w:rsid w:val="00925890"/>
    <w:rsid w:val="009273D9"/>
    <w:rsid w:val="0092763F"/>
    <w:rsid w:val="00927DF2"/>
    <w:rsid w:val="00930440"/>
    <w:rsid w:val="00930D76"/>
    <w:rsid w:val="0093112A"/>
    <w:rsid w:val="00931640"/>
    <w:rsid w:val="0093176B"/>
    <w:rsid w:val="00931E81"/>
    <w:rsid w:val="00931EFF"/>
    <w:rsid w:val="009323E5"/>
    <w:rsid w:val="0093251D"/>
    <w:rsid w:val="00933AAF"/>
    <w:rsid w:val="00934959"/>
    <w:rsid w:val="00934A81"/>
    <w:rsid w:val="00935775"/>
    <w:rsid w:val="009358A9"/>
    <w:rsid w:val="00937074"/>
    <w:rsid w:val="0093730B"/>
    <w:rsid w:val="00937880"/>
    <w:rsid w:val="00937E0E"/>
    <w:rsid w:val="00937F6F"/>
    <w:rsid w:val="009400D8"/>
    <w:rsid w:val="00940125"/>
    <w:rsid w:val="0094024D"/>
    <w:rsid w:val="00940AD5"/>
    <w:rsid w:val="009420EB"/>
    <w:rsid w:val="00942459"/>
    <w:rsid w:val="009426D3"/>
    <w:rsid w:val="00942B77"/>
    <w:rsid w:val="00943359"/>
    <w:rsid w:val="00943442"/>
    <w:rsid w:val="009438CE"/>
    <w:rsid w:val="00943DDD"/>
    <w:rsid w:val="00943EF4"/>
    <w:rsid w:val="0094454B"/>
    <w:rsid w:val="00944883"/>
    <w:rsid w:val="0094513D"/>
    <w:rsid w:val="00945736"/>
    <w:rsid w:val="00945B9D"/>
    <w:rsid w:val="00945E59"/>
    <w:rsid w:val="00946013"/>
    <w:rsid w:val="009466FC"/>
    <w:rsid w:val="00947E2C"/>
    <w:rsid w:val="00951089"/>
    <w:rsid w:val="009510BC"/>
    <w:rsid w:val="0095170E"/>
    <w:rsid w:val="00951E8E"/>
    <w:rsid w:val="00952919"/>
    <w:rsid w:val="0095319D"/>
    <w:rsid w:val="009539C9"/>
    <w:rsid w:val="00953DB8"/>
    <w:rsid w:val="009540AF"/>
    <w:rsid w:val="00956731"/>
    <w:rsid w:val="00956B97"/>
    <w:rsid w:val="00956B98"/>
    <w:rsid w:val="00960100"/>
    <w:rsid w:val="00960D54"/>
    <w:rsid w:val="00963AD8"/>
    <w:rsid w:val="00963E93"/>
    <w:rsid w:val="00964192"/>
    <w:rsid w:val="00964782"/>
    <w:rsid w:val="009649C5"/>
    <w:rsid w:val="00964CB4"/>
    <w:rsid w:val="00964E3E"/>
    <w:rsid w:val="00965858"/>
    <w:rsid w:val="00965AE0"/>
    <w:rsid w:val="00965F77"/>
    <w:rsid w:val="00966966"/>
    <w:rsid w:val="00966D3C"/>
    <w:rsid w:val="00967DF2"/>
    <w:rsid w:val="009709A2"/>
    <w:rsid w:val="00970A4F"/>
    <w:rsid w:val="00971B6B"/>
    <w:rsid w:val="00971D60"/>
    <w:rsid w:val="00971FEA"/>
    <w:rsid w:val="00972728"/>
    <w:rsid w:val="009739B8"/>
    <w:rsid w:val="009750CA"/>
    <w:rsid w:val="00975DB5"/>
    <w:rsid w:val="00976579"/>
    <w:rsid w:val="00976924"/>
    <w:rsid w:val="00976C5C"/>
    <w:rsid w:val="00977995"/>
    <w:rsid w:val="00977D96"/>
    <w:rsid w:val="009801FD"/>
    <w:rsid w:val="00980779"/>
    <w:rsid w:val="009809F7"/>
    <w:rsid w:val="00980A78"/>
    <w:rsid w:val="00981ACA"/>
    <w:rsid w:val="00982764"/>
    <w:rsid w:val="00983C01"/>
    <w:rsid w:val="009841A7"/>
    <w:rsid w:val="0098496F"/>
    <w:rsid w:val="00984DAE"/>
    <w:rsid w:val="00985C2B"/>
    <w:rsid w:val="0098606C"/>
    <w:rsid w:val="0098634E"/>
    <w:rsid w:val="00986875"/>
    <w:rsid w:val="0098688A"/>
    <w:rsid w:val="00986DB6"/>
    <w:rsid w:val="009873D2"/>
    <w:rsid w:val="00987479"/>
    <w:rsid w:val="009874AA"/>
    <w:rsid w:val="00987AE2"/>
    <w:rsid w:val="00991347"/>
    <w:rsid w:val="00992236"/>
    <w:rsid w:val="0099450C"/>
    <w:rsid w:val="009949E4"/>
    <w:rsid w:val="00995C7B"/>
    <w:rsid w:val="00996231"/>
    <w:rsid w:val="00996A6F"/>
    <w:rsid w:val="0099751C"/>
    <w:rsid w:val="00997604"/>
    <w:rsid w:val="00997951"/>
    <w:rsid w:val="00997C5F"/>
    <w:rsid w:val="009A0849"/>
    <w:rsid w:val="009A0F4E"/>
    <w:rsid w:val="009A201D"/>
    <w:rsid w:val="009A36AD"/>
    <w:rsid w:val="009A40D3"/>
    <w:rsid w:val="009A5063"/>
    <w:rsid w:val="009A5A16"/>
    <w:rsid w:val="009A63B4"/>
    <w:rsid w:val="009A7924"/>
    <w:rsid w:val="009B1287"/>
    <w:rsid w:val="009B190D"/>
    <w:rsid w:val="009B1D34"/>
    <w:rsid w:val="009B1F3C"/>
    <w:rsid w:val="009B31C7"/>
    <w:rsid w:val="009B365C"/>
    <w:rsid w:val="009B3FBE"/>
    <w:rsid w:val="009B5567"/>
    <w:rsid w:val="009B5947"/>
    <w:rsid w:val="009B5C0C"/>
    <w:rsid w:val="009B632B"/>
    <w:rsid w:val="009B7CFC"/>
    <w:rsid w:val="009B7F63"/>
    <w:rsid w:val="009C007A"/>
    <w:rsid w:val="009C0C9B"/>
    <w:rsid w:val="009C0D69"/>
    <w:rsid w:val="009C1F91"/>
    <w:rsid w:val="009C2345"/>
    <w:rsid w:val="009C258E"/>
    <w:rsid w:val="009C2CE4"/>
    <w:rsid w:val="009C2ECD"/>
    <w:rsid w:val="009C2FAB"/>
    <w:rsid w:val="009C34D2"/>
    <w:rsid w:val="009C3CAF"/>
    <w:rsid w:val="009C437E"/>
    <w:rsid w:val="009C5602"/>
    <w:rsid w:val="009C58D9"/>
    <w:rsid w:val="009C5BEC"/>
    <w:rsid w:val="009C5CD6"/>
    <w:rsid w:val="009C6AE1"/>
    <w:rsid w:val="009C6F07"/>
    <w:rsid w:val="009C7338"/>
    <w:rsid w:val="009D0E59"/>
    <w:rsid w:val="009D1210"/>
    <w:rsid w:val="009D133A"/>
    <w:rsid w:val="009D1886"/>
    <w:rsid w:val="009D266E"/>
    <w:rsid w:val="009D32A7"/>
    <w:rsid w:val="009D34AE"/>
    <w:rsid w:val="009D4026"/>
    <w:rsid w:val="009D4B99"/>
    <w:rsid w:val="009D59FF"/>
    <w:rsid w:val="009D69AC"/>
    <w:rsid w:val="009D71FE"/>
    <w:rsid w:val="009D7656"/>
    <w:rsid w:val="009D77BA"/>
    <w:rsid w:val="009D7993"/>
    <w:rsid w:val="009D7ACC"/>
    <w:rsid w:val="009E03B1"/>
    <w:rsid w:val="009E0B13"/>
    <w:rsid w:val="009E10E9"/>
    <w:rsid w:val="009E10F7"/>
    <w:rsid w:val="009E18E6"/>
    <w:rsid w:val="009E2C75"/>
    <w:rsid w:val="009E2DBB"/>
    <w:rsid w:val="009E2DF3"/>
    <w:rsid w:val="009E2F60"/>
    <w:rsid w:val="009E323C"/>
    <w:rsid w:val="009E3257"/>
    <w:rsid w:val="009E396A"/>
    <w:rsid w:val="009E39F7"/>
    <w:rsid w:val="009E3FA6"/>
    <w:rsid w:val="009E49EE"/>
    <w:rsid w:val="009E4F83"/>
    <w:rsid w:val="009E6375"/>
    <w:rsid w:val="009E63CC"/>
    <w:rsid w:val="009E68C5"/>
    <w:rsid w:val="009E6D03"/>
    <w:rsid w:val="009E7343"/>
    <w:rsid w:val="009E73A1"/>
    <w:rsid w:val="009E7BA3"/>
    <w:rsid w:val="009E7D1F"/>
    <w:rsid w:val="009F019E"/>
    <w:rsid w:val="009F0F65"/>
    <w:rsid w:val="009F23DC"/>
    <w:rsid w:val="009F2767"/>
    <w:rsid w:val="009F280B"/>
    <w:rsid w:val="009F370D"/>
    <w:rsid w:val="009F3C06"/>
    <w:rsid w:val="009F41B7"/>
    <w:rsid w:val="009F5272"/>
    <w:rsid w:val="009F7843"/>
    <w:rsid w:val="009F78B7"/>
    <w:rsid w:val="009F7A3B"/>
    <w:rsid w:val="00A00000"/>
    <w:rsid w:val="00A0245B"/>
    <w:rsid w:val="00A02606"/>
    <w:rsid w:val="00A029C4"/>
    <w:rsid w:val="00A0351C"/>
    <w:rsid w:val="00A0364C"/>
    <w:rsid w:val="00A04731"/>
    <w:rsid w:val="00A04942"/>
    <w:rsid w:val="00A062DA"/>
    <w:rsid w:val="00A1067B"/>
    <w:rsid w:val="00A11313"/>
    <w:rsid w:val="00A11A34"/>
    <w:rsid w:val="00A14723"/>
    <w:rsid w:val="00A1485A"/>
    <w:rsid w:val="00A15132"/>
    <w:rsid w:val="00A15A43"/>
    <w:rsid w:val="00A15D1F"/>
    <w:rsid w:val="00A15F87"/>
    <w:rsid w:val="00A16743"/>
    <w:rsid w:val="00A16C8E"/>
    <w:rsid w:val="00A17388"/>
    <w:rsid w:val="00A17B8C"/>
    <w:rsid w:val="00A206EA"/>
    <w:rsid w:val="00A20BA3"/>
    <w:rsid w:val="00A21BDB"/>
    <w:rsid w:val="00A21C8D"/>
    <w:rsid w:val="00A22A77"/>
    <w:rsid w:val="00A22D6F"/>
    <w:rsid w:val="00A241A0"/>
    <w:rsid w:val="00A250CA"/>
    <w:rsid w:val="00A25242"/>
    <w:rsid w:val="00A25385"/>
    <w:rsid w:val="00A253D3"/>
    <w:rsid w:val="00A25505"/>
    <w:rsid w:val="00A26E03"/>
    <w:rsid w:val="00A26E67"/>
    <w:rsid w:val="00A272CC"/>
    <w:rsid w:val="00A276D3"/>
    <w:rsid w:val="00A27E5D"/>
    <w:rsid w:val="00A27F7E"/>
    <w:rsid w:val="00A30ED7"/>
    <w:rsid w:val="00A31183"/>
    <w:rsid w:val="00A315D4"/>
    <w:rsid w:val="00A3172B"/>
    <w:rsid w:val="00A32211"/>
    <w:rsid w:val="00A3244A"/>
    <w:rsid w:val="00A33102"/>
    <w:rsid w:val="00A3385A"/>
    <w:rsid w:val="00A3464F"/>
    <w:rsid w:val="00A357D0"/>
    <w:rsid w:val="00A35DAB"/>
    <w:rsid w:val="00A36CA3"/>
    <w:rsid w:val="00A36F42"/>
    <w:rsid w:val="00A370EC"/>
    <w:rsid w:val="00A37DEA"/>
    <w:rsid w:val="00A40418"/>
    <w:rsid w:val="00A4088D"/>
    <w:rsid w:val="00A40DF3"/>
    <w:rsid w:val="00A41599"/>
    <w:rsid w:val="00A41B3B"/>
    <w:rsid w:val="00A420B8"/>
    <w:rsid w:val="00A42199"/>
    <w:rsid w:val="00A421BE"/>
    <w:rsid w:val="00A43B14"/>
    <w:rsid w:val="00A43DB4"/>
    <w:rsid w:val="00A43F90"/>
    <w:rsid w:val="00A44BAB"/>
    <w:rsid w:val="00A513D3"/>
    <w:rsid w:val="00A523A0"/>
    <w:rsid w:val="00A5287C"/>
    <w:rsid w:val="00A52BC4"/>
    <w:rsid w:val="00A536B4"/>
    <w:rsid w:val="00A53FD2"/>
    <w:rsid w:val="00A542B1"/>
    <w:rsid w:val="00A54B5C"/>
    <w:rsid w:val="00A55389"/>
    <w:rsid w:val="00A555CF"/>
    <w:rsid w:val="00A56F19"/>
    <w:rsid w:val="00A570C0"/>
    <w:rsid w:val="00A60286"/>
    <w:rsid w:val="00A60303"/>
    <w:rsid w:val="00A60C4F"/>
    <w:rsid w:val="00A617F6"/>
    <w:rsid w:val="00A62562"/>
    <w:rsid w:val="00A631DB"/>
    <w:rsid w:val="00A64165"/>
    <w:rsid w:val="00A6461D"/>
    <w:rsid w:val="00A664DA"/>
    <w:rsid w:val="00A6655A"/>
    <w:rsid w:val="00A669A2"/>
    <w:rsid w:val="00A66AD9"/>
    <w:rsid w:val="00A67A87"/>
    <w:rsid w:val="00A67BDB"/>
    <w:rsid w:val="00A70034"/>
    <w:rsid w:val="00A700C7"/>
    <w:rsid w:val="00A70A17"/>
    <w:rsid w:val="00A70C66"/>
    <w:rsid w:val="00A70D39"/>
    <w:rsid w:val="00A71B54"/>
    <w:rsid w:val="00A7258D"/>
    <w:rsid w:val="00A730CA"/>
    <w:rsid w:val="00A73478"/>
    <w:rsid w:val="00A741E3"/>
    <w:rsid w:val="00A74617"/>
    <w:rsid w:val="00A746C2"/>
    <w:rsid w:val="00A747C8"/>
    <w:rsid w:val="00A74859"/>
    <w:rsid w:val="00A75772"/>
    <w:rsid w:val="00A75E82"/>
    <w:rsid w:val="00A7678F"/>
    <w:rsid w:val="00A80328"/>
    <w:rsid w:val="00A80351"/>
    <w:rsid w:val="00A80742"/>
    <w:rsid w:val="00A8165F"/>
    <w:rsid w:val="00A818E6"/>
    <w:rsid w:val="00A8303F"/>
    <w:rsid w:val="00A847BF"/>
    <w:rsid w:val="00A85591"/>
    <w:rsid w:val="00A855BB"/>
    <w:rsid w:val="00A859C9"/>
    <w:rsid w:val="00A85F0A"/>
    <w:rsid w:val="00A85F1F"/>
    <w:rsid w:val="00A86339"/>
    <w:rsid w:val="00A86377"/>
    <w:rsid w:val="00A865A1"/>
    <w:rsid w:val="00A86E2E"/>
    <w:rsid w:val="00A87A37"/>
    <w:rsid w:val="00A904B7"/>
    <w:rsid w:val="00A90E65"/>
    <w:rsid w:val="00A91267"/>
    <w:rsid w:val="00A9254A"/>
    <w:rsid w:val="00A93CD4"/>
    <w:rsid w:val="00A944CD"/>
    <w:rsid w:val="00A953D1"/>
    <w:rsid w:val="00A955E0"/>
    <w:rsid w:val="00A95AB7"/>
    <w:rsid w:val="00A95CA7"/>
    <w:rsid w:val="00A95D56"/>
    <w:rsid w:val="00A97193"/>
    <w:rsid w:val="00AA05F9"/>
    <w:rsid w:val="00AA17FA"/>
    <w:rsid w:val="00AA2C80"/>
    <w:rsid w:val="00AA496F"/>
    <w:rsid w:val="00AA4A14"/>
    <w:rsid w:val="00AA4D29"/>
    <w:rsid w:val="00AA4D41"/>
    <w:rsid w:val="00AA4F3A"/>
    <w:rsid w:val="00AA520E"/>
    <w:rsid w:val="00AA531F"/>
    <w:rsid w:val="00AA5A61"/>
    <w:rsid w:val="00AA6BC9"/>
    <w:rsid w:val="00AB0BC5"/>
    <w:rsid w:val="00AB11C6"/>
    <w:rsid w:val="00AB234F"/>
    <w:rsid w:val="00AB252A"/>
    <w:rsid w:val="00AB2DB1"/>
    <w:rsid w:val="00AB2F2F"/>
    <w:rsid w:val="00AB3560"/>
    <w:rsid w:val="00AB3E0A"/>
    <w:rsid w:val="00AB45B4"/>
    <w:rsid w:val="00AB5F6A"/>
    <w:rsid w:val="00AB6831"/>
    <w:rsid w:val="00AB6AFC"/>
    <w:rsid w:val="00AC024D"/>
    <w:rsid w:val="00AC154C"/>
    <w:rsid w:val="00AC1FEA"/>
    <w:rsid w:val="00AC33B6"/>
    <w:rsid w:val="00AC41CA"/>
    <w:rsid w:val="00AC4BFC"/>
    <w:rsid w:val="00AC4EB0"/>
    <w:rsid w:val="00AC5698"/>
    <w:rsid w:val="00AC63D5"/>
    <w:rsid w:val="00AC6676"/>
    <w:rsid w:val="00AC6BE7"/>
    <w:rsid w:val="00AC759A"/>
    <w:rsid w:val="00AC78A4"/>
    <w:rsid w:val="00AC7906"/>
    <w:rsid w:val="00AC7923"/>
    <w:rsid w:val="00AC7F5F"/>
    <w:rsid w:val="00AD014A"/>
    <w:rsid w:val="00AD0246"/>
    <w:rsid w:val="00AD05DA"/>
    <w:rsid w:val="00AD068C"/>
    <w:rsid w:val="00AD0A37"/>
    <w:rsid w:val="00AD0BB7"/>
    <w:rsid w:val="00AD240A"/>
    <w:rsid w:val="00AD2CA1"/>
    <w:rsid w:val="00AD3112"/>
    <w:rsid w:val="00AD42EC"/>
    <w:rsid w:val="00AD54C3"/>
    <w:rsid w:val="00AD693A"/>
    <w:rsid w:val="00AD6AA0"/>
    <w:rsid w:val="00AD7441"/>
    <w:rsid w:val="00AE00F2"/>
    <w:rsid w:val="00AE05CA"/>
    <w:rsid w:val="00AE0711"/>
    <w:rsid w:val="00AE0A8E"/>
    <w:rsid w:val="00AE17A9"/>
    <w:rsid w:val="00AE1D8F"/>
    <w:rsid w:val="00AE1E13"/>
    <w:rsid w:val="00AE2628"/>
    <w:rsid w:val="00AE3D9F"/>
    <w:rsid w:val="00AE53CD"/>
    <w:rsid w:val="00AE635C"/>
    <w:rsid w:val="00AE65FD"/>
    <w:rsid w:val="00AE6A98"/>
    <w:rsid w:val="00AE74AF"/>
    <w:rsid w:val="00AE7644"/>
    <w:rsid w:val="00AE7F5F"/>
    <w:rsid w:val="00AF1C4E"/>
    <w:rsid w:val="00AF1CB8"/>
    <w:rsid w:val="00AF20EA"/>
    <w:rsid w:val="00AF2FB6"/>
    <w:rsid w:val="00AF308D"/>
    <w:rsid w:val="00AF31C9"/>
    <w:rsid w:val="00AF37DC"/>
    <w:rsid w:val="00AF3BDB"/>
    <w:rsid w:val="00AF425E"/>
    <w:rsid w:val="00AF5124"/>
    <w:rsid w:val="00AF5A1A"/>
    <w:rsid w:val="00AF77D3"/>
    <w:rsid w:val="00B0193A"/>
    <w:rsid w:val="00B029DA"/>
    <w:rsid w:val="00B02E30"/>
    <w:rsid w:val="00B031DE"/>
    <w:rsid w:val="00B03781"/>
    <w:rsid w:val="00B0391B"/>
    <w:rsid w:val="00B03A6D"/>
    <w:rsid w:val="00B04624"/>
    <w:rsid w:val="00B0549D"/>
    <w:rsid w:val="00B0646A"/>
    <w:rsid w:val="00B064EC"/>
    <w:rsid w:val="00B06C69"/>
    <w:rsid w:val="00B06E75"/>
    <w:rsid w:val="00B07EC6"/>
    <w:rsid w:val="00B10AE6"/>
    <w:rsid w:val="00B11416"/>
    <w:rsid w:val="00B11790"/>
    <w:rsid w:val="00B124B9"/>
    <w:rsid w:val="00B126A6"/>
    <w:rsid w:val="00B13491"/>
    <w:rsid w:val="00B134B8"/>
    <w:rsid w:val="00B13570"/>
    <w:rsid w:val="00B147FE"/>
    <w:rsid w:val="00B14EFC"/>
    <w:rsid w:val="00B15B38"/>
    <w:rsid w:val="00B16F23"/>
    <w:rsid w:val="00B17BB7"/>
    <w:rsid w:val="00B20541"/>
    <w:rsid w:val="00B2074C"/>
    <w:rsid w:val="00B211C9"/>
    <w:rsid w:val="00B2147E"/>
    <w:rsid w:val="00B222DA"/>
    <w:rsid w:val="00B225A0"/>
    <w:rsid w:val="00B23B01"/>
    <w:rsid w:val="00B23C03"/>
    <w:rsid w:val="00B23F29"/>
    <w:rsid w:val="00B24E19"/>
    <w:rsid w:val="00B25268"/>
    <w:rsid w:val="00B25529"/>
    <w:rsid w:val="00B255E5"/>
    <w:rsid w:val="00B25F6C"/>
    <w:rsid w:val="00B262B8"/>
    <w:rsid w:val="00B268CE"/>
    <w:rsid w:val="00B2751F"/>
    <w:rsid w:val="00B27DB5"/>
    <w:rsid w:val="00B31B38"/>
    <w:rsid w:val="00B32121"/>
    <w:rsid w:val="00B3251C"/>
    <w:rsid w:val="00B32773"/>
    <w:rsid w:val="00B33B44"/>
    <w:rsid w:val="00B33BEB"/>
    <w:rsid w:val="00B33F7B"/>
    <w:rsid w:val="00B34CB8"/>
    <w:rsid w:val="00B34DEA"/>
    <w:rsid w:val="00B35253"/>
    <w:rsid w:val="00B3567E"/>
    <w:rsid w:val="00B35BA1"/>
    <w:rsid w:val="00B35EF1"/>
    <w:rsid w:val="00B36A62"/>
    <w:rsid w:val="00B3725C"/>
    <w:rsid w:val="00B4000E"/>
    <w:rsid w:val="00B404A9"/>
    <w:rsid w:val="00B42D8B"/>
    <w:rsid w:val="00B43071"/>
    <w:rsid w:val="00B433FA"/>
    <w:rsid w:val="00B43827"/>
    <w:rsid w:val="00B44223"/>
    <w:rsid w:val="00B44796"/>
    <w:rsid w:val="00B44B42"/>
    <w:rsid w:val="00B44B69"/>
    <w:rsid w:val="00B45073"/>
    <w:rsid w:val="00B464CA"/>
    <w:rsid w:val="00B467A2"/>
    <w:rsid w:val="00B4687D"/>
    <w:rsid w:val="00B469E1"/>
    <w:rsid w:val="00B472E9"/>
    <w:rsid w:val="00B47384"/>
    <w:rsid w:val="00B47797"/>
    <w:rsid w:val="00B501DE"/>
    <w:rsid w:val="00B5029C"/>
    <w:rsid w:val="00B5050A"/>
    <w:rsid w:val="00B506EB"/>
    <w:rsid w:val="00B50764"/>
    <w:rsid w:val="00B51F7B"/>
    <w:rsid w:val="00B523DF"/>
    <w:rsid w:val="00B526BB"/>
    <w:rsid w:val="00B530E5"/>
    <w:rsid w:val="00B539FE"/>
    <w:rsid w:val="00B54993"/>
    <w:rsid w:val="00B54B26"/>
    <w:rsid w:val="00B54C7D"/>
    <w:rsid w:val="00B54E4F"/>
    <w:rsid w:val="00B55D2C"/>
    <w:rsid w:val="00B5781C"/>
    <w:rsid w:val="00B57A69"/>
    <w:rsid w:val="00B57DD5"/>
    <w:rsid w:val="00B6088B"/>
    <w:rsid w:val="00B60B86"/>
    <w:rsid w:val="00B61653"/>
    <w:rsid w:val="00B616E0"/>
    <w:rsid w:val="00B61A46"/>
    <w:rsid w:val="00B61D82"/>
    <w:rsid w:val="00B623F3"/>
    <w:rsid w:val="00B624FB"/>
    <w:rsid w:val="00B63792"/>
    <w:rsid w:val="00B6395F"/>
    <w:rsid w:val="00B639A4"/>
    <w:rsid w:val="00B63EB5"/>
    <w:rsid w:val="00B64CE0"/>
    <w:rsid w:val="00B65707"/>
    <w:rsid w:val="00B66C5F"/>
    <w:rsid w:val="00B66DDD"/>
    <w:rsid w:val="00B67134"/>
    <w:rsid w:val="00B67C51"/>
    <w:rsid w:val="00B70363"/>
    <w:rsid w:val="00B71DC9"/>
    <w:rsid w:val="00B725E6"/>
    <w:rsid w:val="00B74C90"/>
    <w:rsid w:val="00B74DDF"/>
    <w:rsid w:val="00B75595"/>
    <w:rsid w:val="00B75742"/>
    <w:rsid w:val="00B761D8"/>
    <w:rsid w:val="00B767BC"/>
    <w:rsid w:val="00B76E80"/>
    <w:rsid w:val="00B77406"/>
    <w:rsid w:val="00B80B0C"/>
    <w:rsid w:val="00B81112"/>
    <w:rsid w:val="00B8169E"/>
    <w:rsid w:val="00B81C18"/>
    <w:rsid w:val="00B825D6"/>
    <w:rsid w:val="00B827D3"/>
    <w:rsid w:val="00B828C8"/>
    <w:rsid w:val="00B82F6C"/>
    <w:rsid w:val="00B83349"/>
    <w:rsid w:val="00B83906"/>
    <w:rsid w:val="00B8437D"/>
    <w:rsid w:val="00B848E3"/>
    <w:rsid w:val="00B84BCA"/>
    <w:rsid w:val="00B87B4D"/>
    <w:rsid w:val="00B87D24"/>
    <w:rsid w:val="00B901E7"/>
    <w:rsid w:val="00B9150F"/>
    <w:rsid w:val="00B92127"/>
    <w:rsid w:val="00B92237"/>
    <w:rsid w:val="00B92587"/>
    <w:rsid w:val="00B9457A"/>
    <w:rsid w:val="00B94736"/>
    <w:rsid w:val="00B94BB9"/>
    <w:rsid w:val="00B95541"/>
    <w:rsid w:val="00B95FE0"/>
    <w:rsid w:val="00B96B51"/>
    <w:rsid w:val="00BA0077"/>
    <w:rsid w:val="00BA098B"/>
    <w:rsid w:val="00BA0ADE"/>
    <w:rsid w:val="00BA0CE5"/>
    <w:rsid w:val="00BA165E"/>
    <w:rsid w:val="00BA18A3"/>
    <w:rsid w:val="00BA190E"/>
    <w:rsid w:val="00BA3177"/>
    <w:rsid w:val="00BA3E5C"/>
    <w:rsid w:val="00BA4259"/>
    <w:rsid w:val="00BA431C"/>
    <w:rsid w:val="00BA4FE3"/>
    <w:rsid w:val="00BA59DF"/>
    <w:rsid w:val="00BA6EAE"/>
    <w:rsid w:val="00BA70AF"/>
    <w:rsid w:val="00BB069D"/>
    <w:rsid w:val="00BB138E"/>
    <w:rsid w:val="00BB1A73"/>
    <w:rsid w:val="00BB1CF1"/>
    <w:rsid w:val="00BB34CF"/>
    <w:rsid w:val="00BB38A9"/>
    <w:rsid w:val="00BB3A54"/>
    <w:rsid w:val="00BB3BFA"/>
    <w:rsid w:val="00BB5EDE"/>
    <w:rsid w:val="00BB6577"/>
    <w:rsid w:val="00BB7DF9"/>
    <w:rsid w:val="00BC0606"/>
    <w:rsid w:val="00BC077A"/>
    <w:rsid w:val="00BC0B0D"/>
    <w:rsid w:val="00BC0D7D"/>
    <w:rsid w:val="00BC0EA3"/>
    <w:rsid w:val="00BC15C3"/>
    <w:rsid w:val="00BC212F"/>
    <w:rsid w:val="00BC2624"/>
    <w:rsid w:val="00BC45EC"/>
    <w:rsid w:val="00BC4785"/>
    <w:rsid w:val="00BC6655"/>
    <w:rsid w:val="00BC680C"/>
    <w:rsid w:val="00BC6869"/>
    <w:rsid w:val="00BC68C6"/>
    <w:rsid w:val="00BD09EA"/>
    <w:rsid w:val="00BD0B87"/>
    <w:rsid w:val="00BD0D87"/>
    <w:rsid w:val="00BD1E7E"/>
    <w:rsid w:val="00BD1F3B"/>
    <w:rsid w:val="00BD3226"/>
    <w:rsid w:val="00BD382A"/>
    <w:rsid w:val="00BD4984"/>
    <w:rsid w:val="00BD521D"/>
    <w:rsid w:val="00BD589E"/>
    <w:rsid w:val="00BD5DA8"/>
    <w:rsid w:val="00BD60F1"/>
    <w:rsid w:val="00BD62A1"/>
    <w:rsid w:val="00BD66A8"/>
    <w:rsid w:val="00BD66AD"/>
    <w:rsid w:val="00BD76A8"/>
    <w:rsid w:val="00BE0126"/>
    <w:rsid w:val="00BE0301"/>
    <w:rsid w:val="00BE05D3"/>
    <w:rsid w:val="00BE05F3"/>
    <w:rsid w:val="00BE1547"/>
    <w:rsid w:val="00BE156F"/>
    <w:rsid w:val="00BE1994"/>
    <w:rsid w:val="00BE1E43"/>
    <w:rsid w:val="00BE252A"/>
    <w:rsid w:val="00BE255F"/>
    <w:rsid w:val="00BE4003"/>
    <w:rsid w:val="00BE42D0"/>
    <w:rsid w:val="00BE464C"/>
    <w:rsid w:val="00BE4744"/>
    <w:rsid w:val="00BE4B8E"/>
    <w:rsid w:val="00BE4DDB"/>
    <w:rsid w:val="00BE532C"/>
    <w:rsid w:val="00BE67A9"/>
    <w:rsid w:val="00BE70A3"/>
    <w:rsid w:val="00BE713C"/>
    <w:rsid w:val="00BE71E2"/>
    <w:rsid w:val="00BE7202"/>
    <w:rsid w:val="00BE7582"/>
    <w:rsid w:val="00BE761E"/>
    <w:rsid w:val="00BE78A3"/>
    <w:rsid w:val="00BF0447"/>
    <w:rsid w:val="00BF064F"/>
    <w:rsid w:val="00BF0F00"/>
    <w:rsid w:val="00BF20F7"/>
    <w:rsid w:val="00BF444E"/>
    <w:rsid w:val="00BF54AF"/>
    <w:rsid w:val="00BF597B"/>
    <w:rsid w:val="00BF6B2A"/>
    <w:rsid w:val="00BF6E15"/>
    <w:rsid w:val="00BF7058"/>
    <w:rsid w:val="00BF7332"/>
    <w:rsid w:val="00BF7FC8"/>
    <w:rsid w:val="00C000F5"/>
    <w:rsid w:val="00C0170D"/>
    <w:rsid w:val="00C02962"/>
    <w:rsid w:val="00C02C5A"/>
    <w:rsid w:val="00C02F33"/>
    <w:rsid w:val="00C0342D"/>
    <w:rsid w:val="00C03B99"/>
    <w:rsid w:val="00C04451"/>
    <w:rsid w:val="00C05A6D"/>
    <w:rsid w:val="00C05D21"/>
    <w:rsid w:val="00C07BD0"/>
    <w:rsid w:val="00C108CA"/>
    <w:rsid w:val="00C1091E"/>
    <w:rsid w:val="00C10951"/>
    <w:rsid w:val="00C10B9F"/>
    <w:rsid w:val="00C12201"/>
    <w:rsid w:val="00C1366E"/>
    <w:rsid w:val="00C13EAE"/>
    <w:rsid w:val="00C142A7"/>
    <w:rsid w:val="00C143F4"/>
    <w:rsid w:val="00C1463C"/>
    <w:rsid w:val="00C14B0B"/>
    <w:rsid w:val="00C14FDA"/>
    <w:rsid w:val="00C15CD5"/>
    <w:rsid w:val="00C1603B"/>
    <w:rsid w:val="00C16839"/>
    <w:rsid w:val="00C16A50"/>
    <w:rsid w:val="00C16F17"/>
    <w:rsid w:val="00C17CE9"/>
    <w:rsid w:val="00C17DF3"/>
    <w:rsid w:val="00C20127"/>
    <w:rsid w:val="00C213FD"/>
    <w:rsid w:val="00C21D74"/>
    <w:rsid w:val="00C2287D"/>
    <w:rsid w:val="00C2334D"/>
    <w:rsid w:val="00C25765"/>
    <w:rsid w:val="00C258B3"/>
    <w:rsid w:val="00C25F29"/>
    <w:rsid w:val="00C26007"/>
    <w:rsid w:val="00C26C06"/>
    <w:rsid w:val="00C26E31"/>
    <w:rsid w:val="00C27601"/>
    <w:rsid w:val="00C27DB3"/>
    <w:rsid w:val="00C27FF6"/>
    <w:rsid w:val="00C31155"/>
    <w:rsid w:val="00C31D72"/>
    <w:rsid w:val="00C328AF"/>
    <w:rsid w:val="00C334B5"/>
    <w:rsid w:val="00C33950"/>
    <w:rsid w:val="00C34061"/>
    <w:rsid w:val="00C34E96"/>
    <w:rsid w:val="00C3540A"/>
    <w:rsid w:val="00C35D04"/>
    <w:rsid w:val="00C36A14"/>
    <w:rsid w:val="00C4043A"/>
    <w:rsid w:val="00C40C52"/>
    <w:rsid w:val="00C4242E"/>
    <w:rsid w:val="00C4392D"/>
    <w:rsid w:val="00C442B3"/>
    <w:rsid w:val="00C450CA"/>
    <w:rsid w:val="00C4561B"/>
    <w:rsid w:val="00C458D5"/>
    <w:rsid w:val="00C45908"/>
    <w:rsid w:val="00C45B31"/>
    <w:rsid w:val="00C466FD"/>
    <w:rsid w:val="00C47622"/>
    <w:rsid w:val="00C47732"/>
    <w:rsid w:val="00C505A9"/>
    <w:rsid w:val="00C50EE2"/>
    <w:rsid w:val="00C50F92"/>
    <w:rsid w:val="00C5272A"/>
    <w:rsid w:val="00C53F38"/>
    <w:rsid w:val="00C54C9F"/>
    <w:rsid w:val="00C5504C"/>
    <w:rsid w:val="00C55291"/>
    <w:rsid w:val="00C5575C"/>
    <w:rsid w:val="00C55C97"/>
    <w:rsid w:val="00C56E71"/>
    <w:rsid w:val="00C57028"/>
    <w:rsid w:val="00C5784E"/>
    <w:rsid w:val="00C6019C"/>
    <w:rsid w:val="00C60F05"/>
    <w:rsid w:val="00C614F5"/>
    <w:rsid w:val="00C619BF"/>
    <w:rsid w:val="00C619F9"/>
    <w:rsid w:val="00C6215A"/>
    <w:rsid w:val="00C636D4"/>
    <w:rsid w:val="00C63CC5"/>
    <w:rsid w:val="00C63DA9"/>
    <w:rsid w:val="00C64C61"/>
    <w:rsid w:val="00C64E1C"/>
    <w:rsid w:val="00C6514F"/>
    <w:rsid w:val="00C651CA"/>
    <w:rsid w:val="00C65A68"/>
    <w:rsid w:val="00C66A2D"/>
    <w:rsid w:val="00C66EB8"/>
    <w:rsid w:val="00C670C3"/>
    <w:rsid w:val="00C67FCF"/>
    <w:rsid w:val="00C71E7C"/>
    <w:rsid w:val="00C72436"/>
    <w:rsid w:val="00C730AF"/>
    <w:rsid w:val="00C741C3"/>
    <w:rsid w:val="00C7439B"/>
    <w:rsid w:val="00C74640"/>
    <w:rsid w:val="00C74B77"/>
    <w:rsid w:val="00C755F3"/>
    <w:rsid w:val="00C75918"/>
    <w:rsid w:val="00C767C5"/>
    <w:rsid w:val="00C800A7"/>
    <w:rsid w:val="00C80960"/>
    <w:rsid w:val="00C812CF"/>
    <w:rsid w:val="00C81CE9"/>
    <w:rsid w:val="00C81D00"/>
    <w:rsid w:val="00C82709"/>
    <w:rsid w:val="00C835F7"/>
    <w:rsid w:val="00C83C30"/>
    <w:rsid w:val="00C83ED6"/>
    <w:rsid w:val="00C84612"/>
    <w:rsid w:val="00C84946"/>
    <w:rsid w:val="00C84C59"/>
    <w:rsid w:val="00C86507"/>
    <w:rsid w:val="00C8671E"/>
    <w:rsid w:val="00C86854"/>
    <w:rsid w:val="00C87375"/>
    <w:rsid w:val="00C90C4B"/>
    <w:rsid w:val="00C91943"/>
    <w:rsid w:val="00C91D42"/>
    <w:rsid w:val="00C93013"/>
    <w:rsid w:val="00C93B3B"/>
    <w:rsid w:val="00C93D26"/>
    <w:rsid w:val="00C93ED1"/>
    <w:rsid w:val="00C942E1"/>
    <w:rsid w:val="00C943F4"/>
    <w:rsid w:val="00C94E31"/>
    <w:rsid w:val="00C951E7"/>
    <w:rsid w:val="00CA0557"/>
    <w:rsid w:val="00CA05C1"/>
    <w:rsid w:val="00CA0B19"/>
    <w:rsid w:val="00CA17CB"/>
    <w:rsid w:val="00CA1AAC"/>
    <w:rsid w:val="00CA1BA4"/>
    <w:rsid w:val="00CA2AF2"/>
    <w:rsid w:val="00CA307E"/>
    <w:rsid w:val="00CA4418"/>
    <w:rsid w:val="00CA463E"/>
    <w:rsid w:val="00CA4836"/>
    <w:rsid w:val="00CA5811"/>
    <w:rsid w:val="00CA59E7"/>
    <w:rsid w:val="00CA5A00"/>
    <w:rsid w:val="00CA6268"/>
    <w:rsid w:val="00CB0055"/>
    <w:rsid w:val="00CB09CC"/>
    <w:rsid w:val="00CB19AB"/>
    <w:rsid w:val="00CB1CBC"/>
    <w:rsid w:val="00CB2E52"/>
    <w:rsid w:val="00CB37C5"/>
    <w:rsid w:val="00CB3BDB"/>
    <w:rsid w:val="00CB3FF7"/>
    <w:rsid w:val="00CB4EE5"/>
    <w:rsid w:val="00CB5423"/>
    <w:rsid w:val="00CB5E15"/>
    <w:rsid w:val="00CB5F65"/>
    <w:rsid w:val="00CB62D5"/>
    <w:rsid w:val="00CB69EE"/>
    <w:rsid w:val="00CB77DC"/>
    <w:rsid w:val="00CB7EFE"/>
    <w:rsid w:val="00CC081D"/>
    <w:rsid w:val="00CC1260"/>
    <w:rsid w:val="00CC36BB"/>
    <w:rsid w:val="00CC3A7D"/>
    <w:rsid w:val="00CC3BA2"/>
    <w:rsid w:val="00CC4469"/>
    <w:rsid w:val="00CC680E"/>
    <w:rsid w:val="00CC6DD5"/>
    <w:rsid w:val="00CC705D"/>
    <w:rsid w:val="00CC7DE4"/>
    <w:rsid w:val="00CD085D"/>
    <w:rsid w:val="00CD1E04"/>
    <w:rsid w:val="00CD2BA6"/>
    <w:rsid w:val="00CD3382"/>
    <w:rsid w:val="00CD3B8E"/>
    <w:rsid w:val="00CD3D9D"/>
    <w:rsid w:val="00CD41C6"/>
    <w:rsid w:val="00CD56D2"/>
    <w:rsid w:val="00CD59DF"/>
    <w:rsid w:val="00CD6129"/>
    <w:rsid w:val="00CD650A"/>
    <w:rsid w:val="00CD71DA"/>
    <w:rsid w:val="00CD7817"/>
    <w:rsid w:val="00CD7DA5"/>
    <w:rsid w:val="00CD7DB4"/>
    <w:rsid w:val="00CE0B9A"/>
    <w:rsid w:val="00CE0FF0"/>
    <w:rsid w:val="00CE15CE"/>
    <w:rsid w:val="00CE391F"/>
    <w:rsid w:val="00CE39FF"/>
    <w:rsid w:val="00CE3ECE"/>
    <w:rsid w:val="00CE522D"/>
    <w:rsid w:val="00CE6941"/>
    <w:rsid w:val="00CE7918"/>
    <w:rsid w:val="00CE7A5E"/>
    <w:rsid w:val="00CE7F9F"/>
    <w:rsid w:val="00CF0190"/>
    <w:rsid w:val="00CF0415"/>
    <w:rsid w:val="00CF0B8D"/>
    <w:rsid w:val="00CF112B"/>
    <w:rsid w:val="00CF1D5B"/>
    <w:rsid w:val="00CF3AD9"/>
    <w:rsid w:val="00CF502C"/>
    <w:rsid w:val="00CF5D8B"/>
    <w:rsid w:val="00CF62FB"/>
    <w:rsid w:val="00CF7F85"/>
    <w:rsid w:val="00D000F4"/>
    <w:rsid w:val="00D004B3"/>
    <w:rsid w:val="00D008A5"/>
    <w:rsid w:val="00D00A7B"/>
    <w:rsid w:val="00D02533"/>
    <w:rsid w:val="00D02CB5"/>
    <w:rsid w:val="00D03D78"/>
    <w:rsid w:val="00D03DC7"/>
    <w:rsid w:val="00D04350"/>
    <w:rsid w:val="00D04D2F"/>
    <w:rsid w:val="00D04FC4"/>
    <w:rsid w:val="00D053EF"/>
    <w:rsid w:val="00D0678E"/>
    <w:rsid w:val="00D0769F"/>
    <w:rsid w:val="00D10B9C"/>
    <w:rsid w:val="00D114C7"/>
    <w:rsid w:val="00D11CD6"/>
    <w:rsid w:val="00D11F1B"/>
    <w:rsid w:val="00D120E4"/>
    <w:rsid w:val="00D131E2"/>
    <w:rsid w:val="00D133AF"/>
    <w:rsid w:val="00D13456"/>
    <w:rsid w:val="00D13786"/>
    <w:rsid w:val="00D138FE"/>
    <w:rsid w:val="00D13A13"/>
    <w:rsid w:val="00D14CB0"/>
    <w:rsid w:val="00D15A43"/>
    <w:rsid w:val="00D15F12"/>
    <w:rsid w:val="00D16D2A"/>
    <w:rsid w:val="00D1713F"/>
    <w:rsid w:val="00D171CB"/>
    <w:rsid w:val="00D178BC"/>
    <w:rsid w:val="00D17BFF"/>
    <w:rsid w:val="00D2252F"/>
    <w:rsid w:val="00D22655"/>
    <w:rsid w:val="00D23977"/>
    <w:rsid w:val="00D2432B"/>
    <w:rsid w:val="00D24C66"/>
    <w:rsid w:val="00D253A4"/>
    <w:rsid w:val="00D25E9A"/>
    <w:rsid w:val="00D261C8"/>
    <w:rsid w:val="00D26CC0"/>
    <w:rsid w:val="00D27E13"/>
    <w:rsid w:val="00D30942"/>
    <w:rsid w:val="00D3388D"/>
    <w:rsid w:val="00D33A32"/>
    <w:rsid w:val="00D35ACE"/>
    <w:rsid w:val="00D36156"/>
    <w:rsid w:val="00D368A6"/>
    <w:rsid w:val="00D36AE4"/>
    <w:rsid w:val="00D37027"/>
    <w:rsid w:val="00D402F8"/>
    <w:rsid w:val="00D4064C"/>
    <w:rsid w:val="00D41214"/>
    <w:rsid w:val="00D42199"/>
    <w:rsid w:val="00D432E2"/>
    <w:rsid w:val="00D438E4"/>
    <w:rsid w:val="00D446A8"/>
    <w:rsid w:val="00D44C09"/>
    <w:rsid w:val="00D44CC5"/>
    <w:rsid w:val="00D44F2C"/>
    <w:rsid w:val="00D44FED"/>
    <w:rsid w:val="00D45D57"/>
    <w:rsid w:val="00D46C74"/>
    <w:rsid w:val="00D473F2"/>
    <w:rsid w:val="00D477D4"/>
    <w:rsid w:val="00D51976"/>
    <w:rsid w:val="00D52C0D"/>
    <w:rsid w:val="00D52C4E"/>
    <w:rsid w:val="00D5332E"/>
    <w:rsid w:val="00D540A6"/>
    <w:rsid w:val="00D5453F"/>
    <w:rsid w:val="00D54DE6"/>
    <w:rsid w:val="00D55207"/>
    <w:rsid w:val="00D55F20"/>
    <w:rsid w:val="00D56840"/>
    <w:rsid w:val="00D572C1"/>
    <w:rsid w:val="00D572E4"/>
    <w:rsid w:val="00D575BF"/>
    <w:rsid w:val="00D577CA"/>
    <w:rsid w:val="00D57892"/>
    <w:rsid w:val="00D605D7"/>
    <w:rsid w:val="00D60B7C"/>
    <w:rsid w:val="00D613AA"/>
    <w:rsid w:val="00D61466"/>
    <w:rsid w:val="00D62E50"/>
    <w:rsid w:val="00D64832"/>
    <w:rsid w:val="00D648C2"/>
    <w:rsid w:val="00D662EC"/>
    <w:rsid w:val="00D668F8"/>
    <w:rsid w:val="00D66B28"/>
    <w:rsid w:val="00D67562"/>
    <w:rsid w:val="00D67878"/>
    <w:rsid w:val="00D67C9F"/>
    <w:rsid w:val="00D70F7E"/>
    <w:rsid w:val="00D7171D"/>
    <w:rsid w:val="00D71E07"/>
    <w:rsid w:val="00D72118"/>
    <w:rsid w:val="00D72355"/>
    <w:rsid w:val="00D74368"/>
    <w:rsid w:val="00D749D3"/>
    <w:rsid w:val="00D74B05"/>
    <w:rsid w:val="00D74C5D"/>
    <w:rsid w:val="00D75260"/>
    <w:rsid w:val="00D776E6"/>
    <w:rsid w:val="00D77FDB"/>
    <w:rsid w:val="00D8062B"/>
    <w:rsid w:val="00D80F75"/>
    <w:rsid w:val="00D811C9"/>
    <w:rsid w:val="00D823C1"/>
    <w:rsid w:val="00D82807"/>
    <w:rsid w:val="00D8350D"/>
    <w:rsid w:val="00D848B2"/>
    <w:rsid w:val="00D84A4F"/>
    <w:rsid w:val="00D84D75"/>
    <w:rsid w:val="00D85334"/>
    <w:rsid w:val="00D85F0D"/>
    <w:rsid w:val="00D8789D"/>
    <w:rsid w:val="00D87901"/>
    <w:rsid w:val="00D90E99"/>
    <w:rsid w:val="00D90F8E"/>
    <w:rsid w:val="00D9105C"/>
    <w:rsid w:val="00D91153"/>
    <w:rsid w:val="00D91285"/>
    <w:rsid w:val="00D91288"/>
    <w:rsid w:val="00D913E4"/>
    <w:rsid w:val="00D921C0"/>
    <w:rsid w:val="00D9250B"/>
    <w:rsid w:val="00D93BE8"/>
    <w:rsid w:val="00D94860"/>
    <w:rsid w:val="00D96BB8"/>
    <w:rsid w:val="00DA1E21"/>
    <w:rsid w:val="00DA2376"/>
    <w:rsid w:val="00DA27BE"/>
    <w:rsid w:val="00DA2D8B"/>
    <w:rsid w:val="00DA375E"/>
    <w:rsid w:val="00DA390D"/>
    <w:rsid w:val="00DA4180"/>
    <w:rsid w:val="00DA5648"/>
    <w:rsid w:val="00DA5731"/>
    <w:rsid w:val="00DA5EF8"/>
    <w:rsid w:val="00DB027D"/>
    <w:rsid w:val="00DB09EE"/>
    <w:rsid w:val="00DB2924"/>
    <w:rsid w:val="00DB6257"/>
    <w:rsid w:val="00DB6C79"/>
    <w:rsid w:val="00DB70D0"/>
    <w:rsid w:val="00DC063E"/>
    <w:rsid w:val="00DC1781"/>
    <w:rsid w:val="00DC18B7"/>
    <w:rsid w:val="00DC3B27"/>
    <w:rsid w:val="00DC3D1C"/>
    <w:rsid w:val="00DC4195"/>
    <w:rsid w:val="00DC425E"/>
    <w:rsid w:val="00DC49AD"/>
    <w:rsid w:val="00DC5BCB"/>
    <w:rsid w:val="00DC5C4B"/>
    <w:rsid w:val="00DC696A"/>
    <w:rsid w:val="00DC6CF7"/>
    <w:rsid w:val="00DC7144"/>
    <w:rsid w:val="00DD022D"/>
    <w:rsid w:val="00DD1B96"/>
    <w:rsid w:val="00DD1BE9"/>
    <w:rsid w:val="00DD1D1C"/>
    <w:rsid w:val="00DD1F46"/>
    <w:rsid w:val="00DD2A17"/>
    <w:rsid w:val="00DD2F16"/>
    <w:rsid w:val="00DD33C8"/>
    <w:rsid w:val="00DD3FEE"/>
    <w:rsid w:val="00DD4ABC"/>
    <w:rsid w:val="00DD573B"/>
    <w:rsid w:val="00DD66C1"/>
    <w:rsid w:val="00DD67EB"/>
    <w:rsid w:val="00DD6EA4"/>
    <w:rsid w:val="00DD7190"/>
    <w:rsid w:val="00DD7CBA"/>
    <w:rsid w:val="00DE0375"/>
    <w:rsid w:val="00DE069D"/>
    <w:rsid w:val="00DE14E6"/>
    <w:rsid w:val="00DE1E18"/>
    <w:rsid w:val="00DE3CA2"/>
    <w:rsid w:val="00DE4B4D"/>
    <w:rsid w:val="00DE568C"/>
    <w:rsid w:val="00DE5D8B"/>
    <w:rsid w:val="00DE7495"/>
    <w:rsid w:val="00DF0640"/>
    <w:rsid w:val="00DF0F14"/>
    <w:rsid w:val="00DF12FC"/>
    <w:rsid w:val="00DF33D4"/>
    <w:rsid w:val="00DF3AD8"/>
    <w:rsid w:val="00DF3C51"/>
    <w:rsid w:val="00DF40D4"/>
    <w:rsid w:val="00DF522D"/>
    <w:rsid w:val="00DF5ECA"/>
    <w:rsid w:val="00DF5FB8"/>
    <w:rsid w:val="00DF6457"/>
    <w:rsid w:val="00DF6F21"/>
    <w:rsid w:val="00DF742F"/>
    <w:rsid w:val="00DF7756"/>
    <w:rsid w:val="00E0100A"/>
    <w:rsid w:val="00E0276A"/>
    <w:rsid w:val="00E0393F"/>
    <w:rsid w:val="00E04485"/>
    <w:rsid w:val="00E046F0"/>
    <w:rsid w:val="00E05112"/>
    <w:rsid w:val="00E05481"/>
    <w:rsid w:val="00E0784C"/>
    <w:rsid w:val="00E07AE4"/>
    <w:rsid w:val="00E104C6"/>
    <w:rsid w:val="00E10717"/>
    <w:rsid w:val="00E11360"/>
    <w:rsid w:val="00E11752"/>
    <w:rsid w:val="00E12AB1"/>
    <w:rsid w:val="00E13118"/>
    <w:rsid w:val="00E139A6"/>
    <w:rsid w:val="00E13A59"/>
    <w:rsid w:val="00E13DAA"/>
    <w:rsid w:val="00E13F3E"/>
    <w:rsid w:val="00E14EB2"/>
    <w:rsid w:val="00E1511E"/>
    <w:rsid w:val="00E153CE"/>
    <w:rsid w:val="00E155C1"/>
    <w:rsid w:val="00E15B24"/>
    <w:rsid w:val="00E16C97"/>
    <w:rsid w:val="00E17691"/>
    <w:rsid w:val="00E205B5"/>
    <w:rsid w:val="00E21BC0"/>
    <w:rsid w:val="00E21D12"/>
    <w:rsid w:val="00E22419"/>
    <w:rsid w:val="00E22B40"/>
    <w:rsid w:val="00E22B97"/>
    <w:rsid w:val="00E2324B"/>
    <w:rsid w:val="00E2340A"/>
    <w:rsid w:val="00E23714"/>
    <w:rsid w:val="00E251B8"/>
    <w:rsid w:val="00E252E0"/>
    <w:rsid w:val="00E2576D"/>
    <w:rsid w:val="00E264CE"/>
    <w:rsid w:val="00E2682F"/>
    <w:rsid w:val="00E27B08"/>
    <w:rsid w:val="00E307CE"/>
    <w:rsid w:val="00E31248"/>
    <w:rsid w:val="00E3227F"/>
    <w:rsid w:val="00E3244C"/>
    <w:rsid w:val="00E3278E"/>
    <w:rsid w:val="00E32888"/>
    <w:rsid w:val="00E328AB"/>
    <w:rsid w:val="00E32AF5"/>
    <w:rsid w:val="00E32FD0"/>
    <w:rsid w:val="00E333E5"/>
    <w:rsid w:val="00E33413"/>
    <w:rsid w:val="00E33C09"/>
    <w:rsid w:val="00E340A4"/>
    <w:rsid w:val="00E342CC"/>
    <w:rsid w:val="00E34BE8"/>
    <w:rsid w:val="00E35156"/>
    <w:rsid w:val="00E3641A"/>
    <w:rsid w:val="00E3659B"/>
    <w:rsid w:val="00E372C6"/>
    <w:rsid w:val="00E37F69"/>
    <w:rsid w:val="00E40358"/>
    <w:rsid w:val="00E403DB"/>
    <w:rsid w:val="00E4059F"/>
    <w:rsid w:val="00E413B7"/>
    <w:rsid w:val="00E418AE"/>
    <w:rsid w:val="00E41F3F"/>
    <w:rsid w:val="00E42507"/>
    <w:rsid w:val="00E43300"/>
    <w:rsid w:val="00E4340C"/>
    <w:rsid w:val="00E43565"/>
    <w:rsid w:val="00E43573"/>
    <w:rsid w:val="00E436C9"/>
    <w:rsid w:val="00E4442C"/>
    <w:rsid w:val="00E446E0"/>
    <w:rsid w:val="00E455C7"/>
    <w:rsid w:val="00E47EB0"/>
    <w:rsid w:val="00E501A1"/>
    <w:rsid w:val="00E5035A"/>
    <w:rsid w:val="00E50CCC"/>
    <w:rsid w:val="00E516FD"/>
    <w:rsid w:val="00E51CB1"/>
    <w:rsid w:val="00E5239D"/>
    <w:rsid w:val="00E52AAF"/>
    <w:rsid w:val="00E5336A"/>
    <w:rsid w:val="00E53F6E"/>
    <w:rsid w:val="00E54046"/>
    <w:rsid w:val="00E577AB"/>
    <w:rsid w:val="00E57C6C"/>
    <w:rsid w:val="00E57E58"/>
    <w:rsid w:val="00E60F67"/>
    <w:rsid w:val="00E6114C"/>
    <w:rsid w:val="00E619A3"/>
    <w:rsid w:val="00E62CC7"/>
    <w:rsid w:val="00E62E0A"/>
    <w:rsid w:val="00E62F75"/>
    <w:rsid w:val="00E632C1"/>
    <w:rsid w:val="00E63541"/>
    <w:rsid w:val="00E635F1"/>
    <w:rsid w:val="00E6396A"/>
    <w:rsid w:val="00E63CCE"/>
    <w:rsid w:val="00E64138"/>
    <w:rsid w:val="00E64689"/>
    <w:rsid w:val="00E64C67"/>
    <w:rsid w:val="00E64EB7"/>
    <w:rsid w:val="00E650FF"/>
    <w:rsid w:val="00E66378"/>
    <w:rsid w:val="00E677A0"/>
    <w:rsid w:val="00E72D56"/>
    <w:rsid w:val="00E72FED"/>
    <w:rsid w:val="00E730CA"/>
    <w:rsid w:val="00E73796"/>
    <w:rsid w:val="00E7382C"/>
    <w:rsid w:val="00E74FB9"/>
    <w:rsid w:val="00E750DF"/>
    <w:rsid w:val="00E761EA"/>
    <w:rsid w:val="00E763D3"/>
    <w:rsid w:val="00E778B1"/>
    <w:rsid w:val="00E77E3A"/>
    <w:rsid w:val="00E77E54"/>
    <w:rsid w:val="00E80156"/>
    <w:rsid w:val="00E8015B"/>
    <w:rsid w:val="00E80356"/>
    <w:rsid w:val="00E80C7F"/>
    <w:rsid w:val="00E813B1"/>
    <w:rsid w:val="00E81CB3"/>
    <w:rsid w:val="00E81D2C"/>
    <w:rsid w:val="00E82251"/>
    <w:rsid w:val="00E8234E"/>
    <w:rsid w:val="00E829E5"/>
    <w:rsid w:val="00E82B98"/>
    <w:rsid w:val="00E830EF"/>
    <w:rsid w:val="00E83E1A"/>
    <w:rsid w:val="00E83FA4"/>
    <w:rsid w:val="00E84B7F"/>
    <w:rsid w:val="00E84E5D"/>
    <w:rsid w:val="00E867CA"/>
    <w:rsid w:val="00E868F4"/>
    <w:rsid w:val="00E86E79"/>
    <w:rsid w:val="00E87779"/>
    <w:rsid w:val="00E908B7"/>
    <w:rsid w:val="00E90933"/>
    <w:rsid w:val="00E913F1"/>
    <w:rsid w:val="00E92221"/>
    <w:rsid w:val="00E93BEA"/>
    <w:rsid w:val="00E958B5"/>
    <w:rsid w:val="00E964C2"/>
    <w:rsid w:val="00E96752"/>
    <w:rsid w:val="00E96CF8"/>
    <w:rsid w:val="00E977F9"/>
    <w:rsid w:val="00E97AB5"/>
    <w:rsid w:val="00E97C43"/>
    <w:rsid w:val="00EA00C9"/>
    <w:rsid w:val="00EA04FF"/>
    <w:rsid w:val="00EA0A13"/>
    <w:rsid w:val="00EA0B2A"/>
    <w:rsid w:val="00EA2577"/>
    <w:rsid w:val="00EA316E"/>
    <w:rsid w:val="00EA370F"/>
    <w:rsid w:val="00EA59E8"/>
    <w:rsid w:val="00EA5DEE"/>
    <w:rsid w:val="00EA6A97"/>
    <w:rsid w:val="00EA6D8E"/>
    <w:rsid w:val="00EB2D00"/>
    <w:rsid w:val="00EB2D9C"/>
    <w:rsid w:val="00EB3E86"/>
    <w:rsid w:val="00EB45E4"/>
    <w:rsid w:val="00EB4BED"/>
    <w:rsid w:val="00EB4C23"/>
    <w:rsid w:val="00EB5947"/>
    <w:rsid w:val="00EC03D6"/>
    <w:rsid w:val="00EC04BA"/>
    <w:rsid w:val="00EC06EE"/>
    <w:rsid w:val="00EC0B60"/>
    <w:rsid w:val="00EC1E79"/>
    <w:rsid w:val="00EC24F0"/>
    <w:rsid w:val="00EC3596"/>
    <w:rsid w:val="00EC3ACC"/>
    <w:rsid w:val="00EC4A97"/>
    <w:rsid w:val="00EC4DDF"/>
    <w:rsid w:val="00EC5B6A"/>
    <w:rsid w:val="00EC5CEA"/>
    <w:rsid w:val="00EC632A"/>
    <w:rsid w:val="00EC6FB4"/>
    <w:rsid w:val="00EC765C"/>
    <w:rsid w:val="00ED00B9"/>
    <w:rsid w:val="00ED0D05"/>
    <w:rsid w:val="00ED11F1"/>
    <w:rsid w:val="00ED1312"/>
    <w:rsid w:val="00ED14DC"/>
    <w:rsid w:val="00ED25C3"/>
    <w:rsid w:val="00ED27FB"/>
    <w:rsid w:val="00ED38FC"/>
    <w:rsid w:val="00ED3FA1"/>
    <w:rsid w:val="00ED5B10"/>
    <w:rsid w:val="00ED6071"/>
    <w:rsid w:val="00ED6CD2"/>
    <w:rsid w:val="00EE3A3B"/>
    <w:rsid w:val="00EE4290"/>
    <w:rsid w:val="00EE5099"/>
    <w:rsid w:val="00EE6385"/>
    <w:rsid w:val="00EE6BFF"/>
    <w:rsid w:val="00EE745E"/>
    <w:rsid w:val="00EE792B"/>
    <w:rsid w:val="00EE7BF0"/>
    <w:rsid w:val="00EF0E6E"/>
    <w:rsid w:val="00EF146B"/>
    <w:rsid w:val="00EF3774"/>
    <w:rsid w:val="00EF4BEE"/>
    <w:rsid w:val="00EF505A"/>
    <w:rsid w:val="00EF5D8D"/>
    <w:rsid w:val="00EF66A2"/>
    <w:rsid w:val="00EF6943"/>
    <w:rsid w:val="00EF74A5"/>
    <w:rsid w:val="00EF790E"/>
    <w:rsid w:val="00EF7DE4"/>
    <w:rsid w:val="00F00142"/>
    <w:rsid w:val="00F0115A"/>
    <w:rsid w:val="00F03E25"/>
    <w:rsid w:val="00F03FC0"/>
    <w:rsid w:val="00F04244"/>
    <w:rsid w:val="00F0466D"/>
    <w:rsid w:val="00F050F4"/>
    <w:rsid w:val="00F062EF"/>
    <w:rsid w:val="00F06405"/>
    <w:rsid w:val="00F07748"/>
    <w:rsid w:val="00F07A5D"/>
    <w:rsid w:val="00F104D7"/>
    <w:rsid w:val="00F108B4"/>
    <w:rsid w:val="00F11B0C"/>
    <w:rsid w:val="00F12887"/>
    <w:rsid w:val="00F130A6"/>
    <w:rsid w:val="00F138FB"/>
    <w:rsid w:val="00F148A9"/>
    <w:rsid w:val="00F14D6C"/>
    <w:rsid w:val="00F14EB6"/>
    <w:rsid w:val="00F1518F"/>
    <w:rsid w:val="00F164C0"/>
    <w:rsid w:val="00F1690D"/>
    <w:rsid w:val="00F1798D"/>
    <w:rsid w:val="00F20A84"/>
    <w:rsid w:val="00F20E64"/>
    <w:rsid w:val="00F210C1"/>
    <w:rsid w:val="00F21995"/>
    <w:rsid w:val="00F2242A"/>
    <w:rsid w:val="00F22869"/>
    <w:rsid w:val="00F2395F"/>
    <w:rsid w:val="00F24B95"/>
    <w:rsid w:val="00F254A6"/>
    <w:rsid w:val="00F25910"/>
    <w:rsid w:val="00F25BB4"/>
    <w:rsid w:val="00F26434"/>
    <w:rsid w:val="00F26A4D"/>
    <w:rsid w:val="00F27C67"/>
    <w:rsid w:val="00F305D0"/>
    <w:rsid w:val="00F31268"/>
    <w:rsid w:val="00F3218C"/>
    <w:rsid w:val="00F3222C"/>
    <w:rsid w:val="00F32766"/>
    <w:rsid w:val="00F32D10"/>
    <w:rsid w:val="00F33388"/>
    <w:rsid w:val="00F33B2B"/>
    <w:rsid w:val="00F34403"/>
    <w:rsid w:val="00F35714"/>
    <w:rsid w:val="00F35BC4"/>
    <w:rsid w:val="00F35CAB"/>
    <w:rsid w:val="00F3777B"/>
    <w:rsid w:val="00F378D5"/>
    <w:rsid w:val="00F404F9"/>
    <w:rsid w:val="00F408DA"/>
    <w:rsid w:val="00F42007"/>
    <w:rsid w:val="00F423B4"/>
    <w:rsid w:val="00F4256F"/>
    <w:rsid w:val="00F43200"/>
    <w:rsid w:val="00F433CF"/>
    <w:rsid w:val="00F44F19"/>
    <w:rsid w:val="00F4540E"/>
    <w:rsid w:val="00F46162"/>
    <w:rsid w:val="00F46E40"/>
    <w:rsid w:val="00F50C4E"/>
    <w:rsid w:val="00F50E09"/>
    <w:rsid w:val="00F50F73"/>
    <w:rsid w:val="00F515EC"/>
    <w:rsid w:val="00F51607"/>
    <w:rsid w:val="00F51D3D"/>
    <w:rsid w:val="00F52FEB"/>
    <w:rsid w:val="00F5319F"/>
    <w:rsid w:val="00F53837"/>
    <w:rsid w:val="00F55483"/>
    <w:rsid w:val="00F557C7"/>
    <w:rsid w:val="00F558A1"/>
    <w:rsid w:val="00F55EFF"/>
    <w:rsid w:val="00F569C4"/>
    <w:rsid w:val="00F56B48"/>
    <w:rsid w:val="00F574CD"/>
    <w:rsid w:val="00F575D8"/>
    <w:rsid w:val="00F579BF"/>
    <w:rsid w:val="00F57D09"/>
    <w:rsid w:val="00F57D60"/>
    <w:rsid w:val="00F602E8"/>
    <w:rsid w:val="00F6048C"/>
    <w:rsid w:val="00F60B16"/>
    <w:rsid w:val="00F60D2F"/>
    <w:rsid w:val="00F61429"/>
    <w:rsid w:val="00F61E8C"/>
    <w:rsid w:val="00F61FAE"/>
    <w:rsid w:val="00F62D97"/>
    <w:rsid w:val="00F6339D"/>
    <w:rsid w:val="00F63B83"/>
    <w:rsid w:val="00F641A7"/>
    <w:rsid w:val="00F6548A"/>
    <w:rsid w:val="00F655E5"/>
    <w:rsid w:val="00F67938"/>
    <w:rsid w:val="00F67B4D"/>
    <w:rsid w:val="00F67DB7"/>
    <w:rsid w:val="00F71CB3"/>
    <w:rsid w:val="00F72D28"/>
    <w:rsid w:val="00F73486"/>
    <w:rsid w:val="00F738B2"/>
    <w:rsid w:val="00F73918"/>
    <w:rsid w:val="00F739D5"/>
    <w:rsid w:val="00F73B4F"/>
    <w:rsid w:val="00F741F0"/>
    <w:rsid w:val="00F74414"/>
    <w:rsid w:val="00F7451A"/>
    <w:rsid w:val="00F74897"/>
    <w:rsid w:val="00F74B03"/>
    <w:rsid w:val="00F74F85"/>
    <w:rsid w:val="00F76240"/>
    <w:rsid w:val="00F76934"/>
    <w:rsid w:val="00F7695D"/>
    <w:rsid w:val="00F77189"/>
    <w:rsid w:val="00F774F4"/>
    <w:rsid w:val="00F77AE7"/>
    <w:rsid w:val="00F80522"/>
    <w:rsid w:val="00F81C1D"/>
    <w:rsid w:val="00F82510"/>
    <w:rsid w:val="00F82B32"/>
    <w:rsid w:val="00F82BC2"/>
    <w:rsid w:val="00F82FBF"/>
    <w:rsid w:val="00F82FED"/>
    <w:rsid w:val="00F8364F"/>
    <w:rsid w:val="00F84109"/>
    <w:rsid w:val="00F84D64"/>
    <w:rsid w:val="00F84F56"/>
    <w:rsid w:val="00F84F64"/>
    <w:rsid w:val="00F84FF7"/>
    <w:rsid w:val="00F85434"/>
    <w:rsid w:val="00F875DF"/>
    <w:rsid w:val="00F906CE"/>
    <w:rsid w:val="00F90EB7"/>
    <w:rsid w:val="00F926B4"/>
    <w:rsid w:val="00F93A29"/>
    <w:rsid w:val="00F93EE8"/>
    <w:rsid w:val="00F947AE"/>
    <w:rsid w:val="00F9511D"/>
    <w:rsid w:val="00F95312"/>
    <w:rsid w:val="00F9583C"/>
    <w:rsid w:val="00F96711"/>
    <w:rsid w:val="00FA0037"/>
    <w:rsid w:val="00FA0195"/>
    <w:rsid w:val="00FA02FB"/>
    <w:rsid w:val="00FA1CCE"/>
    <w:rsid w:val="00FA309D"/>
    <w:rsid w:val="00FA6CDD"/>
    <w:rsid w:val="00FA7371"/>
    <w:rsid w:val="00FA737A"/>
    <w:rsid w:val="00FA7E02"/>
    <w:rsid w:val="00FB096E"/>
    <w:rsid w:val="00FB1990"/>
    <w:rsid w:val="00FB1AD7"/>
    <w:rsid w:val="00FB2BD1"/>
    <w:rsid w:val="00FB2CF0"/>
    <w:rsid w:val="00FB3652"/>
    <w:rsid w:val="00FB5213"/>
    <w:rsid w:val="00FB52BC"/>
    <w:rsid w:val="00FB550F"/>
    <w:rsid w:val="00FB5853"/>
    <w:rsid w:val="00FB5B4C"/>
    <w:rsid w:val="00FB5CAD"/>
    <w:rsid w:val="00FB5E57"/>
    <w:rsid w:val="00FB5F65"/>
    <w:rsid w:val="00FB6003"/>
    <w:rsid w:val="00FB63DA"/>
    <w:rsid w:val="00FB65E1"/>
    <w:rsid w:val="00FB7306"/>
    <w:rsid w:val="00FB7EB6"/>
    <w:rsid w:val="00FC0C36"/>
    <w:rsid w:val="00FC0C64"/>
    <w:rsid w:val="00FC154D"/>
    <w:rsid w:val="00FC2D5F"/>
    <w:rsid w:val="00FC307B"/>
    <w:rsid w:val="00FC4777"/>
    <w:rsid w:val="00FC4F66"/>
    <w:rsid w:val="00FC5578"/>
    <w:rsid w:val="00FC6282"/>
    <w:rsid w:val="00FC6837"/>
    <w:rsid w:val="00FC71A6"/>
    <w:rsid w:val="00FC7C3C"/>
    <w:rsid w:val="00FD1ACA"/>
    <w:rsid w:val="00FD1D44"/>
    <w:rsid w:val="00FD1E74"/>
    <w:rsid w:val="00FD25A3"/>
    <w:rsid w:val="00FD4331"/>
    <w:rsid w:val="00FD52B1"/>
    <w:rsid w:val="00FD5544"/>
    <w:rsid w:val="00FD5A63"/>
    <w:rsid w:val="00FD79C8"/>
    <w:rsid w:val="00FE0095"/>
    <w:rsid w:val="00FE0C09"/>
    <w:rsid w:val="00FE17C9"/>
    <w:rsid w:val="00FE2117"/>
    <w:rsid w:val="00FE2587"/>
    <w:rsid w:val="00FE33D1"/>
    <w:rsid w:val="00FE37E8"/>
    <w:rsid w:val="00FE3BA7"/>
    <w:rsid w:val="00FE3DFB"/>
    <w:rsid w:val="00FE4371"/>
    <w:rsid w:val="00FE4656"/>
    <w:rsid w:val="00FE4AF0"/>
    <w:rsid w:val="00FE54E9"/>
    <w:rsid w:val="00FE618F"/>
    <w:rsid w:val="00FE6E39"/>
    <w:rsid w:val="00FE7171"/>
    <w:rsid w:val="00FE7DAB"/>
    <w:rsid w:val="00FF0A9A"/>
    <w:rsid w:val="00FF14F1"/>
    <w:rsid w:val="00FF171F"/>
    <w:rsid w:val="00FF1BBD"/>
    <w:rsid w:val="00FF1D33"/>
    <w:rsid w:val="00FF2785"/>
    <w:rsid w:val="00FF35E9"/>
    <w:rsid w:val="00FF3812"/>
    <w:rsid w:val="00FF3A76"/>
    <w:rsid w:val="00FF3D44"/>
    <w:rsid w:val="00FF3EA3"/>
    <w:rsid w:val="00FF4612"/>
    <w:rsid w:val="00FF4802"/>
    <w:rsid w:val="00FF4E35"/>
    <w:rsid w:val="00FF51AB"/>
    <w:rsid w:val="00FF53CE"/>
    <w:rsid w:val="00FF5AEC"/>
    <w:rsid w:val="00FF5F05"/>
    <w:rsid w:val="00FF6D39"/>
    <w:rsid w:val="00FF7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76E38"/>
  <w15:chartTrackingRefBased/>
  <w15:docId w15:val="{BD1CAC11-2F23-4862-892C-6C253177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6DB"/>
  </w:style>
  <w:style w:type="paragraph" w:styleId="Heading1">
    <w:name w:val="heading 1"/>
    <w:basedOn w:val="Normal"/>
    <w:next w:val="Normal"/>
    <w:link w:val="Heading1Char"/>
    <w:autoRedefine/>
    <w:uiPriority w:val="9"/>
    <w:qFormat/>
    <w:rsid w:val="0081073E"/>
    <w:pPr>
      <w:keepNext/>
      <w:keepLines/>
      <w:numPr>
        <w:numId w:val="5"/>
      </w:numPr>
      <w:spacing w:before="120" w:after="120"/>
      <w:ind w:firstLine="142"/>
      <w:outlineLvl w:val="0"/>
    </w:pPr>
    <w:rPr>
      <w:rFonts w:ascii="Calibri" w:eastAsia="Times New Roman" w:hAnsi="Calibri" w:cs="Calibri"/>
      <w:b/>
      <w:bCs/>
      <w:color w:val="000000" w:themeColor="text1"/>
      <w:sz w:val="36"/>
      <w:szCs w:val="36"/>
    </w:rPr>
  </w:style>
  <w:style w:type="paragraph" w:styleId="Heading2">
    <w:name w:val="heading 2"/>
    <w:basedOn w:val="Normal"/>
    <w:next w:val="Normal"/>
    <w:link w:val="Heading2Char"/>
    <w:uiPriority w:val="9"/>
    <w:qFormat/>
    <w:rsid w:val="00284904"/>
    <w:pPr>
      <w:keepNext/>
      <w:keepLines/>
      <w:numPr>
        <w:ilvl w:val="1"/>
        <w:numId w:val="53"/>
      </w:numPr>
      <w:spacing w:before="160" w:after="80"/>
      <w:outlineLvl w:val="1"/>
    </w:pPr>
    <w:rPr>
      <w:rFonts w:ascii="Calibri" w:eastAsia="Times New Roman" w:hAnsi="Calibri" w:cs="Calibri"/>
      <w:b/>
      <w:bCs/>
      <w:color w:val="000000" w:themeColor="text1"/>
      <w:sz w:val="28"/>
      <w:szCs w:val="28"/>
    </w:rPr>
  </w:style>
  <w:style w:type="paragraph" w:styleId="Heading3">
    <w:name w:val="heading 3"/>
    <w:basedOn w:val="Normal"/>
    <w:next w:val="Normal"/>
    <w:link w:val="Heading3Char"/>
    <w:uiPriority w:val="9"/>
    <w:qFormat/>
    <w:rsid w:val="005750FF"/>
    <w:pPr>
      <w:keepNext/>
      <w:keepLines/>
      <w:numPr>
        <w:ilvl w:val="2"/>
        <w:numId w:val="53"/>
      </w:numPr>
      <w:spacing w:before="160" w:after="80"/>
      <w:outlineLvl w:val="2"/>
    </w:pPr>
    <w:rPr>
      <w:rFonts w:ascii="Calibri" w:eastAsiaTheme="majorEastAsia" w:hAnsi="Calibri" w:cs="Calibri"/>
      <w:b/>
      <w:bCs/>
      <w:color w:val="2E74B5" w:themeColor="accent1" w:themeShade="BF"/>
      <w:sz w:val="22"/>
      <w:szCs w:val="22"/>
    </w:rPr>
  </w:style>
  <w:style w:type="paragraph" w:styleId="Heading4">
    <w:name w:val="heading 4"/>
    <w:basedOn w:val="Normal"/>
    <w:next w:val="Normal"/>
    <w:link w:val="Heading4Char"/>
    <w:uiPriority w:val="9"/>
    <w:qFormat/>
    <w:rsid w:val="00581522"/>
    <w:pPr>
      <w:keepNext/>
      <w:keepLines/>
      <w:numPr>
        <w:ilvl w:val="3"/>
        <w:numId w:val="53"/>
      </w:numPr>
      <w:outlineLvl w:val="3"/>
    </w:pPr>
    <w:rPr>
      <w:rFonts w:ascii="Calibri" w:eastAsia="Times New Roman" w:hAnsi="Calibri" w:cs="Calibri"/>
      <w:b/>
      <w:bCs/>
      <w:i/>
      <w:iCs/>
      <w:color w:val="000000" w:themeColor="text1"/>
      <w:sz w:val="22"/>
      <w:szCs w:val="22"/>
    </w:rPr>
  </w:style>
  <w:style w:type="paragraph" w:styleId="Heading5">
    <w:name w:val="heading 5"/>
    <w:basedOn w:val="Normal"/>
    <w:next w:val="Normal"/>
    <w:link w:val="Heading5Char"/>
    <w:uiPriority w:val="9"/>
    <w:qFormat/>
    <w:rsid w:val="002C2893"/>
    <w:pPr>
      <w:keepNext/>
      <w:keepLines/>
      <w:spacing w:before="80" w:after="40"/>
      <w:outlineLvl w:val="4"/>
    </w:pPr>
    <w:rPr>
      <w:rFonts w:ascii="Calibri" w:eastAsia="Times New Roman" w:hAnsi="Calibri" w:cs="Calibri"/>
      <w:i/>
      <w:iCs/>
      <w:sz w:val="22"/>
      <w:szCs w:val="22"/>
      <w:u w:val="single"/>
    </w:rPr>
  </w:style>
  <w:style w:type="paragraph" w:styleId="Heading6">
    <w:name w:val="heading 6"/>
    <w:basedOn w:val="Normal"/>
    <w:next w:val="Normal"/>
    <w:link w:val="Heading6Char"/>
    <w:uiPriority w:val="9"/>
    <w:unhideWhenUsed/>
    <w:qFormat/>
    <w:rsid w:val="000E44B6"/>
    <w:pPr>
      <w:keepNext/>
      <w:keepLines/>
      <w:spacing w:before="40" w:after="0"/>
      <w:outlineLvl w:val="5"/>
    </w:pPr>
    <w:rPr>
      <w:rFonts w:ascii="Calibri" w:eastAsiaTheme="majorEastAsia" w:hAnsi="Calibri" w:cs="Calibri"/>
      <w:i/>
      <w:iCs/>
      <w:color w:val="595959" w:themeColor="text1" w:themeTint="A6"/>
      <w:sz w:val="22"/>
      <w:szCs w:val="22"/>
      <w:u w:val="single"/>
    </w:rPr>
  </w:style>
  <w:style w:type="paragraph" w:styleId="Heading7">
    <w:name w:val="heading 7"/>
    <w:basedOn w:val="Normal"/>
    <w:next w:val="Normal"/>
    <w:link w:val="Heading7Char"/>
    <w:unhideWhenUsed/>
    <w:qFormat/>
    <w:rsid w:val="002C37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2C37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2C37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73E"/>
    <w:rPr>
      <w:rFonts w:ascii="Calibri" w:eastAsia="Times New Roman" w:hAnsi="Calibri" w:cs="Calibri"/>
      <w:b/>
      <w:bCs/>
      <w:color w:val="000000" w:themeColor="text1"/>
      <w:sz w:val="36"/>
      <w:szCs w:val="36"/>
    </w:rPr>
  </w:style>
  <w:style w:type="character" w:customStyle="1" w:styleId="Heading2Char">
    <w:name w:val="Heading 2 Char"/>
    <w:basedOn w:val="DefaultParagraphFont"/>
    <w:link w:val="Heading2"/>
    <w:uiPriority w:val="9"/>
    <w:rsid w:val="00284904"/>
    <w:rPr>
      <w:rFonts w:ascii="Calibri" w:eastAsia="Times New Roman" w:hAnsi="Calibri" w:cs="Calibri"/>
      <w:b/>
      <w:bCs/>
      <w:color w:val="000000" w:themeColor="text1"/>
      <w:sz w:val="28"/>
      <w:szCs w:val="28"/>
    </w:rPr>
  </w:style>
  <w:style w:type="character" w:customStyle="1" w:styleId="Heading3Char">
    <w:name w:val="Heading 3 Char"/>
    <w:basedOn w:val="DefaultParagraphFont"/>
    <w:link w:val="Heading3"/>
    <w:uiPriority w:val="9"/>
    <w:rsid w:val="005750FF"/>
    <w:rPr>
      <w:rFonts w:ascii="Calibri" w:eastAsiaTheme="majorEastAsia" w:hAnsi="Calibri" w:cs="Calibri"/>
      <w:b/>
      <w:bCs/>
      <w:color w:val="2E74B5" w:themeColor="accent1" w:themeShade="BF"/>
      <w:sz w:val="22"/>
      <w:szCs w:val="22"/>
    </w:rPr>
  </w:style>
  <w:style w:type="character" w:customStyle="1" w:styleId="Heading4Char">
    <w:name w:val="Heading 4 Char"/>
    <w:basedOn w:val="DefaultParagraphFont"/>
    <w:link w:val="Heading4"/>
    <w:uiPriority w:val="9"/>
    <w:rsid w:val="00581522"/>
    <w:rPr>
      <w:rFonts w:ascii="Calibri" w:eastAsia="Times New Roman" w:hAnsi="Calibri" w:cs="Calibri"/>
      <w:b/>
      <w:bCs/>
      <w:i/>
      <w:iCs/>
      <w:color w:val="000000" w:themeColor="text1"/>
      <w:sz w:val="22"/>
      <w:szCs w:val="22"/>
    </w:rPr>
  </w:style>
  <w:style w:type="character" w:customStyle="1" w:styleId="Heading5Char">
    <w:name w:val="Heading 5 Char"/>
    <w:basedOn w:val="DefaultParagraphFont"/>
    <w:link w:val="Heading5"/>
    <w:uiPriority w:val="9"/>
    <w:rsid w:val="002C2893"/>
    <w:rPr>
      <w:rFonts w:ascii="Calibri" w:eastAsia="Times New Roman" w:hAnsi="Calibri" w:cs="Calibri"/>
      <w:i/>
      <w:iCs/>
      <w:sz w:val="22"/>
      <w:szCs w:val="22"/>
      <w:u w:val="single"/>
    </w:rPr>
  </w:style>
  <w:style w:type="character" w:customStyle="1" w:styleId="Heading6Char">
    <w:name w:val="Heading 6 Char"/>
    <w:basedOn w:val="DefaultParagraphFont"/>
    <w:link w:val="Heading6"/>
    <w:uiPriority w:val="9"/>
    <w:rsid w:val="000E44B6"/>
    <w:rPr>
      <w:rFonts w:ascii="Calibri" w:eastAsiaTheme="majorEastAsia" w:hAnsi="Calibri" w:cs="Calibri"/>
      <w:i/>
      <w:iCs/>
      <w:color w:val="595959" w:themeColor="text1" w:themeTint="A6"/>
      <w:sz w:val="22"/>
      <w:szCs w:val="22"/>
      <w:u w:val="single"/>
    </w:rPr>
  </w:style>
  <w:style w:type="character" w:customStyle="1" w:styleId="Heading7Char">
    <w:name w:val="Heading 7 Char"/>
    <w:basedOn w:val="DefaultParagraphFont"/>
    <w:link w:val="Heading7"/>
    <w:uiPriority w:val="9"/>
    <w:semiHidden/>
    <w:rsid w:val="002C37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7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7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7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7F9"/>
    <w:rPr>
      <w:rFonts w:asciiTheme="minorHAnsi" w:eastAsiaTheme="majorEastAsia" w:hAnsiTheme="minorHAnsi" w:cstheme="majorBidi"/>
      <w:color w:val="595959" w:themeColor="text1" w:themeTint="A6"/>
      <w:spacing w:val="15"/>
      <w:sz w:val="28"/>
      <w:szCs w:val="28"/>
    </w:rPr>
  </w:style>
  <w:style w:type="paragraph" w:styleId="Quote">
    <w:name w:val="Quote"/>
    <w:aliases w:val="Style 4"/>
    <w:basedOn w:val="Normal"/>
    <w:next w:val="Normal"/>
    <w:link w:val="QuoteChar"/>
    <w:uiPriority w:val="29"/>
    <w:qFormat/>
    <w:rsid w:val="002C37F9"/>
    <w:pPr>
      <w:spacing w:before="160"/>
      <w:jc w:val="center"/>
    </w:pPr>
    <w:rPr>
      <w:i/>
      <w:iCs/>
      <w:color w:val="404040" w:themeColor="text1" w:themeTint="BF"/>
    </w:rPr>
  </w:style>
  <w:style w:type="character" w:customStyle="1" w:styleId="QuoteChar">
    <w:name w:val="Quote Char"/>
    <w:aliases w:val="Style 4 Char"/>
    <w:basedOn w:val="DefaultParagraphFont"/>
    <w:link w:val="Quote"/>
    <w:uiPriority w:val="29"/>
    <w:rsid w:val="002C37F9"/>
    <w:rPr>
      <w:i/>
      <w:iCs/>
      <w:color w:val="404040" w:themeColor="text1" w:themeTint="BF"/>
    </w:rPr>
  </w:style>
  <w:style w:type="paragraph" w:styleId="ListParagraph">
    <w:name w:val="List Paragraph"/>
    <w:aliases w:val="List Bullet 1"/>
    <w:basedOn w:val="Normal"/>
    <w:link w:val="ListParagraphChar"/>
    <w:uiPriority w:val="34"/>
    <w:qFormat/>
    <w:rsid w:val="002409AF"/>
    <w:pPr>
      <w:numPr>
        <w:numId w:val="4"/>
      </w:numPr>
      <w:tabs>
        <w:tab w:val="left" w:pos="567"/>
      </w:tabs>
      <w:spacing w:before="120" w:after="120"/>
      <w:ind w:left="0"/>
    </w:pPr>
    <w:rPr>
      <w:rFonts w:ascii="Calibri" w:eastAsia="Times New Roman" w:hAnsi="Calibri"/>
      <w:sz w:val="22"/>
    </w:rPr>
  </w:style>
  <w:style w:type="character" w:styleId="IntenseEmphasis">
    <w:name w:val="Intense Emphasis"/>
    <w:basedOn w:val="DefaultParagraphFont"/>
    <w:uiPriority w:val="21"/>
    <w:qFormat/>
    <w:rsid w:val="002C37F9"/>
    <w:rPr>
      <w:i/>
      <w:iCs/>
      <w:color w:val="2E74B5" w:themeColor="accent1" w:themeShade="BF"/>
    </w:rPr>
  </w:style>
  <w:style w:type="paragraph" w:styleId="IntenseQuote">
    <w:name w:val="Intense Quote"/>
    <w:basedOn w:val="Normal"/>
    <w:next w:val="Normal"/>
    <w:link w:val="IntenseQuoteChar"/>
    <w:uiPriority w:val="30"/>
    <w:qFormat/>
    <w:rsid w:val="002C37F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37F9"/>
    <w:rPr>
      <w:i/>
      <w:iCs/>
      <w:color w:val="2E74B5" w:themeColor="accent1" w:themeShade="BF"/>
    </w:rPr>
  </w:style>
  <w:style w:type="character" w:styleId="IntenseReference">
    <w:name w:val="Intense Reference"/>
    <w:basedOn w:val="DefaultParagraphFont"/>
    <w:uiPriority w:val="32"/>
    <w:qFormat/>
    <w:rsid w:val="002C37F9"/>
    <w:rPr>
      <w:b/>
      <w:bCs/>
      <w:smallCaps/>
      <w:color w:val="2E74B5" w:themeColor="accent1" w:themeShade="BF"/>
      <w:spacing w:val="5"/>
    </w:rPr>
  </w:style>
  <w:style w:type="paragraph" w:styleId="Header">
    <w:name w:val="header"/>
    <w:basedOn w:val="Normal"/>
    <w:link w:val="HeaderChar"/>
    <w:uiPriority w:val="99"/>
    <w:unhideWhenUsed/>
    <w:rsid w:val="003C73A6"/>
    <w:pPr>
      <w:tabs>
        <w:tab w:val="center" w:pos="4513"/>
        <w:tab w:val="right" w:pos="9026"/>
      </w:tabs>
      <w:spacing w:after="0"/>
    </w:pPr>
  </w:style>
  <w:style w:type="character" w:customStyle="1" w:styleId="HeaderChar">
    <w:name w:val="Header Char"/>
    <w:basedOn w:val="DefaultParagraphFont"/>
    <w:link w:val="Header"/>
    <w:uiPriority w:val="99"/>
    <w:rsid w:val="003C73A6"/>
  </w:style>
  <w:style w:type="table" w:styleId="TableGrid">
    <w:name w:val="Table Grid"/>
    <w:basedOn w:val="TableNormal"/>
    <w:uiPriority w:val="39"/>
    <w:rsid w:val="003C73A6"/>
    <w:pPr>
      <w:spacing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3C73A6"/>
    <w:pPr>
      <w:tabs>
        <w:tab w:val="center" w:pos="4513"/>
        <w:tab w:val="right" w:pos="9026"/>
      </w:tabs>
      <w:spacing w:after="0"/>
    </w:pPr>
  </w:style>
  <w:style w:type="character" w:customStyle="1" w:styleId="FooterChar">
    <w:name w:val="Footer Char"/>
    <w:basedOn w:val="DefaultParagraphFont"/>
    <w:link w:val="Footer"/>
    <w:uiPriority w:val="99"/>
    <w:rsid w:val="003C73A6"/>
  </w:style>
  <w:style w:type="paragraph" w:styleId="FootnoteText">
    <w:name w:val="footnote text"/>
    <w:basedOn w:val="Normal"/>
    <w:link w:val="FootnoteTextChar"/>
    <w:unhideWhenUsed/>
    <w:rsid w:val="000459A2"/>
    <w:pPr>
      <w:spacing w:after="0"/>
    </w:pPr>
    <w:rPr>
      <w:sz w:val="20"/>
      <w:szCs w:val="20"/>
    </w:rPr>
  </w:style>
  <w:style w:type="character" w:customStyle="1" w:styleId="FootnoteTextChar">
    <w:name w:val="Footnote Text Char"/>
    <w:basedOn w:val="DefaultParagraphFont"/>
    <w:link w:val="FootnoteText"/>
    <w:rsid w:val="000459A2"/>
    <w:rPr>
      <w:sz w:val="20"/>
      <w:szCs w:val="20"/>
    </w:rPr>
  </w:style>
  <w:style w:type="character" w:styleId="FootnoteReference">
    <w:name w:val="footnote reference"/>
    <w:basedOn w:val="DefaultParagraphFont"/>
    <w:unhideWhenUsed/>
    <w:rsid w:val="000459A2"/>
    <w:rPr>
      <w:vertAlign w:val="superscript"/>
    </w:rPr>
  </w:style>
  <w:style w:type="paragraph" w:customStyle="1" w:styleId="Figure0">
    <w:name w:val="Figure"/>
    <w:basedOn w:val="Normal"/>
    <w:qFormat/>
    <w:rsid w:val="00B61D82"/>
    <w:pPr>
      <w:numPr>
        <w:numId w:val="6"/>
      </w:numPr>
    </w:pPr>
  </w:style>
  <w:style w:type="paragraph" w:customStyle="1" w:styleId="EndNoteBibliographyTitle">
    <w:name w:val="EndNote Bibliography Title"/>
    <w:basedOn w:val="Normal"/>
    <w:link w:val="EndNoteBibliographyTitleChar"/>
    <w:rsid w:val="00C94E31"/>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C94E31"/>
    <w:rPr>
      <w:rFonts w:ascii="Calibri" w:hAnsi="Calibri" w:cs="Calibri"/>
      <w:noProof/>
      <w:sz w:val="22"/>
      <w:lang w:val="en-US"/>
    </w:rPr>
  </w:style>
  <w:style w:type="paragraph" w:customStyle="1" w:styleId="EndNoteBibliography">
    <w:name w:val="EndNote Bibliography"/>
    <w:basedOn w:val="Normal"/>
    <w:link w:val="EndNoteBibliographyChar"/>
    <w:rsid w:val="00C94E31"/>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94E31"/>
    <w:rPr>
      <w:rFonts w:ascii="Calibri" w:hAnsi="Calibri" w:cs="Calibri"/>
      <w:noProof/>
      <w:sz w:val="22"/>
      <w:lang w:val="en-US"/>
    </w:rPr>
  </w:style>
  <w:style w:type="paragraph" w:customStyle="1" w:styleId="RARMPPara">
    <w:name w:val="RARMP Para"/>
    <w:basedOn w:val="Normal"/>
    <w:link w:val="RARMPParaChar"/>
    <w:qFormat/>
    <w:rsid w:val="00EA6D8E"/>
    <w:pPr>
      <w:numPr>
        <w:numId w:val="7"/>
      </w:numPr>
      <w:tabs>
        <w:tab w:val="left" w:pos="567"/>
      </w:tabs>
      <w:spacing w:before="120" w:after="120"/>
      <w:ind w:left="0" w:firstLine="0"/>
    </w:pPr>
    <w:rPr>
      <w:rFonts w:ascii="Calibri" w:eastAsia="Times New Roman" w:hAnsi="Calibri"/>
      <w:sz w:val="22"/>
    </w:rPr>
  </w:style>
  <w:style w:type="paragraph" w:customStyle="1" w:styleId="TableHeading">
    <w:name w:val="Table Heading"/>
    <w:basedOn w:val="Normal"/>
    <w:qFormat/>
    <w:rsid w:val="00E13DAA"/>
    <w:pPr>
      <w:keepNext/>
      <w:numPr>
        <w:numId w:val="58"/>
      </w:numPr>
      <w:tabs>
        <w:tab w:val="left" w:pos="567"/>
      </w:tabs>
      <w:spacing w:before="120" w:after="120"/>
      <w:jc w:val="center"/>
    </w:pPr>
    <w:rPr>
      <w:rFonts w:ascii="Calibri" w:eastAsia="Times New Roman" w:hAnsi="Calibri"/>
      <w:b/>
      <w:sz w:val="22"/>
    </w:rPr>
  </w:style>
  <w:style w:type="numbering" w:customStyle="1" w:styleId="BulletRARMP">
    <w:name w:val="Bullet RARMP"/>
    <w:basedOn w:val="NoList"/>
    <w:rsid w:val="00E13F3E"/>
    <w:pPr>
      <w:numPr>
        <w:numId w:val="8"/>
      </w:numPr>
    </w:pPr>
  </w:style>
  <w:style w:type="numbering" w:customStyle="1" w:styleId="StyleBulletRARMPOutlinenumberedLeft1cmHanging075">
    <w:name w:val="Style Bullet RARMP + Outline numbered Left:  1 cm Hanging:  0.75 ..."/>
    <w:basedOn w:val="NoList"/>
    <w:rsid w:val="00E13F3E"/>
    <w:pPr>
      <w:numPr>
        <w:numId w:val="9"/>
      </w:numPr>
    </w:pPr>
  </w:style>
  <w:style w:type="numbering" w:customStyle="1" w:styleId="StyleBulletRARMP">
    <w:name w:val="Style Bullet RARMP"/>
    <w:basedOn w:val="NoList"/>
    <w:rsid w:val="00BE713C"/>
    <w:pPr>
      <w:numPr>
        <w:numId w:val="11"/>
      </w:numPr>
    </w:pPr>
  </w:style>
  <w:style w:type="paragraph" w:customStyle="1" w:styleId="EndNoteCategoryHeading">
    <w:name w:val="EndNote Category Heading"/>
    <w:basedOn w:val="Normal"/>
    <w:link w:val="EndNoteCategoryHeadingChar"/>
    <w:rsid w:val="00F569C4"/>
    <w:pPr>
      <w:spacing w:before="120" w:after="120"/>
    </w:pPr>
    <w:rPr>
      <w:b/>
      <w:noProof/>
      <w:lang w:val="en-US"/>
    </w:rPr>
  </w:style>
  <w:style w:type="character" w:customStyle="1" w:styleId="ListParagraphChar">
    <w:name w:val="List Paragraph Char"/>
    <w:aliases w:val="List Bullet 1 Char"/>
    <w:basedOn w:val="DefaultParagraphFont"/>
    <w:link w:val="ListParagraph"/>
    <w:uiPriority w:val="34"/>
    <w:rsid w:val="002409AF"/>
    <w:rPr>
      <w:rFonts w:ascii="Calibri" w:eastAsia="Times New Roman" w:hAnsi="Calibri"/>
      <w:sz w:val="22"/>
    </w:rPr>
  </w:style>
  <w:style w:type="character" w:customStyle="1" w:styleId="EndNoteCategoryHeadingChar">
    <w:name w:val="EndNote Category Heading Char"/>
    <w:basedOn w:val="ListParagraphChar"/>
    <w:link w:val="EndNoteCategoryHeading"/>
    <w:rsid w:val="00F569C4"/>
    <w:rPr>
      <w:rFonts w:ascii="Calibri" w:eastAsia="Times New Roman" w:hAnsi="Calibri"/>
      <w:b/>
      <w:noProof/>
      <w:sz w:val="22"/>
      <w:lang w:val="en-US"/>
    </w:rPr>
  </w:style>
  <w:style w:type="paragraph" w:customStyle="1" w:styleId="LicenceList2">
    <w:name w:val="Licence List 2"/>
    <w:basedOn w:val="Normal"/>
    <w:qFormat/>
    <w:rsid w:val="00A85591"/>
    <w:pPr>
      <w:numPr>
        <w:numId w:val="12"/>
      </w:numPr>
      <w:spacing w:before="60"/>
    </w:pPr>
    <w:rPr>
      <w:rFonts w:ascii="Calibri" w:eastAsia="Times New Roman" w:hAnsi="Calibri"/>
      <w:sz w:val="22"/>
    </w:rPr>
  </w:style>
  <w:style w:type="character" w:styleId="Hyperlink">
    <w:name w:val="Hyperlink"/>
    <w:basedOn w:val="DefaultParagraphFont"/>
    <w:uiPriority w:val="99"/>
    <w:unhideWhenUsed/>
    <w:rsid w:val="00B14EFC"/>
    <w:rPr>
      <w:color w:val="0563C1" w:themeColor="hyperlink"/>
      <w:u w:val="single"/>
    </w:rPr>
  </w:style>
  <w:style w:type="character" w:styleId="UnresolvedMention">
    <w:name w:val="Unresolved Mention"/>
    <w:basedOn w:val="DefaultParagraphFont"/>
    <w:uiPriority w:val="99"/>
    <w:semiHidden/>
    <w:unhideWhenUsed/>
    <w:rsid w:val="00B14EFC"/>
    <w:rPr>
      <w:color w:val="605E5C"/>
      <w:shd w:val="clear" w:color="auto" w:fill="E1DFDD"/>
    </w:rPr>
  </w:style>
  <w:style w:type="paragraph" w:customStyle="1" w:styleId="Bullet">
    <w:name w:val="Bullet"/>
    <w:basedOn w:val="ListParagraph"/>
    <w:qFormat/>
    <w:rsid w:val="006835BD"/>
    <w:pPr>
      <w:numPr>
        <w:numId w:val="13"/>
      </w:numPr>
      <w:tabs>
        <w:tab w:val="num" w:pos="360"/>
      </w:tabs>
      <w:ind w:left="567" w:hanging="567"/>
    </w:pPr>
  </w:style>
  <w:style w:type="character" w:styleId="FollowedHyperlink">
    <w:name w:val="FollowedHyperlink"/>
    <w:basedOn w:val="DefaultParagraphFont"/>
    <w:unhideWhenUsed/>
    <w:rsid w:val="00322D88"/>
    <w:rPr>
      <w:color w:val="954F72" w:themeColor="followedHyperlink"/>
      <w:u w:val="single"/>
    </w:rPr>
  </w:style>
  <w:style w:type="paragraph" w:styleId="TOC1">
    <w:name w:val="toc 1"/>
    <w:basedOn w:val="Normal"/>
    <w:next w:val="Normal"/>
    <w:uiPriority w:val="39"/>
    <w:unhideWhenUsed/>
    <w:qFormat/>
    <w:rsid w:val="008A7FA7"/>
    <w:pPr>
      <w:spacing w:before="120" w:after="100"/>
    </w:pPr>
    <w:rPr>
      <w:rFonts w:ascii="Calibri" w:hAnsi="Calibri"/>
      <w:b/>
      <w:sz w:val="22"/>
    </w:rPr>
  </w:style>
  <w:style w:type="table" w:customStyle="1" w:styleId="TableGrid1">
    <w:name w:val="Table Grid1"/>
    <w:basedOn w:val="TableNormal"/>
    <w:next w:val="TableGrid"/>
    <w:rsid w:val="005D7722"/>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1">
    <w:name w:val="Bullet RARMP1"/>
    <w:basedOn w:val="NoList"/>
    <w:rsid w:val="005D7722"/>
  </w:style>
  <w:style w:type="paragraph" w:customStyle="1" w:styleId="Bullet2">
    <w:name w:val="Bullet 2"/>
    <w:basedOn w:val="Bullet"/>
    <w:qFormat/>
    <w:rsid w:val="005D7722"/>
    <w:pPr>
      <w:numPr>
        <w:numId w:val="15"/>
      </w:numPr>
    </w:pPr>
  </w:style>
  <w:style w:type="table" w:customStyle="1" w:styleId="TableGrid11">
    <w:name w:val="Table Grid11"/>
    <w:basedOn w:val="TableNormal"/>
    <w:next w:val="TableGrid"/>
    <w:rsid w:val="005D7722"/>
    <w:pPr>
      <w:spacing w:before="0" w:after="0"/>
    </w:pPr>
    <w:rPr>
      <w:rFonts w:ascii="Arial" w:eastAsia="Times New Roman" w:hAnsi="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A71B54"/>
    <w:pPr>
      <w:spacing w:before="0" w:after="0"/>
    </w:pPr>
    <w:rPr>
      <w:rFonts w:ascii="Calibri" w:eastAsia="Times New Roman" w:hAnsi="Calibri"/>
      <w:sz w:val="20"/>
    </w:rPr>
  </w:style>
  <w:style w:type="paragraph" w:customStyle="1" w:styleId="TableNotes">
    <w:name w:val="Table Notes"/>
    <w:basedOn w:val="TableTextRARMP"/>
    <w:rsid w:val="00A71B54"/>
    <w:rPr>
      <w:sz w:val="18"/>
    </w:rPr>
  </w:style>
  <w:style w:type="numbering" w:customStyle="1" w:styleId="BulletRARMP2">
    <w:name w:val="Bullet RARMP2"/>
    <w:basedOn w:val="NoList"/>
    <w:rsid w:val="00606C4A"/>
  </w:style>
  <w:style w:type="numbering" w:customStyle="1" w:styleId="BulletRARMP3">
    <w:name w:val="Bullet RARMP3"/>
    <w:basedOn w:val="NoList"/>
    <w:rsid w:val="006023B7"/>
  </w:style>
  <w:style w:type="numbering" w:customStyle="1" w:styleId="BulletRARMP4">
    <w:name w:val="Bullet RARMP4"/>
    <w:basedOn w:val="NoList"/>
    <w:rsid w:val="002070C0"/>
  </w:style>
  <w:style w:type="numbering" w:customStyle="1" w:styleId="BulletRARMP5">
    <w:name w:val="Bullet RARMP5"/>
    <w:basedOn w:val="NoList"/>
    <w:rsid w:val="00673FE6"/>
  </w:style>
  <w:style w:type="table" w:customStyle="1" w:styleId="TableGrid2">
    <w:name w:val="Table Grid2"/>
    <w:basedOn w:val="TableNormal"/>
    <w:next w:val="TableGrid"/>
    <w:rsid w:val="0037483D"/>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6">
    <w:name w:val="Bullet RARMP6"/>
    <w:basedOn w:val="NoList"/>
    <w:rsid w:val="0037483D"/>
  </w:style>
  <w:style w:type="table" w:customStyle="1" w:styleId="TableGrid3">
    <w:name w:val="Table Grid3"/>
    <w:basedOn w:val="TableNormal"/>
    <w:next w:val="TableGrid"/>
    <w:rsid w:val="00FD79C8"/>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RARMP7">
    <w:name w:val="Bullet RARMP7"/>
    <w:basedOn w:val="NoList"/>
    <w:rsid w:val="00FD79C8"/>
  </w:style>
  <w:style w:type="table" w:customStyle="1" w:styleId="TableGrid4">
    <w:name w:val="Table Grid4"/>
    <w:basedOn w:val="TableNormal"/>
    <w:next w:val="TableGrid"/>
    <w:rsid w:val="00A555CF"/>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 - Table"/>
    <w:next w:val="Normal"/>
    <w:qFormat/>
    <w:rsid w:val="009C1F91"/>
    <w:pPr>
      <w:ind w:firstLine="510"/>
    </w:pPr>
    <w:rPr>
      <w:rFonts w:ascii="Calibri" w:eastAsia="Times New Roman" w:hAnsi="Calibri"/>
      <w:b/>
      <w:bCs/>
      <w:sz w:val="22"/>
      <w:szCs w:val="20"/>
      <w:lang w:eastAsia="en-AU"/>
    </w:rPr>
  </w:style>
  <w:style w:type="character" w:customStyle="1" w:styleId="1ParaChar">
    <w:name w:val="1 Para Char"/>
    <w:link w:val="1Para"/>
    <w:locked/>
    <w:rsid w:val="00B44223"/>
  </w:style>
  <w:style w:type="paragraph" w:customStyle="1" w:styleId="1Para">
    <w:name w:val="1 Para"/>
    <w:basedOn w:val="Normal"/>
    <w:link w:val="1ParaChar"/>
    <w:rsid w:val="00B44223"/>
    <w:pPr>
      <w:numPr>
        <w:numId w:val="18"/>
      </w:numPr>
      <w:tabs>
        <w:tab w:val="left" w:pos="540"/>
      </w:tabs>
      <w:spacing w:before="120" w:after="120"/>
    </w:pPr>
  </w:style>
  <w:style w:type="character" w:styleId="CommentReference">
    <w:name w:val="annotation reference"/>
    <w:basedOn w:val="DefaultParagraphFont"/>
    <w:uiPriority w:val="99"/>
    <w:unhideWhenUsed/>
    <w:rsid w:val="00724564"/>
    <w:rPr>
      <w:sz w:val="16"/>
      <w:szCs w:val="16"/>
    </w:rPr>
  </w:style>
  <w:style w:type="paragraph" w:styleId="CommentText">
    <w:name w:val="annotation text"/>
    <w:basedOn w:val="Normal"/>
    <w:link w:val="CommentTextChar"/>
    <w:uiPriority w:val="99"/>
    <w:unhideWhenUsed/>
    <w:rsid w:val="00724564"/>
    <w:rPr>
      <w:sz w:val="20"/>
      <w:szCs w:val="20"/>
    </w:rPr>
  </w:style>
  <w:style w:type="character" w:customStyle="1" w:styleId="CommentTextChar">
    <w:name w:val="Comment Text Char"/>
    <w:basedOn w:val="DefaultParagraphFont"/>
    <w:link w:val="CommentText"/>
    <w:uiPriority w:val="99"/>
    <w:rsid w:val="00724564"/>
    <w:rPr>
      <w:sz w:val="20"/>
      <w:szCs w:val="20"/>
    </w:rPr>
  </w:style>
  <w:style w:type="paragraph" w:styleId="CommentSubject">
    <w:name w:val="annotation subject"/>
    <w:basedOn w:val="CommentText"/>
    <w:next w:val="CommentText"/>
    <w:link w:val="CommentSubjectChar"/>
    <w:unhideWhenUsed/>
    <w:rsid w:val="00724564"/>
    <w:rPr>
      <w:b/>
      <w:bCs/>
    </w:rPr>
  </w:style>
  <w:style w:type="character" w:customStyle="1" w:styleId="CommentSubjectChar">
    <w:name w:val="Comment Subject Char"/>
    <w:basedOn w:val="CommentTextChar"/>
    <w:link w:val="CommentSubject"/>
    <w:rsid w:val="00724564"/>
    <w:rPr>
      <w:b/>
      <w:bCs/>
      <w:sz w:val="20"/>
      <w:szCs w:val="20"/>
    </w:rPr>
  </w:style>
  <w:style w:type="paragraph" w:customStyle="1" w:styleId="RARMPnumberedparagraphs">
    <w:name w:val="RARMP numbered paragraphs"/>
    <w:basedOn w:val="ListParagraph"/>
    <w:link w:val="RARMPnumberedparagraphsChar"/>
    <w:qFormat/>
    <w:rsid w:val="00664E73"/>
    <w:pPr>
      <w:numPr>
        <w:numId w:val="19"/>
      </w:numPr>
      <w:tabs>
        <w:tab w:val="num" w:pos="567"/>
      </w:tabs>
      <w:ind w:left="0" w:firstLine="0"/>
    </w:pPr>
    <w:rPr>
      <w:lang w:eastAsia="en-AU"/>
    </w:rPr>
  </w:style>
  <w:style w:type="character" w:customStyle="1" w:styleId="RARMPnumberedparagraphsChar">
    <w:name w:val="RARMP numbered paragraphs Char"/>
    <w:basedOn w:val="DefaultParagraphFont"/>
    <w:link w:val="RARMPnumberedparagraphs"/>
    <w:rsid w:val="00664E73"/>
    <w:rPr>
      <w:rFonts w:ascii="Calibri" w:eastAsia="Times New Roman" w:hAnsi="Calibri"/>
      <w:sz w:val="22"/>
      <w:lang w:eastAsia="en-AU"/>
    </w:rPr>
  </w:style>
  <w:style w:type="character" w:customStyle="1" w:styleId="RARMPParaChar">
    <w:name w:val="RARMP Para Char"/>
    <w:basedOn w:val="DefaultParagraphFont"/>
    <w:link w:val="RARMPPara"/>
    <w:rsid w:val="00DA2D8B"/>
    <w:rPr>
      <w:rFonts w:ascii="Calibri" w:eastAsia="Times New Roman" w:hAnsi="Calibri"/>
      <w:sz w:val="22"/>
    </w:rPr>
  </w:style>
  <w:style w:type="paragraph" w:customStyle="1" w:styleId="Arrow">
    <w:name w:val="Arrow"/>
    <w:basedOn w:val="Normal"/>
    <w:autoRedefine/>
    <w:rsid w:val="00DA2D8B"/>
    <w:pPr>
      <w:keepLines/>
      <w:numPr>
        <w:numId w:val="20"/>
      </w:numPr>
      <w:spacing w:before="0" w:after="120" w:line="276" w:lineRule="auto"/>
      <w:ind w:left="927"/>
    </w:pPr>
    <w:rPr>
      <w:rFonts w:cstheme="minorBidi"/>
      <w:snapToGrid w:val="0"/>
      <w:color w:val="000000"/>
    </w:rPr>
  </w:style>
  <w:style w:type="paragraph" w:customStyle="1" w:styleId="Default">
    <w:name w:val="Default"/>
    <w:rsid w:val="00BE255F"/>
    <w:pPr>
      <w:autoSpaceDE w:val="0"/>
      <w:autoSpaceDN w:val="0"/>
      <w:adjustRightInd w:val="0"/>
      <w:spacing w:before="0" w:after="0"/>
    </w:pPr>
    <w:rPr>
      <w:rFonts w:eastAsiaTheme="minorEastAsia"/>
      <w:color w:val="000000"/>
      <w:lang w:eastAsia="en-AU"/>
    </w:rPr>
  </w:style>
  <w:style w:type="paragraph" w:styleId="Revision">
    <w:name w:val="Revision"/>
    <w:hidden/>
    <w:uiPriority w:val="99"/>
    <w:semiHidden/>
    <w:rsid w:val="00647BCF"/>
    <w:pPr>
      <w:spacing w:before="0" w:after="0"/>
    </w:pPr>
  </w:style>
  <w:style w:type="table" w:styleId="ListTable4-Accent3">
    <w:name w:val="List Table 4 Accent 3"/>
    <w:basedOn w:val="TableNormal"/>
    <w:uiPriority w:val="49"/>
    <w:rsid w:val="006F5C97"/>
    <w:pPr>
      <w:spacing w:before="0"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ookTitle">
    <w:name w:val="Book Title"/>
    <w:basedOn w:val="DefaultParagraphFont"/>
    <w:uiPriority w:val="33"/>
    <w:qFormat/>
    <w:rsid w:val="00502F05"/>
    <w:rPr>
      <w:b/>
      <w:bCs/>
      <w:i/>
      <w:iCs/>
      <w:spacing w:val="5"/>
    </w:rPr>
  </w:style>
  <w:style w:type="paragraph" w:styleId="TOC2">
    <w:name w:val="toc 2"/>
    <w:basedOn w:val="Normal"/>
    <w:next w:val="Normal"/>
    <w:uiPriority w:val="39"/>
    <w:unhideWhenUsed/>
    <w:qFormat/>
    <w:rsid w:val="008A7FA7"/>
    <w:pPr>
      <w:spacing w:before="0" w:after="0"/>
      <w:ind w:left="238"/>
    </w:pPr>
    <w:rPr>
      <w:rFonts w:ascii="Calibri" w:hAnsi="Calibri"/>
      <w:sz w:val="22"/>
    </w:rPr>
  </w:style>
  <w:style w:type="paragraph" w:styleId="TOC3">
    <w:name w:val="toc 3"/>
    <w:basedOn w:val="Normal"/>
    <w:next w:val="Normal"/>
    <w:uiPriority w:val="39"/>
    <w:unhideWhenUsed/>
    <w:qFormat/>
    <w:rsid w:val="008A7FA7"/>
    <w:pPr>
      <w:spacing w:before="0" w:after="0"/>
      <w:ind w:left="482"/>
    </w:pPr>
    <w:rPr>
      <w:rFonts w:ascii="Calibri" w:hAnsi="Calibri"/>
      <w:sz w:val="22"/>
    </w:rPr>
  </w:style>
  <w:style w:type="numbering" w:customStyle="1" w:styleId="NoList1">
    <w:name w:val="No List1"/>
    <w:next w:val="NoList"/>
    <w:uiPriority w:val="99"/>
    <w:semiHidden/>
    <w:unhideWhenUsed/>
    <w:rsid w:val="008E413A"/>
  </w:style>
  <w:style w:type="character" w:styleId="Strong">
    <w:name w:val="Strong"/>
    <w:basedOn w:val="DefaultParagraphFont"/>
    <w:qFormat/>
    <w:rsid w:val="008E413A"/>
    <w:rPr>
      <w:b/>
      <w:bCs/>
    </w:rPr>
  </w:style>
  <w:style w:type="paragraph" w:styleId="BalloonText">
    <w:name w:val="Balloon Text"/>
    <w:basedOn w:val="Normal"/>
    <w:link w:val="BalloonTextChar"/>
    <w:rsid w:val="008E413A"/>
    <w:pPr>
      <w:spacing w:before="120" w:after="120"/>
    </w:pPr>
    <w:rPr>
      <w:rFonts w:ascii="Tahoma" w:eastAsia="Times New Roman" w:hAnsi="Tahoma" w:cs="Tahoma"/>
      <w:sz w:val="16"/>
      <w:szCs w:val="16"/>
    </w:rPr>
  </w:style>
  <w:style w:type="character" w:customStyle="1" w:styleId="BalloonTextChar">
    <w:name w:val="Balloon Text Char"/>
    <w:basedOn w:val="DefaultParagraphFont"/>
    <w:link w:val="BalloonText"/>
    <w:rsid w:val="008E413A"/>
    <w:rPr>
      <w:rFonts w:ascii="Tahoma" w:eastAsia="Times New Roman" w:hAnsi="Tahoma" w:cs="Tahoma"/>
      <w:sz w:val="16"/>
      <w:szCs w:val="16"/>
    </w:rPr>
  </w:style>
  <w:style w:type="table" w:customStyle="1" w:styleId="TableGrid5">
    <w:name w:val="Table Grid5"/>
    <w:basedOn w:val="TableNormal"/>
    <w:next w:val="TableGrid"/>
    <w:rsid w:val="008E413A"/>
    <w:pPr>
      <w:spacing w:before="0" w:after="0"/>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Title1">
    <w:name w:val="RARMP Title 1"/>
    <w:basedOn w:val="Normal"/>
    <w:rsid w:val="008E413A"/>
    <w:pPr>
      <w:spacing w:before="1920" w:after="120"/>
      <w:jc w:val="center"/>
    </w:pPr>
    <w:rPr>
      <w:rFonts w:ascii="Calibri" w:eastAsia="Times New Roman" w:hAnsi="Calibri"/>
      <w:sz w:val="56"/>
      <w:szCs w:val="20"/>
    </w:rPr>
  </w:style>
  <w:style w:type="paragraph" w:customStyle="1" w:styleId="RARMPTitle2">
    <w:name w:val="RARMP Title 2"/>
    <w:basedOn w:val="Normal"/>
    <w:rsid w:val="008E413A"/>
    <w:pPr>
      <w:spacing w:before="960" w:after="120"/>
      <w:jc w:val="center"/>
    </w:pPr>
    <w:rPr>
      <w:rFonts w:ascii="Calibri" w:eastAsia="Times New Roman" w:hAnsi="Calibri"/>
      <w:b/>
      <w:bCs/>
      <w:sz w:val="56"/>
      <w:szCs w:val="20"/>
    </w:rPr>
  </w:style>
  <w:style w:type="paragraph" w:customStyle="1" w:styleId="RARMPTitle3">
    <w:name w:val="RARMP Title 3"/>
    <w:basedOn w:val="Normal"/>
    <w:rsid w:val="008E413A"/>
    <w:pPr>
      <w:spacing w:before="960" w:after="120"/>
      <w:jc w:val="center"/>
    </w:pPr>
    <w:rPr>
      <w:rFonts w:ascii="Calibri" w:eastAsia="Times New Roman" w:hAnsi="Calibri"/>
      <w:sz w:val="40"/>
      <w:szCs w:val="20"/>
    </w:rPr>
  </w:style>
  <w:style w:type="paragraph" w:customStyle="1" w:styleId="RARMPTitle4">
    <w:name w:val="RARMP Title 4"/>
    <w:basedOn w:val="Normal"/>
    <w:rsid w:val="008E413A"/>
    <w:pPr>
      <w:spacing w:before="960" w:after="960"/>
      <w:jc w:val="center"/>
    </w:pPr>
    <w:rPr>
      <w:rFonts w:ascii="Calibri" w:eastAsia="Times New Roman" w:hAnsi="Calibri"/>
      <w:sz w:val="48"/>
      <w:szCs w:val="20"/>
    </w:rPr>
  </w:style>
  <w:style w:type="paragraph" w:customStyle="1" w:styleId="RARMPTitle5">
    <w:name w:val="RARMP Title 5"/>
    <w:basedOn w:val="Normal"/>
    <w:rsid w:val="008E413A"/>
    <w:pPr>
      <w:spacing w:before="120" w:after="360"/>
      <w:jc w:val="center"/>
    </w:pPr>
    <w:rPr>
      <w:rFonts w:ascii="Calibri" w:eastAsia="Times New Roman" w:hAnsi="Calibri"/>
      <w:sz w:val="36"/>
      <w:szCs w:val="20"/>
    </w:rPr>
  </w:style>
  <w:style w:type="paragraph" w:customStyle="1" w:styleId="1RARMP">
    <w:name w:val="1 RARMP"/>
    <w:basedOn w:val="Normal"/>
    <w:rsid w:val="008E413A"/>
    <w:pPr>
      <w:spacing w:before="120" w:after="120"/>
      <w:jc w:val="center"/>
    </w:pPr>
    <w:rPr>
      <w:rFonts w:ascii="Arial" w:eastAsia="Times New Roman" w:hAnsi="Arial"/>
      <w:b/>
      <w:bCs/>
      <w:sz w:val="36"/>
      <w:szCs w:val="20"/>
    </w:rPr>
  </w:style>
  <w:style w:type="paragraph" w:customStyle="1" w:styleId="2RARMP">
    <w:name w:val="2 RARMP"/>
    <w:basedOn w:val="1RARMP"/>
    <w:rsid w:val="008E413A"/>
    <w:pPr>
      <w:spacing w:before="240"/>
      <w:jc w:val="left"/>
    </w:pPr>
    <w:rPr>
      <w:i/>
      <w:sz w:val="24"/>
    </w:rPr>
  </w:style>
  <w:style w:type="paragraph" w:customStyle="1" w:styleId="NormalWeb1">
    <w:name w:val="Normal (Web)1"/>
    <w:basedOn w:val="Normal"/>
    <w:next w:val="NormalWeb"/>
    <w:uiPriority w:val="99"/>
    <w:unhideWhenUsed/>
    <w:rsid w:val="008E413A"/>
    <w:pPr>
      <w:spacing w:before="100" w:beforeAutospacing="1" w:after="100" w:afterAutospacing="1"/>
    </w:pPr>
    <w:rPr>
      <w:rFonts w:ascii="Calibri" w:eastAsia="Times New Roman" w:hAnsi="Calibri"/>
      <w:sz w:val="22"/>
      <w:lang w:eastAsia="en-AU"/>
    </w:rPr>
  </w:style>
  <w:style w:type="numbering" w:customStyle="1" w:styleId="BulletRARMP8">
    <w:name w:val="Bullet RARMP8"/>
    <w:basedOn w:val="NoList"/>
    <w:rsid w:val="008E413A"/>
  </w:style>
  <w:style w:type="numbering" w:customStyle="1" w:styleId="StyleBulletRARMP1">
    <w:name w:val="Style Bullet RARMP1"/>
    <w:basedOn w:val="NoList"/>
    <w:rsid w:val="008E413A"/>
  </w:style>
  <w:style w:type="numbering" w:customStyle="1" w:styleId="StyleBulletRARMPOutlinenumberedLeft1cmHanging0751">
    <w:name w:val="Style Bullet RARMP + Outline numbered Left:  1 cm Hanging:  0.75 ...1"/>
    <w:basedOn w:val="NoList"/>
    <w:rsid w:val="008E413A"/>
  </w:style>
  <w:style w:type="numbering" w:customStyle="1" w:styleId="StyleBulletRARMPOutlinenumberedLeft1cmHanging07511">
    <w:name w:val="Style Bullet RARMP + Outline numbered Left:  1 cm Hanging:  0.75 ...11"/>
    <w:basedOn w:val="NoList"/>
    <w:rsid w:val="008E413A"/>
    <w:pPr>
      <w:numPr>
        <w:numId w:val="22"/>
      </w:numPr>
    </w:pPr>
  </w:style>
  <w:style w:type="numbering" w:customStyle="1" w:styleId="RARMPBullet">
    <w:name w:val="RARMP Bullet"/>
    <w:basedOn w:val="NoList"/>
    <w:rsid w:val="008E413A"/>
    <w:pPr>
      <w:numPr>
        <w:numId w:val="23"/>
      </w:numPr>
    </w:pPr>
  </w:style>
  <w:style w:type="paragraph" w:styleId="TOC4">
    <w:name w:val="toc 4"/>
    <w:basedOn w:val="Normal"/>
    <w:next w:val="Normal"/>
    <w:autoRedefine/>
    <w:uiPriority w:val="39"/>
    <w:rsid w:val="008E413A"/>
    <w:pPr>
      <w:spacing w:before="120" w:after="100"/>
      <w:ind w:left="720"/>
    </w:pPr>
    <w:rPr>
      <w:rFonts w:ascii="Calibri" w:eastAsia="Times New Roman" w:hAnsi="Calibri"/>
      <w:sz w:val="22"/>
    </w:rPr>
  </w:style>
  <w:style w:type="numbering" w:customStyle="1" w:styleId="LicenceList">
    <w:name w:val="Licence List"/>
    <w:basedOn w:val="NoList"/>
    <w:rsid w:val="008E413A"/>
    <w:pPr>
      <w:numPr>
        <w:numId w:val="24"/>
      </w:numPr>
    </w:pPr>
  </w:style>
  <w:style w:type="paragraph" w:customStyle="1" w:styleId="LicenceList1">
    <w:name w:val="Licence List 1"/>
    <w:basedOn w:val="Normal"/>
    <w:rsid w:val="008E413A"/>
    <w:pPr>
      <w:numPr>
        <w:numId w:val="25"/>
      </w:numPr>
      <w:spacing w:before="120" w:after="120"/>
      <w:ind w:left="357" w:hanging="357"/>
    </w:pPr>
    <w:rPr>
      <w:rFonts w:ascii="Calibri" w:eastAsia="Times New Roman" w:hAnsi="Calibri"/>
      <w:sz w:val="22"/>
      <w:szCs w:val="20"/>
    </w:rPr>
  </w:style>
  <w:style w:type="paragraph" w:customStyle="1" w:styleId="LicenceList3">
    <w:name w:val="Licence List 3"/>
    <w:basedOn w:val="LicenceList2"/>
    <w:qFormat/>
    <w:rsid w:val="008E413A"/>
    <w:pPr>
      <w:numPr>
        <w:numId w:val="26"/>
      </w:numPr>
      <w:ind w:left="993"/>
    </w:pPr>
  </w:style>
  <w:style w:type="paragraph" w:customStyle="1" w:styleId="TOCHeading1">
    <w:name w:val="TOC Heading1"/>
    <w:basedOn w:val="Heading1"/>
    <w:next w:val="Normal"/>
    <w:uiPriority w:val="39"/>
    <w:semiHidden/>
    <w:unhideWhenUsed/>
    <w:qFormat/>
    <w:rsid w:val="008E413A"/>
    <w:pPr>
      <w:numPr>
        <w:numId w:val="0"/>
      </w:numPr>
      <w:spacing w:before="480" w:after="0" w:line="276" w:lineRule="auto"/>
      <w:outlineLvl w:val="9"/>
    </w:pPr>
    <w:rPr>
      <w:b w:val="0"/>
      <w:bCs w:val="0"/>
      <w:sz w:val="28"/>
      <w:szCs w:val="28"/>
      <w:lang w:val="en-US" w:eastAsia="ja-JP"/>
    </w:rPr>
  </w:style>
  <w:style w:type="paragraph" w:customStyle="1" w:styleId="Para0">
    <w:name w:val="Para"/>
    <w:basedOn w:val="Normal"/>
    <w:link w:val="ParaChar"/>
    <w:rsid w:val="008E413A"/>
    <w:pPr>
      <w:numPr>
        <w:numId w:val="28"/>
      </w:numPr>
      <w:tabs>
        <w:tab w:val="left" w:pos="567"/>
      </w:tabs>
      <w:spacing w:before="120" w:after="120"/>
    </w:pPr>
    <w:rPr>
      <w:rFonts w:eastAsia="Times New Roman"/>
      <w:sz w:val="22"/>
      <w:lang w:eastAsia="en-AU"/>
    </w:rPr>
  </w:style>
  <w:style w:type="character" w:customStyle="1" w:styleId="ParaChar">
    <w:name w:val="Para Char"/>
    <w:link w:val="Para0"/>
    <w:locked/>
    <w:rsid w:val="008E413A"/>
    <w:rPr>
      <w:rFonts w:eastAsia="Times New Roman"/>
      <w:sz w:val="22"/>
      <w:lang w:eastAsia="en-AU"/>
    </w:rPr>
  </w:style>
  <w:style w:type="paragraph" w:customStyle="1" w:styleId="romanRARMP">
    <w:name w:val="roman RARMP"/>
    <w:basedOn w:val="Normal"/>
    <w:qFormat/>
    <w:rsid w:val="008E413A"/>
    <w:pPr>
      <w:numPr>
        <w:numId w:val="29"/>
      </w:numPr>
      <w:spacing w:before="120" w:after="120"/>
    </w:pPr>
    <w:rPr>
      <w:rFonts w:eastAsia="Times New Roman"/>
      <w:sz w:val="22"/>
      <w:lang w:eastAsia="en-AU"/>
    </w:rPr>
  </w:style>
  <w:style w:type="paragraph" w:customStyle="1" w:styleId="figure">
    <w:name w:val="figure"/>
    <w:basedOn w:val="Normal"/>
    <w:next w:val="Normal"/>
    <w:link w:val="figureChar"/>
    <w:uiPriority w:val="99"/>
    <w:rsid w:val="008E413A"/>
    <w:pPr>
      <w:keepNext/>
      <w:numPr>
        <w:numId w:val="30"/>
      </w:numPr>
      <w:spacing w:before="120" w:after="120"/>
    </w:pPr>
    <w:rPr>
      <w:rFonts w:ascii="Arial Bold" w:eastAsia="Times New Roman" w:hAnsi="Arial Bold"/>
      <w:b/>
      <w:sz w:val="20"/>
      <w:lang w:val="en-US"/>
    </w:rPr>
  </w:style>
  <w:style w:type="character" w:customStyle="1" w:styleId="figureChar">
    <w:name w:val="figure Char"/>
    <w:link w:val="figure"/>
    <w:uiPriority w:val="99"/>
    <w:locked/>
    <w:rsid w:val="008E413A"/>
    <w:rPr>
      <w:rFonts w:ascii="Arial Bold" w:eastAsia="Times New Roman" w:hAnsi="Arial Bold"/>
      <w:b/>
      <w:sz w:val="20"/>
      <w:lang w:val="en-US"/>
    </w:rPr>
  </w:style>
  <w:style w:type="paragraph" w:customStyle="1" w:styleId="3RARMP">
    <w:name w:val="3 RARMP"/>
    <w:basedOn w:val="Normal"/>
    <w:rsid w:val="008E413A"/>
    <w:pPr>
      <w:keepNext/>
      <w:tabs>
        <w:tab w:val="num" w:pos="284"/>
      </w:tabs>
      <w:spacing w:before="120" w:after="120"/>
      <w:outlineLvl w:val="2"/>
    </w:pPr>
    <w:rPr>
      <w:rFonts w:ascii="Arial" w:eastAsia="Times New Roman" w:hAnsi="Arial" w:cs="Arial"/>
      <w:b/>
      <w:bCs/>
      <w:sz w:val="22"/>
      <w:lang w:eastAsia="en-AU"/>
    </w:rPr>
  </w:style>
  <w:style w:type="paragraph" w:customStyle="1" w:styleId="4RARMP">
    <w:name w:val="4 RARMP"/>
    <w:basedOn w:val="Normal"/>
    <w:rsid w:val="008E413A"/>
    <w:pPr>
      <w:keepNext/>
      <w:keepLines/>
      <w:tabs>
        <w:tab w:val="num" w:pos="284"/>
      </w:tabs>
      <w:spacing w:before="120" w:after="120"/>
      <w:outlineLvl w:val="3"/>
    </w:pPr>
    <w:rPr>
      <w:rFonts w:ascii="Arial" w:eastAsia="Times New Roman" w:hAnsi="Arial" w:cs="Arial"/>
      <w:b/>
      <w:bCs/>
      <w:iCs/>
      <w:sz w:val="22"/>
      <w:szCs w:val="22"/>
      <w:lang w:eastAsia="en-AU"/>
    </w:rPr>
  </w:style>
  <w:style w:type="numbering" w:customStyle="1" w:styleId="tablebulletsRARMP">
    <w:name w:val="table bullets RARMP"/>
    <w:basedOn w:val="NoList"/>
    <w:rsid w:val="008E413A"/>
    <w:pPr>
      <w:numPr>
        <w:numId w:val="31"/>
      </w:numPr>
    </w:pPr>
  </w:style>
  <w:style w:type="character" w:styleId="PageNumber">
    <w:name w:val="page number"/>
    <w:basedOn w:val="DefaultParagraphFont"/>
    <w:rsid w:val="008E413A"/>
  </w:style>
  <w:style w:type="paragraph" w:customStyle="1" w:styleId="PARA">
    <w:name w:val="PARA"/>
    <w:basedOn w:val="Normal"/>
    <w:autoRedefine/>
    <w:rsid w:val="008E413A"/>
    <w:pPr>
      <w:numPr>
        <w:numId w:val="32"/>
      </w:numPr>
      <w:tabs>
        <w:tab w:val="left" w:pos="567"/>
      </w:tabs>
      <w:spacing w:before="120" w:after="120"/>
    </w:pPr>
    <w:rPr>
      <w:rFonts w:eastAsia="Times New Roman"/>
      <w:snapToGrid w:val="0"/>
      <w:sz w:val="22"/>
      <w:szCs w:val="20"/>
    </w:rPr>
  </w:style>
  <w:style w:type="character" w:styleId="PlaceholderText">
    <w:name w:val="Placeholder Text"/>
    <w:basedOn w:val="DefaultParagraphFont"/>
    <w:uiPriority w:val="99"/>
    <w:semiHidden/>
    <w:rsid w:val="008E413A"/>
    <w:rPr>
      <w:color w:val="808080"/>
    </w:rPr>
  </w:style>
  <w:style w:type="paragraph" w:customStyle="1" w:styleId="PlainText1">
    <w:name w:val="Plain Text1"/>
    <w:basedOn w:val="Normal"/>
    <w:next w:val="PlainText"/>
    <w:link w:val="PlainTextChar"/>
    <w:uiPriority w:val="99"/>
    <w:unhideWhenUsed/>
    <w:rsid w:val="008E413A"/>
    <w:pPr>
      <w:spacing w:before="0" w:after="0"/>
    </w:pPr>
    <w:rPr>
      <w:rFonts w:ascii="Calibri" w:eastAsia="Calibri" w:hAnsi="Calibri" w:cs="Consolas"/>
      <w:sz w:val="22"/>
      <w:szCs w:val="21"/>
    </w:rPr>
  </w:style>
  <w:style w:type="character" w:customStyle="1" w:styleId="PlainTextChar">
    <w:name w:val="Plain Text Char"/>
    <w:basedOn w:val="DefaultParagraphFont"/>
    <w:link w:val="PlainText1"/>
    <w:uiPriority w:val="99"/>
    <w:rsid w:val="008E413A"/>
    <w:rPr>
      <w:rFonts w:ascii="Calibri" w:eastAsia="Calibri" w:hAnsi="Calibri" w:cs="Consolas"/>
      <w:sz w:val="22"/>
      <w:szCs w:val="21"/>
      <w:lang w:eastAsia="en-US"/>
    </w:rPr>
  </w:style>
  <w:style w:type="paragraph" w:customStyle="1" w:styleId="RIGHTLIST">
    <w:name w:val="RIGHTLIST"/>
    <w:basedOn w:val="Normal"/>
    <w:rsid w:val="008E413A"/>
    <w:pPr>
      <w:keepNext/>
      <w:numPr>
        <w:numId w:val="33"/>
      </w:numPr>
      <w:tabs>
        <w:tab w:val="clear" w:pos="360"/>
        <w:tab w:val="right" w:leader="dot" w:pos="9356"/>
      </w:tabs>
      <w:spacing w:before="80" w:after="40"/>
      <w:ind w:left="3545" w:firstLine="0"/>
    </w:pPr>
    <w:rPr>
      <w:rFonts w:eastAsia="Times New Roman"/>
      <w:sz w:val="22"/>
      <w:szCs w:val="22"/>
    </w:rPr>
  </w:style>
  <w:style w:type="paragraph" w:styleId="NormalWeb">
    <w:name w:val="Normal (Web)"/>
    <w:basedOn w:val="Normal"/>
    <w:uiPriority w:val="99"/>
    <w:semiHidden/>
    <w:unhideWhenUsed/>
    <w:rsid w:val="008E413A"/>
  </w:style>
  <w:style w:type="paragraph" w:styleId="PlainText">
    <w:name w:val="Plain Text"/>
    <w:basedOn w:val="Normal"/>
    <w:link w:val="PlainTextChar1"/>
    <w:uiPriority w:val="99"/>
    <w:semiHidden/>
    <w:unhideWhenUsed/>
    <w:rsid w:val="008E413A"/>
    <w:pPr>
      <w:spacing w:before="0" w:after="0"/>
    </w:pPr>
    <w:rPr>
      <w:rFonts w:ascii="Consolas" w:hAnsi="Consolas"/>
      <w:sz w:val="21"/>
      <w:szCs w:val="21"/>
    </w:rPr>
  </w:style>
  <w:style w:type="character" w:customStyle="1" w:styleId="PlainTextChar1">
    <w:name w:val="Plain Text Char1"/>
    <w:basedOn w:val="DefaultParagraphFont"/>
    <w:link w:val="PlainText"/>
    <w:uiPriority w:val="99"/>
    <w:semiHidden/>
    <w:rsid w:val="008E413A"/>
    <w:rPr>
      <w:rFonts w:ascii="Consolas" w:hAnsi="Consolas"/>
      <w:sz w:val="21"/>
      <w:szCs w:val="21"/>
    </w:rPr>
  </w:style>
  <w:style w:type="paragraph" w:customStyle="1" w:styleId="bulletlevel2">
    <w:name w:val="bullet level 2"/>
    <w:basedOn w:val="Normal"/>
    <w:rsid w:val="008D6E90"/>
    <w:pPr>
      <w:numPr>
        <w:numId w:val="39"/>
      </w:numPr>
      <w:spacing w:before="120" w:after="120" w:line="280" w:lineRule="atLeast"/>
    </w:pPr>
    <w:rPr>
      <w:rFonts w:ascii="Calibri" w:eastAsiaTheme="minorEastAsia" w:hAnsi="Calibri"/>
      <w:sz w:val="22"/>
      <w:szCs w:val="20"/>
      <w:lang w:val="en-US"/>
    </w:rPr>
  </w:style>
  <w:style w:type="paragraph" w:customStyle="1" w:styleId="Style1">
    <w:name w:val="Style1"/>
    <w:basedOn w:val="Heading1"/>
    <w:link w:val="Style1Char"/>
    <w:qFormat/>
    <w:rsid w:val="008A7FA7"/>
    <w:pPr>
      <w:numPr>
        <w:numId w:val="0"/>
      </w:numPr>
      <w:jc w:val="center"/>
    </w:pPr>
    <w:rPr>
      <w:sz w:val="32"/>
      <w:szCs w:val="18"/>
    </w:rPr>
  </w:style>
  <w:style w:type="character" w:customStyle="1" w:styleId="Style1Char">
    <w:name w:val="Style1 Char"/>
    <w:basedOn w:val="Heading1Char"/>
    <w:link w:val="Style1"/>
    <w:rsid w:val="008A7FA7"/>
    <w:rPr>
      <w:rFonts w:ascii="Calibri" w:eastAsia="Times New Roman" w:hAnsi="Calibri" w:cs="Calibri"/>
      <w:b/>
      <w:bCs/>
      <w:color w:val="000000" w:themeColor="text1"/>
      <w:sz w:val="32"/>
      <w:szCs w:val="18"/>
    </w:rPr>
  </w:style>
  <w:style w:type="paragraph" w:customStyle="1" w:styleId="Style2">
    <w:name w:val="Style2"/>
    <w:basedOn w:val="Heading2"/>
    <w:link w:val="Style2Char"/>
    <w:qFormat/>
    <w:rsid w:val="008A7FA7"/>
    <w:pPr>
      <w:numPr>
        <w:ilvl w:val="0"/>
        <w:numId w:val="0"/>
      </w:numPr>
      <w:tabs>
        <w:tab w:val="num" w:pos="1985"/>
      </w:tabs>
      <w:spacing w:before="120" w:after="120"/>
    </w:pPr>
    <w:rPr>
      <w:lang w:eastAsia="en-AU"/>
    </w:rPr>
  </w:style>
  <w:style w:type="character" w:customStyle="1" w:styleId="Style2Char">
    <w:name w:val="Style2 Char"/>
    <w:basedOn w:val="Heading2Char"/>
    <w:link w:val="Style2"/>
    <w:rsid w:val="008A7FA7"/>
    <w:rPr>
      <w:rFonts w:ascii="Calibri" w:eastAsia="Times New Roman" w:hAnsi="Calibri" w:cs="Calibri"/>
      <w:b/>
      <w:bCs/>
      <w:color w:val="000000" w:themeColor="text1"/>
      <w:sz w:val="28"/>
      <w:szCs w:val="28"/>
      <w:lang w:eastAsia="en-AU"/>
    </w:rPr>
  </w:style>
  <w:style w:type="table" w:customStyle="1" w:styleId="TableGrid6">
    <w:name w:val="Table Grid6"/>
    <w:basedOn w:val="TableNormal"/>
    <w:next w:val="TableGrid"/>
    <w:uiPriority w:val="39"/>
    <w:rsid w:val="00F926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42A7"/>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0B9F"/>
    <w:pPr>
      <w:spacing w:before="0"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0C4C4D"/>
    <w:pPr>
      <w:spacing w:before="60"/>
    </w:pPr>
    <w:rPr>
      <w:rFonts w:ascii="Arial Narrow" w:hAnsi="Arial Narrow" w:cstheme="minorBidi"/>
      <w:sz w:val="20"/>
      <w:lang w:eastAsia="en-AU"/>
    </w:rPr>
  </w:style>
  <w:style w:type="character" w:customStyle="1" w:styleId="tabletextChar">
    <w:name w:val="table text Char"/>
    <w:basedOn w:val="DefaultParagraphFont"/>
    <w:link w:val="tabletext"/>
    <w:uiPriority w:val="2"/>
    <w:rsid w:val="000C4C4D"/>
    <w:rPr>
      <w:rFonts w:ascii="Arial Narrow" w:hAnsi="Arial Narrow" w:cstheme="minorBidi"/>
      <w:sz w:val="20"/>
      <w:lang w:eastAsia="en-AU"/>
    </w:rPr>
  </w:style>
  <w:style w:type="paragraph" w:styleId="TOCHeading">
    <w:name w:val="TOC Heading"/>
    <w:basedOn w:val="Heading1"/>
    <w:next w:val="Normal"/>
    <w:uiPriority w:val="39"/>
    <w:unhideWhenUsed/>
    <w:qFormat/>
    <w:rsid w:val="001F74CD"/>
    <w:pPr>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lang w:eastAsia="en-AU"/>
    </w:rPr>
  </w:style>
  <w:style w:type="paragraph" w:customStyle="1" w:styleId="Style3">
    <w:name w:val="Style3"/>
    <w:basedOn w:val="Heading3"/>
    <w:autoRedefine/>
    <w:qFormat/>
    <w:rsid w:val="00870B4C"/>
    <w:pPr>
      <w:keepLines w:val="0"/>
      <w:numPr>
        <w:ilvl w:val="0"/>
        <w:numId w:val="0"/>
      </w:numPr>
      <w:tabs>
        <w:tab w:val="left" w:pos="567"/>
      </w:tabs>
      <w:spacing w:before="240" w:after="120"/>
      <w:ind w:left="2160" w:hanging="360"/>
    </w:pPr>
    <w:rPr>
      <w:rFonts w:eastAsia="SimSun" w:cs="Arial"/>
      <w:bCs w:val="0"/>
      <w:color w:val="000000"/>
      <w:lang w:eastAsia="en-AU"/>
    </w:rPr>
  </w:style>
  <w:style w:type="paragraph" w:customStyle="1" w:styleId="Conditionlevel1">
    <w:name w:val="Condition level 1"/>
    <w:basedOn w:val="Normal"/>
    <w:qFormat/>
    <w:rsid w:val="0025544F"/>
    <w:pPr>
      <w:numPr>
        <w:numId w:val="64"/>
      </w:numPr>
      <w:spacing w:before="120" w:after="120"/>
      <w:ind w:left="397" w:hanging="397"/>
    </w:pPr>
    <w:rPr>
      <w:rFonts w:ascii="Calibri" w:hAnsi="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20331">
      <w:bodyDiv w:val="1"/>
      <w:marLeft w:val="0"/>
      <w:marRight w:val="0"/>
      <w:marTop w:val="0"/>
      <w:marBottom w:val="0"/>
      <w:divBdr>
        <w:top w:val="none" w:sz="0" w:space="0" w:color="auto"/>
        <w:left w:val="none" w:sz="0" w:space="0" w:color="auto"/>
        <w:bottom w:val="none" w:sz="0" w:space="0" w:color="auto"/>
        <w:right w:val="none" w:sz="0" w:space="0" w:color="auto"/>
      </w:divBdr>
    </w:div>
    <w:div w:id="319695107">
      <w:bodyDiv w:val="1"/>
      <w:marLeft w:val="0"/>
      <w:marRight w:val="0"/>
      <w:marTop w:val="0"/>
      <w:marBottom w:val="0"/>
      <w:divBdr>
        <w:top w:val="none" w:sz="0" w:space="0" w:color="auto"/>
        <w:left w:val="none" w:sz="0" w:space="0" w:color="auto"/>
        <w:bottom w:val="none" w:sz="0" w:space="0" w:color="auto"/>
        <w:right w:val="none" w:sz="0" w:space="0" w:color="auto"/>
      </w:divBdr>
    </w:div>
    <w:div w:id="322123837">
      <w:bodyDiv w:val="1"/>
      <w:marLeft w:val="0"/>
      <w:marRight w:val="0"/>
      <w:marTop w:val="0"/>
      <w:marBottom w:val="0"/>
      <w:divBdr>
        <w:top w:val="none" w:sz="0" w:space="0" w:color="auto"/>
        <w:left w:val="none" w:sz="0" w:space="0" w:color="auto"/>
        <w:bottom w:val="none" w:sz="0" w:space="0" w:color="auto"/>
        <w:right w:val="none" w:sz="0" w:space="0" w:color="auto"/>
      </w:divBdr>
    </w:div>
    <w:div w:id="469176095">
      <w:bodyDiv w:val="1"/>
      <w:marLeft w:val="0"/>
      <w:marRight w:val="0"/>
      <w:marTop w:val="0"/>
      <w:marBottom w:val="0"/>
      <w:divBdr>
        <w:top w:val="none" w:sz="0" w:space="0" w:color="auto"/>
        <w:left w:val="none" w:sz="0" w:space="0" w:color="auto"/>
        <w:bottom w:val="none" w:sz="0" w:space="0" w:color="auto"/>
        <w:right w:val="none" w:sz="0" w:space="0" w:color="auto"/>
      </w:divBdr>
    </w:div>
    <w:div w:id="480970517">
      <w:bodyDiv w:val="1"/>
      <w:marLeft w:val="0"/>
      <w:marRight w:val="0"/>
      <w:marTop w:val="0"/>
      <w:marBottom w:val="0"/>
      <w:divBdr>
        <w:top w:val="none" w:sz="0" w:space="0" w:color="auto"/>
        <w:left w:val="none" w:sz="0" w:space="0" w:color="auto"/>
        <w:bottom w:val="none" w:sz="0" w:space="0" w:color="auto"/>
        <w:right w:val="none" w:sz="0" w:space="0" w:color="auto"/>
      </w:divBdr>
    </w:div>
    <w:div w:id="718087583">
      <w:bodyDiv w:val="1"/>
      <w:marLeft w:val="0"/>
      <w:marRight w:val="0"/>
      <w:marTop w:val="0"/>
      <w:marBottom w:val="0"/>
      <w:divBdr>
        <w:top w:val="none" w:sz="0" w:space="0" w:color="auto"/>
        <w:left w:val="none" w:sz="0" w:space="0" w:color="auto"/>
        <w:bottom w:val="none" w:sz="0" w:space="0" w:color="auto"/>
        <w:right w:val="none" w:sz="0" w:space="0" w:color="auto"/>
      </w:divBdr>
    </w:div>
    <w:div w:id="998651854">
      <w:bodyDiv w:val="1"/>
      <w:marLeft w:val="0"/>
      <w:marRight w:val="0"/>
      <w:marTop w:val="0"/>
      <w:marBottom w:val="0"/>
      <w:divBdr>
        <w:top w:val="none" w:sz="0" w:space="0" w:color="auto"/>
        <w:left w:val="none" w:sz="0" w:space="0" w:color="auto"/>
        <w:bottom w:val="none" w:sz="0" w:space="0" w:color="auto"/>
        <w:right w:val="none" w:sz="0" w:space="0" w:color="auto"/>
      </w:divBdr>
    </w:div>
    <w:div w:id="1060400332">
      <w:bodyDiv w:val="1"/>
      <w:marLeft w:val="0"/>
      <w:marRight w:val="0"/>
      <w:marTop w:val="0"/>
      <w:marBottom w:val="0"/>
      <w:divBdr>
        <w:top w:val="none" w:sz="0" w:space="0" w:color="auto"/>
        <w:left w:val="none" w:sz="0" w:space="0" w:color="auto"/>
        <w:bottom w:val="none" w:sz="0" w:space="0" w:color="auto"/>
        <w:right w:val="none" w:sz="0" w:space="0" w:color="auto"/>
      </w:divBdr>
    </w:div>
    <w:div w:id="1075515985">
      <w:bodyDiv w:val="1"/>
      <w:marLeft w:val="0"/>
      <w:marRight w:val="0"/>
      <w:marTop w:val="0"/>
      <w:marBottom w:val="0"/>
      <w:divBdr>
        <w:top w:val="none" w:sz="0" w:space="0" w:color="auto"/>
        <w:left w:val="none" w:sz="0" w:space="0" w:color="auto"/>
        <w:bottom w:val="none" w:sz="0" w:space="0" w:color="auto"/>
        <w:right w:val="none" w:sz="0" w:space="0" w:color="auto"/>
      </w:divBdr>
    </w:div>
    <w:div w:id="1199584255">
      <w:bodyDiv w:val="1"/>
      <w:marLeft w:val="0"/>
      <w:marRight w:val="0"/>
      <w:marTop w:val="0"/>
      <w:marBottom w:val="0"/>
      <w:divBdr>
        <w:top w:val="none" w:sz="0" w:space="0" w:color="auto"/>
        <w:left w:val="none" w:sz="0" w:space="0" w:color="auto"/>
        <w:bottom w:val="none" w:sz="0" w:space="0" w:color="auto"/>
        <w:right w:val="none" w:sz="0" w:space="0" w:color="auto"/>
      </w:divBdr>
    </w:div>
    <w:div w:id="1277757464">
      <w:bodyDiv w:val="1"/>
      <w:marLeft w:val="0"/>
      <w:marRight w:val="0"/>
      <w:marTop w:val="0"/>
      <w:marBottom w:val="0"/>
      <w:divBdr>
        <w:top w:val="none" w:sz="0" w:space="0" w:color="auto"/>
        <w:left w:val="none" w:sz="0" w:space="0" w:color="auto"/>
        <w:bottom w:val="none" w:sz="0" w:space="0" w:color="auto"/>
        <w:right w:val="none" w:sz="0" w:space="0" w:color="auto"/>
      </w:divBdr>
    </w:div>
    <w:div w:id="1483811947">
      <w:bodyDiv w:val="1"/>
      <w:marLeft w:val="0"/>
      <w:marRight w:val="0"/>
      <w:marTop w:val="0"/>
      <w:marBottom w:val="0"/>
      <w:divBdr>
        <w:top w:val="none" w:sz="0" w:space="0" w:color="auto"/>
        <w:left w:val="none" w:sz="0" w:space="0" w:color="auto"/>
        <w:bottom w:val="none" w:sz="0" w:space="0" w:color="auto"/>
        <w:right w:val="none" w:sz="0" w:space="0" w:color="auto"/>
      </w:divBdr>
    </w:div>
    <w:div w:id="1651128145">
      <w:bodyDiv w:val="1"/>
      <w:marLeft w:val="0"/>
      <w:marRight w:val="0"/>
      <w:marTop w:val="0"/>
      <w:marBottom w:val="0"/>
      <w:divBdr>
        <w:top w:val="none" w:sz="0" w:space="0" w:color="auto"/>
        <w:left w:val="none" w:sz="0" w:space="0" w:color="auto"/>
        <w:bottom w:val="none" w:sz="0" w:space="0" w:color="auto"/>
        <w:right w:val="none" w:sz="0" w:space="0" w:color="auto"/>
      </w:divBdr>
    </w:div>
    <w:div w:id="1859586504">
      <w:bodyDiv w:val="1"/>
      <w:marLeft w:val="0"/>
      <w:marRight w:val="0"/>
      <w:marTop w:val="0"/>
      <w:marBottom w:val="0"/>
      <w:divBdr>
        <w:top w:val="none" w:sz="0" w:space="0" w:color="auto"/>
        <w:left w:val="none" w:sz="0" w:space="0" w:color="auto"/>
        <w:bottom w:val="none" w:sz="0" w:space="0" w:color="auto"/>
        <w:right w:val="none" w:sz="0" w:space="0" w:color="auto"/>
      </w:divBdr>
    </w:div>
    <w:div w:id="1864247085">
      <w:bodyDiv w:val="1"/>
      <w:marLeft w:val="0"/>
      <w:marRight w:val="0"/>
      <w:marTop w:val="0"/>
      <w:marBottom w:val="0"/>
      <w:divBdr>
        <w:top w:val="none" w:sz="0" w:space="0" w:color="auto"/>
        <w:left w:val="none" w:sz="0" w:space="0" w:color="auto"/>
        <w:bottom w:val="none" w:sz="0" w:space="0" w:color="auto"/>
        <w:right w:val="none" w:sz="0" w:space="0" w:color="auto"/>
      </w:divBdr>
    </w:div>
    <w:div w:id="1932741207">
      <w:bodyDiv w:val="1"/>
      <w:marLeft w:val="0"/>
      <w:marRight w:val="0"/>
      <w:marTop w:val="0"/>
      <w:marBottom w:val="0"/>
      <w:divBdr>
        <w:top w:val="none" w:sz="0" w:space="0" w:color="auto"/>
        <w:left w:val="none" w:sz="0" w:space="0" w:color="auto"/>
        <w:bottom w:val="none" w:sz="0" w:space="0" w:color="auto"/>
        <w:right w:val="none" w:sz="0" w:space="0" w:color="auto"/>
      </w:divBdr>
    </w:div>
    <w:div w:id="19344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586B-4831-4FD0-82F2-782641E7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3955</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218 - Summary of Risk Assessment and Risk Management Plan</dc:title>
  <dc:subject/>
  <dc:creator>OGTR.Voicemail@health.gov.au</dc:creator>
  <cp:keywords/>
  <dc:description/>
  <cp:lastModifiedBy>SMITH, Justine</cp:lastModifiedBy>
  <cp:revision>3</cp:revision>
  <dcterms:created xsi:type="dcterms:W3CDTF">2026-01-12T01:41:00Z</dcterms:created>
  <dcterms:modified xsi:type="dcterms:W3CDTF">2026-01-12T01:41:00Z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3bfa4032,255efa7b,6263372b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68b686d2,63779bc8,3f7ca44a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2026-01-09T06:15:31Z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7f39eb30-9fa9-4518-9cbf-fefb29c4890e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