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702E" w14:textId="2C7E9C1E" w:rsidR="00B05360" w:rsidRPr="008A19A0" w:rsidRDefault="009D04D7" w:rsidP="00B04EC5">
      <w:pPr>
        <w:pStyle w:val="BodyText3"/>
        <w:ind w:right="-170"/>
        <w:rPr>
          <w:rFonts w:asciiTheme="minorHAnsi" w:hAnsiTheme="minorHAnsi" w:cs="Arial"/>
          <w:szCs w:val="28"/>
        </w:rPr>
      </w:pPr>
      <w:r w:rsidRPr="008A19A0">
        <w:rPr>
          <w:rFonts w:asciiTheme="minorHAnsi" w:hAnsiTheme="minorHAnsi" w:cs="Arial"/>
          <w:szCs w:val="28"/>
        </w:rPr>
        <w:t>Questions &amp; Answ</w:t>
      </w:r>
      <w:r w:rsidR="00741723" w:rsidRPr="008A19A0">
        <w:rPr>
          <w:rFonts w:asciiTheme="minorHAnsi" w:hAnsiTheme="minorHAnsi" w:cs="Arial"/>
          <w:szCs w:val="28"/>
        </w:rPr>
        <w:t>er</w:t>
      </w:r>
      <w:r w:rsidR="002843A6" w:rsidRPr="008A19A0">
        <w:rPr>
          <w:rFonts w:asciiTheme="minorHAnsi" w:hAnsiTheme="minorHAnsi" w:cs="Arial"/>
          <w:szCs w:val="28"/>
        </w:rPr>
        <w:t xml:space="preserve">s on licence application DIR </w:t>
      </w:r>
      <w:r w:rsidR="002F758C" w:rsidRPr="008A19A0">
        <w:rPr>
          <w:rFonts w:asciiTheme="minorHAnsi" w:hAnsiTheme="minorHAnsi" w:cs="Arial"/>
          <w:szCs w:val="28"/>
        </w:rPr>
        <w:t xml:space="preserve">216 </w:t>
      </w:r>
      <w:r w:rsidRPr="008A19A0">
        <w:rPr>
          <w:rFonts w:asciiTheme="minorHAnsi" w:hAnsiTheme="minorHAnsi" w:cs="Arial"/>
          <w:szCs w:val="28"/>
        </w:rPr>
        <w:t>–</w:t>
      </w:r>
      <w:r w:rsidRPr="008A19A0">
        <w:rPr>
          <w:rFonts w:asciiTheme="minorHAnsi" w:hAnsiTheme="minorHAnsi" w:cs="Arial"/>
          <w:szCs w:val="28"/>
        </w:rPr>
        <w:br/>
      </w:r>
      <w:r w:rsidR="00E629FB" w:rsidRPr="008A19A0">
        <w:rPr>
          <w:rFonts w:asciiTheme="minorHAnsi" w:hAnsiTheme="minorHAnsi" w:cs="Arial"/>
          <w:szCs w:val="28"/>
        </w:rPr>
        <w:t>c</w:t>
      </w:r>
      <w:r w:rsidR="00D60A50" w:rsidRPr="008A19A0">
        <w:rPr>
          <w:rFonts w:asciiTheme="minorHAnsi" w:hAnsiTheme="minorHAnsi" w:cs="Arial"/>
          <w:szCs w:val="28"/>
        </w:rPr>
        <w:t xml:space="preserve">ommercial </w:t>
      </w:r>
      <w:r w:rsidRPr="008A19A0">
        <w:rPr>
          <w:rFonts w:asciiTheme="minorHAnsi" w:hAnsiTheme="minorHAnsi" w:cs="Arial"/>
          <w:szCs w:val="28"/>
        </w:rPr>
        <w:t xml:space="preserve">release of genetically modified </w:t>
      </w:r>
      <w:r w:rsidR="002F758C" w:rsidRPr="008A19A0">
        <w:rPr>
          <w:rFonts w:asciiTheme="minorHAnsi" w:hAnsiTheme="minorHAnsi" w:cs="Arial"/>
          <w:szCs w:val="28"/>
        </w:rPr>
        <w:t>cotton</w:t>
      </w:r>
    </w:p>
    <w:p w14:paraId="703E555F" w14:textId="77777777" w:rsidR="00B05360" w:rsidRPr="008708F3" w:rsidRDefault="005C2FF7" w:rsidP="008708F3">
      <w:pPr>
        <w:pStyle w:val="Heading3"/>
      </w:pPr>
      <w:r w:rsidRPr="008708F3">
        <w:t>What is this application for</w:t>
      </w:r>
      <w:r w:rsidR="00B05360" w:rsidRPr="008708F3">
        <w:t>?</w:t>
      </w:r>
    </w:p>
    <w:p w14:paraId="094A85B5" w14:textId="0A5367D4" w:rsidR="00244458" w:rsidRPr="008A19A0" w:rsidRDefault="00C67B95" w:rsidP="008708F3">
      <w:pPr>
        <w:pStyle w:val="Arrow"/>
        <w:numPr>
          <w:ilvl w:val="0"/>
          <w:numId w:val="0"/>
        </w:numPr>
        <w:rPr>
          <w:rFonts w:asciiTheme="minorHAnsi" w:hAnsiTheme="minorHAnsi"/>
          <w:sz w:val="22"/>
          <w:szCs w:val="22"/>
        </w:rPr>
      </w:pPr>
      <w:r w:rsidRPr="008A19A0">
        <w:rPr>
          <w:rFonts w:asciiTheme="minorHAnsi" w:hAnsiTheme="minorHAnsi"/>
          <w:sz w:val="22"/>
          <w:szCs w:val="22"/>
        </w:rPr>
        <w:t>Bayer CropScience Pty Ltd (</w:t>
      </w:r>
      <w:r w:rsidR="004F29E0" w:rsidRPr="008A19A0">
        <w:rPr>
          <w:rFonts w:asciiTheme="minorHAnsi" w:hAnsiTheme="minorHAnsi"/>
          <w:sz w:val="22"/>
          <w:szCs w:val="22"/>
        </w:rPr>
        <w:t>Bayer) is seeking approval for the commercial release of cotton genetically modified for insect resistance and herbicide tolerance</w:t>
      </w:r>
      <w:r w:rsidR="00C82CCF">
        <w:rPr>
          <w:rFonts w:asciiTheme="minorHAnsi" w:hAnsiTheme="minorHAnsi"/>
          <w:sz w:val="22"/>
          <w:szCs w:val="22"/>
        </w:rPr>
        <w:t xml:space="preserve"> known as </w:t>
      </w:r>
      <w:proofErr w:type="spellStart"/>
      <w:r w:rsidR="00C82CCF" w:rsidRPr="00C82CCF">
        <w:rPr>
          <w:rFonts w:asciiTheme="minorHAnsi" w:hAnsiTheme="minorHAnsi"/>
          <w:sz w:val="22"/>
          <w:szCs w:val="22"/>
        </w:rPr>
        <w:t>Bollgard</w:t>
      </w:r>
      <w:proofErr w:type="spellEnd"/>
      <w:r w:rsidR="00C82CCF" w:rsidRPr="00C82CCF">
        <w:rPr>
          <w:rFonts w:asciiTheme="minorHAnsi" w:hAnsiTheme="minorHAnsi"/>
          <w:sz w:val="22"/>
          <w:szCs w:val="22"/>
        </w:rPr>
        <w:t xml:space="preserve">® 3 </w:t>
      </w:r>
      <w:proofErr w:type="spellStart"/>
      <w:r w:rsidR="00C82CCF" w:rsidRPr="00C82CCF">
        <w:rPr>
          <w:rFonts w:asciiTheme="minorHAnsi" w:hAnsiTheme="minorHAnsi"/>
          <w:sz w:val="22"/>
          <w:szCs w:val="22"/>
        </w:rPr>
        <w:t>ThryvOn</w:t>
      </w:r>
      <w:proofErr w:type="spellEnd"/>
      <w:r w:rsidR="00C82CCF" w:rsidRPr="00C82CCF">
        <w:rPr>
          <w:rFonts w:asciiTheme="minorHAnsi" w:hAnsiTheme="minorHAnsi"/>
          <w:sz w:val="22"/>
          <w:szCs w:val="22"/>
        </w:rPr>
        <w:t xml:space="preserve">™ cotton with </w:t>
      </w:r>
      <w:proofErr w:type="spellStart"/>
      <w:r w:rsidR="00C82CCF" w:rsidRPr="00C82CCF">
        <w:rPr>
          <w:rFonts w:asciiTheme="minorHAnsi" w:hAnsiTheme="minorHAnsi"/>
          <w:sz w:val="22"/>
          <w:szCs w:val="22"/>
        </w:rPr>
        <w:t>XtendFlex</w:t>
      </w:r>
      <w:proofErr w:type="spellEnd"/>
      <w:r w:rsidR="00C82CCF" w:rsidRPr="00C82CCF">
        <w:rPr>
          <w:rFonts w:asciiTheme="minorHAnsi" w:hAnsiTheme="minorHAnsi"/>
          <w:sz w:val="22"/>
          <w:szCs w:val="22"/>
        </w:rPr>
        <w:t>® Technology</w:t>
      </w:r>
      <w:r w:rsidR="004F29E0" w:rsidRPr="008A19A0">
        <w:rPr>
          <w:rFonts w:asciiTheme="minorHAnsi" w:hAnsiTheme="minorHAnsi"/>
          <w:sz w:val="22"/>
          <w:szCs w:val="22"/>
        </w:rPr>
        <w:t xml:space="preserve">. </w:t>
      </w:r>
      <w:r w:rsidR="008708F3" w:rsidRPr="008A19A0">
        <w:rPr>
          <w:rFonts w:asciiTheme="minorHAnsi" w:hAnsiTheme="minorHAnsi"/>
          <w:sz w:val="22"/>
          <w:szCs w:val="22"/>
        </w:rPr>
        <w:t xml:space="preserve">The purpose of the proposed release is to allow commercial production of this GM cotton Australia-wide, subject to restrictions in some Australian States and Territories for marketing reasons. </w:t>
      </w:r>
      <w:r w:rsidR="009D3CF1" w:rsidRPr="008A19A0">
        <w:rPr>
          <w:rFonts w:asciiTheme="minorHAnsi" w:hAnsiTheme="minorHAnsi"/>
          <w:sz w:val="22"/>
          <w:szCs w:val="22"/>
        </w:rPr>
        <w:t xml:space="preserve">The GM cotton and its products would enter general commerce, including use in human food and animal feed. </w:t>
      </w:r>
    </w:p>
    <w:p w14:paraId="118EA962" w14:textId="091D6B31" w:rsidR="005C2FF7" w:rsidRPr="008A19A0" w:rsidRDefault="005C2FF7" w:rsidP="008708F3">
      <w:pPr>
        <w:pStyle w:val="Heading3"/>
        <w:rPr>
          <w:rFonts w:ascii="Calibri" w:hAnsi="Calibri"/>
          <w:b w:val="0"/>
        </w:rPr>
      </w:pPr>
      <w:r w:rsidRPr="008A19A0">
        <w:t xml:space="preserve">How has </w:t>
      </w:r>
      <w:r w:rsidR="00370EFD" w:rsidRPr="008A19A0">
        <w:t xml:space="preserve">the </w:t>
      </w:r>
      <w:r w:rsidR="00370EFD" w:rsidRPr="008708F3">
        <w:t>GM</w:t>
      </w:r>
      <w:r w:rsidRPr="008708F3">
        <w:t xml:space="preserve"> </w:t>
      </w:r>
      <w:r w:rsidR="009D3CF1" w:rsidRPr="008708F3">
        <w:t>cotton</w:t>
      </w:r>
      <w:r w:rsidRPr="008A19A0">
        <w:t xml:space="preserve"> been modified?</w:t>
      </w:r>
    </w:p>
    <w:p w14:paraId="716AC2C1" w14:textId="1FA93315" w:rsidR="003C747E" w:rsidRPr="008A19A0" w:rsidRDefault="003C747E" w:rsidP="00BA072D">
      <w:pPr>
        <w:pStyle w:val="Para"/>
        <w:spacing w:before="60" w:after="60"/>
        <w:rPr>
          <w:rFonts w:asciiTheme="minorHAnsi" w:hAnsiTheme="minorHAnsi"/>
          <w:sz w:val="22"/>
          <w:szCs w:val="22"/>
        </w:rPr>
      </w:pPr>
      <w:r w:rsidRPr="008A19A0">
        <w:rPr>
          <w:rFonts w:asciiTheme="minorHAnsi" w:hAnsiTheme="minorHAnsi"/>
          <w:sz w:val="22"/>
          <w:szCs w:val="22"/>
        </w:rPr>
        <w:t>The GM cotton permitted for release contain</w:t>
      </w:r>
      <w:r w:rsidR="008A19A0" w:rsidRPr="008A19A0">
        <w:rPr>
          <w:rFonts w:asciiTheme="minorHAnsi" w:hAnsiTheme="minorHAnsi"/>
          <w:sz w:val="22"/>
          <w:szCs w:val="22"/>
        </w:rPr>
        <w:t>s</w:t>
      </w:r>
      <w:r w:rsidR="009953A0" w:rsidRPr="008A19A0">
        <w:rPr>
          <w:rFonts w:asciiTheme="minorHAnsi" w:hAnsiTheme="minorHAnsi"/>
          <w:sz w:val="22"/>
          <w:szCs w:val="22"/>
        </w:rPr>
        <w:t xml:space="preserve"> </w:t>
      </w:r>
      <w:r w:rsidR="00066400" w:rsidRPr="008A19A0">
        <w:rPr>
          <w:rFonts w:asciiTheme="minorHAnsi" w:hAnsiTheme="minorHAnsi"/>
          <w:sz w:val="22"/>
          <w:szCs w:val="22"/>
        </w:rPr>
        <w:t>4</w:t>
      </w:r>
      <w:r w:rsidR="009953A0" w:rsidRPr="008A19A0">
        <w:rPr>
          <w:rFonts w:asciiTheme="minorHAnsi" w:hAnsiTheme="minorHAnsi"/>
          <w:sz w:val="22"/>
          <w:szCs w:val="22"/>
        </w:rPr>
        <w:t xml:space="preserve"> inserted genes from </w:t>
      </w:r>
      <w:r w:rsidR="007F54DC" w:rsidRPr="008A19A0">
        <w:rPr>
          <w:rFonts w:asciiTheme="minorHAnsi" w:hAnsiTheme="minorHAnsi"/>
          <w:sz w:val="22"/>
          <w:szCs w:val="22"/>
        </w:rPr>
        <w:t xml:space="preserve">a common </w:t>
      </w:r>
      <w:r w:rsidR="00122819" w:rsidRPr="008A19A0">
        <w:rPr>
          <w:rFonts w:asciiTheme="minorHAnsi" w:hAnsiTheme="minorHAnsi"/>
          <w:sz w:val="22"/>
          <w:szCs w:val="22"/>
        </w:rPr>
        <w:t xml:space="preserve">soil </w:t>
      </w:r>
      <w:r w:rsidR="007F54DC" w:rsidRPr="008A19A0">
        <w:rPr>
          <w:rFonts w:asciiTheme="minorHAnsi" w:hAnsiTheme="minorHAnsi"/>
          <w:sz w:val="22"/>
          <w:szCs w:val="22"/>
        </w:rPr>
        <w:t xml:space="preserve">bacteria that confer </w:t>
      </w:r>
      <w:r w:rsidR="008A19A0" w:rsidRPr="008A19A0">
        <w:rPr>
          <w:rFonts w:asciiTheme="minorHAnsi" w:hAnsiTheme="minorHAnsi"/>
          <w:sz w:val="22"/>
          <w:szCs w:val="22"/>
        </w:rPr>
        <w:t>insect resistance to common pests of cotton</w:t>
      </w:r>
      <w:r w:rsidR="00066400" w:rsidRPr="008A19A0">
        <w:rPr>
          <w:rFonts w:asciiTheme="minorHAnsi" w:hAnsiTheme="minorHAnsi"/>
          <w:sz w:val="22"/>
          <w:szCs w:val="22"/>
        </w:rPr>
        <w:t xml:space="preserve">. Three genes provide protection against </w:t>
      </w:r>
      <w:proofErr w:type="gramStart"/>
      <w:r w:rsidR="00066400" w:rsidRPr="008A19A0">
        <w:rPr>
          <w:rFonts w:asciiTheme="minorHAnsi" w:hAnsiTheme="minorHAnsi"/>
          <w:sz w:val="22"/>
          <w:szCs w:val="22"/>
        </w:rPr>
        <w:t>bollworms</w:t>
      </w:r>
      <w:proofErr w:type="gramEnd"/>
      <w:r w:rsidR="00066400" w:rsidRPr="008A19A0">
        <w:rPr>
          <w:rFonts w:asciiTheme="minorHAnsi" w:hAnsiTheme="minorHAnsi"/>
          <w:sz w:val="22"/>
          <w:szCs w:val="22"/>
        </w:rPr>
        <w:t xml:space="preserve"> and one</w:t>
      </w:r>
      <w:r w:rsidRPr="008A19A0">
        <w:rPr>
          <w:rFonts w:asciiTheme="minorHAnsi" w:hAnsiTheme="minorHAnsi"/>
          <w:sz w:val="22"/>
          <w:szCs w:val="22"/>
        </w:rPr>
        <w:t xml:space="preserve"> </w:t>
      </w:r>
      <w:r w:rsidR="00066400" w:rsidRPr="008A19A0">
        <w:rPr>
          <w:rFonts w:asciiTheme="minorHAnsi" w:hAnsiTheme="minorHAnsi"/>
          <w:sz w:val="22"/>
          <w:szCs w:val="22"/>
        </w:rPr>
        <w:t>provides</w:t>
      </w:r>
      <w:r w:rsidRPr="008A19A0">
        <w:rPr>
          <w:rFonts w:asciiTheme="minorHAnsi" w:hAnsiTheme="minorHAnsi"/>
          <w:sz w:val="22"/>
          <w:szCs w:val="22"/>
        </w:rPr>
        <w:t xml:space="preserve"> protection against </w:t>
      </w:r>
      <w:r w:rsidR="00066400" w:rsidRPr="008A19A0">
        <w:rPr>
          <w:rFonts w:asciiTheme="minorHAnsi" w:hAnsiTheme="minorHAnsi"/>
          <w:sz w:val="22"/>
          <w:szCs w:val="22"/>
        </w:rPr>
        <w:t>certain</w:t>
      </w:r>
      <w:r w:rsidRPr="008A19A0">
        <w:rPr>
          <w:rFonts w:asciiTheme="minorHAnsi" w:hAnsiTheme="minorHAnsi"/>
          <w:sz w:val="22"/>
          <w:szCs w:val="22"/>
        </w:rPr>
        <w:t xml:space="preserve"> bugs, aphids and thrips. </w:t>
      </w:r>
    </w:p>
    <w:p w14:paraId="763C0270" w14:textId="08ADFA81" w:rsidR="00ED4E39" w:rsidRPr="008A19A0" w:rsidRDefault="00066400" w:rsidP="00BA072D">
      <w:pPr>
        <w:pStyle w:val="Para"/>
        <w:spacing w:before="60" w:after="60"/>
        <w:rPr>
          <w:rFonts w:asciiTheme="minorHAnsi" w:hAnsiTheme="minorHAnsi"/>
          <w:sz w:val="22"/>
          <w:szCs w:val="22"/>
        </w:rPr>
      </w:pPr>
      <w:r w:rsidRPr="008A19A0">
        <w:rPr>
          <w:rFonts w:asciiTheme="minorHAnsi" w:hAnsiTheme="minorHAnsi"/>
          <w:sz w:val="22"/>
          <w:szCs w:val="22"/>
        </w:rPr>
        <w:t>The c</w:t>
      </w:r>
      <w:r w:rsidR="00ED4E39" w:rsidRPr="008A19A0">
        <w:rPr>
          <w:rFonts w:asciiTheme="minorHAnsi" w:hAnsiTheme="minorHAnsi"/>
          <w:sz w:val="22"/>
          <w:szCs w:val="22"/>
        </w:rPr>
        <w:t xml:space="preserve">otton </w:t>
      </w:r>
      <w:r w:rsidRPr="008A19A0">
        <w:rPr>
          <w:rFonts w:asciiTheme="minorHAnsi" w:hAnsiTheme="minorHAnsi"/>
          <w:sz w:val="22"/>
          <w:szCs w:val="22"/>
        </w:rPr>
        <w:t xml:space="preserve">also </w:t>
      </w:r>
      <w:r w:rsidR="00ED4E39" w:rsidRPr="008A19A0">
        <w:rPr>
          <w:rFonts w:asciiTheme="minorHAnsi" w:hAnsiTheme="minorHAnsi"/>
          <w:sz w:val="22"/>
          <w:szCs w:val="22"/>
        </w:rPr>
        <w:t>contain</w:t>
      </w:r>
      <w:r w:rsidR="008A19A0" w:rsidRPr="008A19A0">
        <w:rPr>
          <w:rFonts w:asciiTheme="minorHAnsi" w:hAnsiTheme="minorHAnsi"/>
          <w:sz w:val="22"/>
          <w:szCs w:val="22"/>
        </w:rPr>
        <w:t>s</w:t>
      </w:r>
      <w:r w:rsidR="00ED4E39" w:rsidRPr="008A19A0">
        <w:rPr>
          <w:rFonts w:asciiTheme="minorHAnsi" w:hAnsiTheme="minorHAnsi"/>
          <w:sz w:val="22"/>
          <w:szCs w:val="22"/>
        </w:rPr>
        <w:t xml:space="preserve"> </w:t>
      </w:r>
      <w:r w:rsidRPr="008A19A0">
        <w:rPr>
          <w:rFonts w:asciiTheme="minorHAnsi" w:hAnsiTheme="minorHAnsi"/>
          <w:sz w:val="22"/>
          <w:szCs w:val="22"/>
        </w:rPr>
        <w:t>3</w:t>
      </w:r>
      <w:r w:rsidR="00ED4E39" w:rsidRPr="008A19A0">
        <w:rPr>
          <w:rFonts w:asciiTheme="minorHAnsi" w:hAnsiTheme="minorHAnsi"/>
          <w:sz w:val="22"/>
          <w:szCs w:val="22"/>
        </w:rPr>
        <w:t xml:space="preserve"> introduced genes for herbicide tolerance</w:t>
      </w:r>
      <w:r w:rsidR="008A19A0" w:rsidRPr="008A19A0">
        <w:rPr>
          <w:rFonts w:asciiTheme="minorHAnsi" w:hAnsiTheme="minorHAnsi"/>
          <w:sz w:val="22"/>
          <w:szCs w:val="22"/>
        </w:rPr>
        <w:t>,</w:t>
      </w:r>
      <w:r w:rsidR="00ED4E39" w:rsidRPr="008A19A0">
        <w:rPr>
          <w:rFonts w:asciiTheme="minorHAnsi" w:hAnsiTheme="minorHAnsi"/>
          <w:sz w:val="22"/>
          <w:szCs w:val="22"/>
        </w:rPr>
        <w:t xml:space="preserve"> confer</w:t>
      </w:r>
      <w:r w:rsidR="00122819" w:rsidRPr="008A19A0">
        <w:rPr>
          <w:rFonts w:asciiTheme="minorHAnsi" w:hAnsiTheme="minorHAnsi"/>
          <w:sz w:val="22"/>
          <w:szCs w:val="22"/>
        </w:rPr>
        <w:t>ring</w:t>
      </w:r>
      <w:r w:rsidR="00ED4E39" w:rsidRPr="008A19A0">
        <w:rPr>
          <w:rFonts w:asciiTheme="minorHAnsi" w:hAnsiTheme="minorHAnsi"/>
          <w:sz w:val="22"/>
          <w:szCs w:val="22"/>
        </w:rPr>
        <w:t xml:space="preserve"> tolerance to glyphosate, glufosinate and dicamba</w:t>
      </w:r>
      <w:r w:rsidR="00122819" w:rsidRPr="008A19A0">
        <w:rPr>
          <w:rFonts w:asciiTheme="minorHAnsi" w:hAnsiTheme="minorHAnsi"/>
          <w:sz w:val="22"/>
          <w:szCs w:val="22"/>
        </w:rPr>
        <w:t xml:space="preserve"> </w:t>
      </w:r>
      <w:r w:rsidR="008A19A0" w:rsidRPr="008A19A0">
        <w:rPr>
          <w:rFonts w:asciiTheme="minorHAnsi" w:hAnsiTheme="minorHAnsi"/>
          <w:sz w:val="22"/>
          <w:szCs w:val="22"/>
        </w:rPr>
        <w:t>herbicides</w:t>
      </w:r>
      <w:r w:rsidR="00ED4E39" w:rsidRPr="008A19A0">
        <w:rPr>
          <w:rFonts w:asciiTheme="minorHAnsi" w:hAnsiTheme="minorHAnsi"/>
          <w:sz w:val="22"/>
          <w:szCs w:val="22"/>
        </w:rPr>
        <w:t>.</w:t>
      </w:r>
    </w:p>
    <w:p w14:paraId="33172379" w14:textId="28E0DA9F" w:rsidR="00287A19" w:rsidRPr="008A19A0" w:rsidRDefault="00287A19" w:rsidP="008A19A0">
      <w:pPr>
        <w:pStyle w:val="Para"/>
        <w:spacing w:before="0" w:after="0"/>
        <w:rPr>
          <w:rFonts w:asciiTheme="minorHAnsi" w:hAnsiTheme="minorHAnsi"/>
          <w:sz w:val="22"/>
          <w:szCs w:val="22"/>
        </w:rPr>
      </w:pPr>
      <w:r w:rsidRPr="008A19A0">
        <w:rPr>
          <w:rFonts w:asciiTheme="minorHAnsi" w:hAnsiTheme="minorHAnsi"/>
          <w:sz w:val="22"/>
          <w:szCs w:val="22"/>
        </w:rPr>
        <w:t>T</w:t>
      </w:r>
      <w:r w:rsidRPr="00287A19">
        <w:rPr>
          <w:rFonts w:asciiTheme="minorHAnsi" w:hAnsiTheme="minorHAnsi"/>
          <w:sz w:val="22"/>
          <w:szCs w:val="22"/>
        </w:rPr>
        <w:t>he GM cottons also contain selectable marker gene</w:t>
      </w:r>
      <w:r w:rsidR="008A19A0" w:rsidRPr="008A19A0">
        <w:rPr>
          <w:rFonts w:asciiTheme="minorHAnsi" w:hAnsiTheme="minorHAnsi"/>
          <w:sz w:val="22"/>
          <w:szCs w:val="22"/>
        </w:rPr>
        <w:t>s</w:t>
      </w:r>
      <w:r w:rsidRPr="00287A19">
        <w:rPr>
          <w:rFonts w:asciiTheme="minorHAnsi" w:hAnsiTheme="minorHAnsi"/>
          <w:sz w:val="22"/>
          <w:szCs w:val="22"/>
        </w:rPr>
        <w:t xml:space="preserve"> derived from a common gut bacterium. These genes confer selective antibiotic resistance or expression of a reporter gene. They were used to select plants during laboratory development of the GM cotton and do not have any </w:t>
      </w:r>
      <w:r w:rsidRPr="008A19A0">
        <w:rPr>
          <w:rFonts w:asciiTheme="minorHAnsi" w:hAnsiTheme="minorHAnsi"/>
          <w:sz w:val="22"/>
          <w:szCs w:val="22"/>
        </w:rPr>
        <w:t>function when plants are grown in the field.</w:t>
      </w:r>
    </w:p>
    <w:p w14:paraId="553B7333" w14:textId="77777777" w:rsidR="005F2CAB" w:rsidRPr="008A19A0" w:rsidRDefault="005F2CAB" w:rsidP="008708F3">
      <w:pPr>
        <w:pStyle w:val="Heading3"/>
      </w:pPr>
      <w:r w:rsidRPr="008A19A0">
        <w:t xml:space="preserve">What </w:t>
      </w:r>
      <w:r w:rsidR="00414135" w:rsidRPr="008A19A0">
        <w:t>is the process for considering</w:t>
      </w:r>
      <w:r w:rsidRPr="008A19A0">
        <w:t xml:space="preserve"> this application?</w:t>
      </w:r>
    </w:p>
    <w:p w14:paraId="64BF5314" w14:textId="1D1E1A72" w:rsidR="00414135" w:rsidRPr="008A19A0" w:rsidRDefault="00414135" w:rsidP="00414135">
      <w:pPr>
        <w:pStyle w:val="Para"/>
        <w:spacing w:before="60" w:after="60"/>
        <w:rPr>
          <w:rFonts w:asciiTheme="minorHAnsi" w:hAnsiTheme="minorHAnsi"/>
          <w:sz w:val="22"/>
          <w:szCs w:val="22"/>
        </w:rPr>
      </w:pPr>
      <w:r w:rsidRPr="008A19A0">
        <w:rPr>
          <w:rFonts w:asciiTheme="minorHAnsi" w:hAnsiTheme="minorHAnsi"/>
          <w:sz w:val="22"/>
          <w:szCs w:val="22"/>
        </w:rPr>
        <w:t xml:space="preserve">The licence application will be subject to comprehensive, science-based risk analysis. The process includes </w:t>
      </w:r>
      <w:r w:rsidR="00287A19" w:rsidRPr="008A19A0">
        <w:rPr>
          <w:rFonts w:asciiTheme="minorHAnsi" w:hAnsiTheme="minorHAnsi"/>
          <w:sz w:val="22"/>
          <w:szCs w:val="22"/>
        </w:rPr>
        <w:t>2</w:t>
      </w:r>
      <w:r w:rsidRPr="008A19A0">
        <w:rPr>
          <w:rFonts w:asciiTheme="minorHAnsi" w:hAnsiTheme="minorHAnsi"/>
          <w:sz w:val="22"/>
          <w:szCs w:val="22"/>
        </w:rPr>
        <w:t xml:space="preserve"> rounds of stakeholder consultation. In the first round, the Regulator </w:t>
      </w:r>
      <w:r w:rsidR="008A19A0" w:rsidRPr="008A19A0">
        <w:rPr>
          <w:rFonts w:asciiTheme="minorHAnsi" w:hAnsiTheme="minorHAnsi"/>
          <w:sz w:val="22"/>
          <w:szCs w:val="22"/>
        </w:rPr>
        <w:t>seeks</w:t>
      </w:r>
      <w:r w:rsidRPr="008A19A0">
        <w:rPr>
          <w:rFonts w:asciiTheme="minorHAnsi" w:hAnsiTheme="minorHAnsi"/>
          <w:sz w:val="22"/>
          <w:szCs w:val="22"/>
        </w:rPr>
        <w:t xml:space="preserve"> advice from prescribed experts, agencies and authorities prior to preparing a draft Risk Assessment and Risk Management Plan (RARMP). The RARMP focuses on identifying risks to </w:t>
      </w:r>
      <w:r w:rsidR="00411B1F" w:rsidRPr="008A19A0">
        <w:rPr>
          <w:rFonts w:asciiTheme="minorHAnsi" w:hAnsiTheme="minorHAnsi"/>
          <w:sz w:val="22"/>
          <w:szCs w:val="22"/>
        </w:rPr>
        <w:t>people</w:t>
      </w:r>
      <w:r w:rsidRPr="008A19A0">
        <w:rPr>
          <w:rFonts w:asciiTheme="minorHAnsi" w:hAnsiTheme="minorHAnsi"/>
          <w:sz w:val="22"/>
          <w:szCs w:val="22"/>
        </w:rPr>
        <w:t xml:space="preserve"> and to the environment that may be posed by the commercial release. Following public release of the </w:t>
      </w:r>
      <w:r w:rsidR="008A19A0" w:rsidRPr="008A19A0">
        <w:rPr>
          <w:rFonts w:asciiTheme="minorHAnsi" w:hAnsiTheme="minorHAnsi"/>
          <w:sz w:val="22"/>
          <w:szCs w:val="22"/>
        </w:rPr>
        <w:t xml:space="preserve">consultation </w:t>
      </w:r>
      <w:r w:rsidRPr="008A19A0">
        <w:rPr>
          <w:rFonts w:asciiTheme="minorHAnsi" w:hAnsiTheme="minorHAnsi"/>
          <w:sz w:val="22"/>
          <w:szCs w:val="22"/>
        </w:rPr>
        <w:t>RARMP, submissions will again be sought from stakeholders, including the public. The RARMP will then be finalised taking into account submissions received, and inform the Regulator’s decision whether or not to issue a licence.</w:t>
      </w:r>
    </w:p>
    <w:p w14:paraId="413DC0E3" w14:textId="3EBD19B9" w:rsidR="00080F96" w:rsidRPr="008A19A0" w:rsidRDefault="00080F96" w:rsidP="008708F3">
      <w:pPr>
        <w:pStyle w:val="Heading3"/>
      </w:pPr>
      <w:r w:rsidRPr="008A19A0">
        <w:t>What other regulatory processes apply to this commercial product?</w:t>
      </w:r>
    </w:p>
    <w:p w14:paraId="3D1E0EE0" w14:textId="0FC67275" w:rsidR="008F1EDD" w:rsidRPr="008A19A0" w:rsidRDefault="008F1EDD" w:rsidP="008F1EDD">
      <w:pPr>
        <w:rPr>
          <w:rFonts w:ascii="Calibri" w:hAnsi="Calibri" w:cs="Calibri"/>
          <w:sz w:val="22"/>
          <w:szCs w:val="22"/>
        </w:rPr>
      </w:pPr>
      <w:r w:rsidRPr="008A19A0">
        <w:rPr>
          <w:rFonts w:ascii="Calibri" w:hAnsi="Calibri" w:cs="Calibri"/>
          <w:sz w:val="22"/>
          <w:szCs w:val="22"/>
        </w:rPr>
        <w:t>Food Standards Australia New Zealand has approved the use in food of material derived from th</w:t>
      </w:r>
      <w:r w:rsidR="00C82CCF">
        <w:rPr>
          <w:rFonts w:ascii="Calibri" w:hAnsi="Calibri" w:cs="Calibri"/>
          <w:sz w:val="22"/>
          <w:szCs w:val="22"/>
        </w:rPr>
        <w:t>is</w:t>
      </w:r>
      <w:r w:rsidRPr="008A19A0">
        <w:rPr>
          <w:rFonts w:ascii="Calibri" w:hAnsi="Calibri" w:cs="Calibri"/>
          <w:sz w:val="22"/>
          <w:szCs w:val="22"/>
        </w:rPr>
        <w:t xml:space="preserve"> GM cotton</w:t>
      </w:r>
      <w:r w:rsidR="00287A19" w:rsidRPr="008A19A0">
        <w:rPr>
          <w:rFonts w:ascii="Calibri" w:hAnsi="Calibri" w:cs="Calibri"/>
          <w:sz w:val="22"/>
          <w:szCs w:val="22"/>
        </w:rPr>
        <w:t>, including</w:t>
      </w:r>
      <w:r w:rsidR="00287A19" w:rsidRPr="008A19A0">
        <w:rPr>
          <w:rFonts w:ascii="Calibri" w:hAnsi="Calibri" w:cs="Calibri"/>
          <w:bCs/>
          <w:iCs/>
          <w:sz w:val="22"/>
          <w:szCs w:val="22"/>
        </w:rPr>
        <w:t xml:space="preserve"> food made from any offspring produced through conventional breeding</w:t>
      </w:r>
      <w:r w:rsidR="008A19A0" w:rsidRPr="008A19A0">
        <w:rPr>
          <w:rFonts w:ascii="Calibri" w:hAnsi="Calibri" w:cs="Calibri"/>
          <w:bCs/>
          <w:iCs/>
          <w:sz w:val="22"/>
          <w:szCs w:val="22"/>
        </w:rPr>
        <w:t>. N</w:t>
      </w:r>
      <w:r w:rsidR="00287A19" w:rsidRPr="008A19A0">
        <w:rPr>
          <w:rFonts w:ascii="Calibri" w:hAnsi="Calibri" w:cs="Calibri"/>
          <w:bCs/>
          <w:iCs/>
          <w:sz w:val="22"/>
          <w:szCs w:val="22"/>
        </w:rPr>
        <w:t xml:space="preserve">o further food approvals are required. </w:t>
      </w:r>
      <w:r w:rsidRPr="008A19A0">
        <w:rPr>
          <w:rFonts w:ascii="Calibri" w:hAnsi="Calibri" w:cs="Calibri"/>
          <w:sz w:val="22"/>
          <w:szCs w:val="22"/>
        </w:rPr>
        <w:t>The GM cotton would also be subject to regulation by the Australian Pesticides and Veterinary Medicines Authority (APVMA</w:t>
      </w:r>
      <w:r w:rsidR="00287A19" w:rsidRPr="008A19A0">
        <w:rPr>
          <w:rFonts w:ascii="Calibri" w:hAnsi="Calibri" w:cs="Calibri"/>
          <w:sz w:val="22"/>
          <w:szCs w:val="22"/>
        </w:rPr>
        <w:t>) and Department of Agriculture, Fisheries and Forestry (DAFF) if importing any GM seed into Australia</w:t>
      </w:r>
      <w:r w:rsidRPr="008A19A0">
        <w:rPr>
          <w:rFonts w:ascii="Calibri" w:hAnsi="Calibri" w:cs="Calibri"/>
          <w:sz w:val="22"/>
          <w:szCs w:val="22"/>
        </w:rPr>
        <w:t xml:space="preserve">. </w:t>
      </w:r>
    </w:p>
    <w:p w14:paraId="1AE30128" w14:textId="1ACCE36E" w:rsidR="00B05360" w:rsidRPr="008A19A0" w:rsidRDefault="00B05360" w:rsidP="008708F3">
      <w:pPr>
        <w:pStyle w:val="Heading3"/>
      </w:pPr>
      <w:r w:rsidRPr="008A19A0">
        <w:t>How can I comment on this application?</w:t>
      </w:r>
    </w:p>
    <w:p w14:paraId="11B01BAC" w14:textId="2EDE9E09" w:rsidR="00E629FB" w:rsidRPr="008A19A0" w:rsidRDefault="00462D18" w:rsidP="00281D2E">
      <w:pPr>
        <w:pStyle w:val="Para"/>
        <w:spacing w:before="60" w:after="60"/>
        <w:rPr>
          <w:rFonts w:asciiTheme="minorHAnsi" w:hAnsiTheme="minorHAnsi"/>
          <w:b/>
          <w:sz w:val="22"/>
          <w:szCs w:val="22"/>
        </w:rPr>
      </w:pPr>
      <w:r w:rsidRPr="008A19A0">
        <w:rPr>
          <w:rFonts w:asciiTheme="minorHAnsi" w:hAnsiTheme="minorHAnsi"/>
          <w:sz w:val="22"/>
          <w:szCs w:val="22"/>
        </w:rPr>
        <w:t>The co</w:t>
      </w:r>
      <w:r w:rsidR="008A19A0" w:rsidRPr="008A19A0">
        <w:rPr>
          <w:rFonts w:asciiTheme="minorHAnsi" w:hAnsiTheme="minorHAnsi"/>
          <w:sz w:val="22"/>
          <w:szCs w:val="22"/>
        </w:rPr>
        <w:t>nsultation version of the</w:t>
      </w:r>
      <w:r w:rsidRPr="008A19A0">
        <w:rPr>
          <w:rFonts w:asciiTheme="minorHAnsi" w:hAnsiTheme="minorHAnsi"/>
          <w:sz w:val="22"/>
          <w:szCs w:val="22"/>
        </w:rPr>
        <w:t xml:space="preserve"> </w:t>
      </w:r>
      <w:r w:rsidR="00E629FB" w:rsidRPr="008A19A0">
        <w:rPr>
          <w:rFonts w:asciiTheme="minorHAnsi" w:hAnsiTheme="minorHAnsi"/>
          <w:sz w:val="22"/>
          <w:szCs w:val="22"/>
        </w:rPr>
        <w:t>RARMP</w:t>
      </w:r>
      <w:r w:rsidR="00A102F1" w:rsidRPr="008A19A0">
        <w:rPr>
          <w:rFonts w:asciiTheme="minorHAnsi" w:hAnsiTheme="minorHAnsi"/>
          <w:sz w:val="22"/>
          <w:szCs w:val="22"/>
        </w:rPr>
        <w:t xml:space="preserve"> </w:t>
      </w:r>
      <w:r w:rsidRPr="008A19A0">
        <w:rPr>
          <w:rFonts w:asciiTheme="minorHAnsi" w:hAnsiTheme="minorHAnsi"/>
          <w:sz w:val="22"/>
          <w:szCs w:val="22"/>
        </w:rPr>
        <w:t xml:space="preserve">for this application is expected to be released for public comment in </w:t>
      </w:r>
      <w:r w:rsidR="00287A19" w:rsidRPr="008A19A0">
        <w:rPr>
          <w:rFonts w:asciiTheme="minorHAnsi" w:hAnsiTheme="minorHAnsi"/>
          <w:b/>
          <w:sz w:val="22"/>
          <w:szCs w:val="22"/>
        </w:rPr>
        <w:t>July 2025</w:t>
      </w:r>
      <w:r w:rsidRPr="008A19A0">
        <w:rPr>
          <w:rFonts w:asciiTheme="minorHAnsi" w:hAnsiTheme="minorHAnsi"/>
          <w:sz w:val="22"/>
          <w:szCs w:val="22"/>
        </w:rPr>
        <w:t xml:space="preserve">. Its release will be advertised in newspapers, and it will be available on the OGTR website along with </w:t>
      </w:r>
      <w:r w:rsidR="00960983" w:rsidRPr="008A19A0">
        <w:rPr>
          <w:rFonts w:asciiTheme="minorHAnsi" w:hAnsiTheme="minorHAnsi"/>
          <w:sz w:val="22"/>
          <w:szCs w:val="22"/>
        </w:rPr>
        <w:t xml:space="preserve">a range of </w:t>
      </w:r>
      <w:r w:rsidRPr="008A19A0">
        <w:rPr>
          <w:rFonts w:asciiTheme="minorHAnsi" w:hAnsiTheme="minorHAnsi"/>
          <w:sz w:val="22"/>
          <w:szCs w:val="22"/>
        </w:rPr>
        <w:t>supporting information.</w:t>
      </w:r>
      <w:r w:rsidR="00C57FC1" w:rsidRPr="008A19A0">
        <w:rPr>
          <w:rFonts w:asciiTheme="minorHAnsi" w:hAnsiTheme="minorHAnsi"/>
          <w:sz w:val="22"/>
          <w:szCs w:val="22"/>
        </w:rPr>
        <w:t xml:space="preserve"> </w:t>
      </w:r>
      <w:r w:rsidRPr="008A19A0">
        <w:rPr>
          <w:rFonts w:asciiTheme="minorHAnsi" w:hAnsiTheme="minorHAnsi"/>
          <w:sz w:val="22"/>
          <w:szCs w:val="22"/>
        </w:rPr>
        <w:t>While comment is not being sought from the public at this stage</w:t>
      </w:r>
      <w:r w:rsidR="00DD303F" w:rsidRPr="008A19A0">
        <w:rPr>
          <w:rFonts w:asciiTheme="minorHAnsi" w:hAnsiTheme="minorHAnsi"/>
          <w:sz w:val="22"/>
          <w:szCs w:val="22"/>
        </w:rPr>
        <w:t xml:space="preserve">, you can obtain a copy of the </w:t>
      </w:r>
      <w:r w:rsidR="00F769A7" w:rsidRPr="008A19A0">
        <w:rPr>
          <w:rFonts w:asciiTheme="minorHAnsi" w:hAnsiTheme="minorHAnsi"/>
          <w:sz w:val="22"/>
          <w:szCs w:val="22"/>
        </w:rPr>
        <w:t xml:space="preserve">full </w:t>
      </w:r>
      <w:r w:rsidR="00DD303F" w:rsidRPr="008A19A0">
        <w:rPr>
          <w:rFonts w:asciiTheme="minorHAnsi" w:hAnsiTheme="minorHAnsi"/>
          <w:sz w:val="22"/>
          <w:szCs w:val="22"/>
        </w:rPr>
        <w:t xml:space="preserve">application by contacting </w:t>
      </w:r>
      <w:r w:rsidR="00192FBF" w:rsidRPr="008A19A0">
        <w:rPr>
          <w:rFonts w:asciiTheme="minorHAnsi" w:hAnsiTheme="minorHAnsi"/>
          <w:sz w:val="22"/>
          <w:szCs w:val="22"/>
        </w:rPr>
        <w:t>the OGTR. P</w:t>
      </w:r>
      <w:r w:rsidR="00DD303F" w:rsidRPr="008A19A0">
        <w:rPr>
          <w:rFonts w:asciiTheme="minorHAnsi" w:hAnsiTheme="minorHAnsi"/>
          <w:sz w:val="22"/>
          <w:szCs w:val="22"/>
        </w:rPr>
        <w:t>lease q</w:t>
      </w:r>
      <w:r w:rsidR="00A274F8" w:rsidRPr="008A19A0">
        <w:rPr>
          <w:rFonts w:asciiTheme="minorHAnsi" w:hAnsiTheme="minorHAnsi"/>
          <w:sz w:val="22"/>
          <w:szCs w:val="22"/>
        </w:rPr>
        <w:t xml:space="preserve">uote the </w:t>
      </w:r>
      <w:r w:rsidR="00913F95" w:rsidRPr="008A19A0">
        <w:rPr>
          <w:rFonts w:asciiTheme="minorHAnsi" w:hAnsiTheme="minorHAnsi"/>
          <w:sz w:val="22"/>
          <w:szCs w:val="22"/>
        </w:rPr>
        <w:t xml:space="preserve">application </w:t>
      </w:r>
      <w:r w:rsidR="00A274F8" w:rsidRPr="008A19A0">
        <w:rPr>
          <w:rFonts w:asciiTheme="minorHAnsi" w:hAnsiTheme="minorHAnsi"/>
          <w:sz w:val="22"/>
          <w:szCs w:val="22"/>
        </w:rPr>
        <w:t xml:space="preserve">number DIR </w:t>
      </w:r>
      <w:r w:rsidR="00287A19" w:rsidRPr="008A19A0">
        <w:rPr>
          <w:rFonts w:asciiTheme="minorHAnsi" w:hAnsiTheme="minorHAnsi"/>
          <w:sz w:val="22"/>
          <w:szCs w:val="22"/>
        </w:rPr>
        <w:t>216</w:t>
      </w:r>
      <w:r w:rsidR="00DD303F" w:rsidRPr="008A19A0">
        <w:rPr>
          <w:rFonts w:asciiTheme="minorHAnsi" w:hAnsiTheme="minorHAnsi"/>
          <w:sz w:val="22"/>
          <w:szCs w:val="22"/>
        </w:rPr>
        <w:t xml:space="preserve">. A summary of the application is </w:t>
      </w:r>
      <w:r w:rsidR="00F769A7" w:rsidRPr="008A19A0">
        <w:rPr>
          <w:rFonts w:asciiTheme="minorHAnsi" w:hAnsiTheme="minorHAnsi"/>
          <w:sz w:val="22"/>
          <w:szCs w:val="22"/>
        </w:rPr>
        <w:t xml:space="preserve">available </w:t>
      </w:r>
      <w:r w:rsidR="00DD303F" w:rsidRPr="008A19A0">
        <w:rPr>
          <w:rFonts w:asciiTheme="minorHAnsi" w:hAnsiTheme="minorHAnsi"/>
          <w:sz w:val="22"/>
          <w:szCs w:val="22"/>
        </w:rPr>
        <w:t xml:space="preserve">on the </w:t>
      </w:r>
      <w:hyperlink r:id="rId7" w:history="1">
        <w:r w:rsidR="00CB2D0B" w:rsidRPr="008A19A0">
          <w:rPr>
            <w:rStyle w:val="Hyperlink"/>
            <w:rFonts w:asciiTheme="minorHAnsi" w:hAnsiTheme="minorHAnsi"/>
            <w:color w:val="auto"/>
            <w:sz w:val="22"/>
            <w:szCs w:val="22"/>
          </w:rPr>
          <w:t>OGTR website</w:t>
        </w:r>
      </w:hyperlink>
      <w:r w:rsidR="00CB2D0B" w:rsidRPr="008A19A0">
        <w:rPr>
          <w:rFonts w:asciiTheme="minorHAnsi" w:hAnsiTheme="minorHAnsi"/>
          <w:sz w:val="22"/>
          <w:szCs w:val="22"/>
        </w:rPr>
        <w:t xml:space="preserve"> </w:t>
      </w:r>
      <w:r w:rsidR="00192FBF" w:rsidRPr="008A19A0">
        <w:rPr>
          <w:rFonts w:asciiTheme="minorHAnsi" w:hAnsiTheme="minorHAnsi"/>
          <w:sz w:val="22"/>
          <w:szCs w:val="22"/>
        </w:rPr>
        <w:t>or by contacting the OGTR.</w:t>
      </w:r>
    </w:p>
    <w:sectPr w:rsidR="00E629FB" w:rsidRPr="008A19A0" w:rsidSect="00C62449">
      <w:footerReference w:type="even" r:id="rId8"/>
      <w:footerReference w:type="default" r:id="rId9"/>
      <w:headerReference w:type="first" r:id="rId10"/>
      <w:footerReference w:type="first" r:id="rId11"/>
      <w:pgSz w:w="11906" w:h="16838" w:code="9"/>
      <w:pgMar w:top="1418" w:right="1418" w:bottom="1418" w:left="1418"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6B934" w14:textId="77777777" w:rsidR="005330BD" w:rsidRPr="00952B4A" w:rsidRDefault="005330BD">
      <w:pPr>
        <w:rPr>
          <w:sz w:val="22"/>
          <w:szCs w:val="22"/>
        </w:rPr>
      </w:pPr>
      <w:r w:rsidRPr="00952B4A">
        <w:rPr>
          <w:sz w:val="22"/>
          <w:szCs w:val="22"/>
        </w:rPr>
        <w:separator/>
      </w:r>
    </w:p>
  </w:endnote>
  <w:endnote w:type="continuationSeparator" w:id="0">
    <w:p w14:paraId="57988D82" w14:textId="77777777" w:rsidR="005330BD" w:rsidRPr="00952B4A" w:rsidRDefault="005330BD">
      <w:pPr>
        <w:rPr>
          <w:sz w:val="22"/>
          <w:szCs w:val="22"/>
        </w:rPr>
      </w:pPr>
      <w:r w:rsidRPr="00952B4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E76BB" w14:textId="77777777" w:rsidR="00E76E67" w:rsidRPr="00952B4A" w:rsidRDefault="00E76E67">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end"/>
    </w:r>
  </w:p>
  <w:p w14:paraId="729DA0FF" w14:textId="77777777" w:rsidR="00E76E67" w:rsidRPr="00952B4A" w:rsidRDefault="00E76E67">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E578" w14:textId="77777777" w:rsidR="00E76E67" w:rsidRPr="00932FAA" w:rsidRDefault="00932FAA" w:rsidP="00932FAA">
    <w:pPr>
      <w:pStyle w:val="Footer"/>
      <w:tabs>
        <w:tab w:val="clear" w:pos="4153"/>
        <w:tab w:val="clear" w:pos="8306"/>
        <w:tab w:val="right" w:pos="9072"/>
      </w:tabs>
      <w:ind w:right="112"/>
      <w:jc w:val="center"/>
      <w:rPr>
        <w:sz w:val="22"/>
      </w:rPr>
    </w:pPr>
    <w:r>
      <w:rPr>
        <w:sz w:val="18"/>
        <w:szCs w:val="18"/>
      </w:rPr>
      <w:tab/>
    </w:r>
    <w:r w:rsidRPr="00932FAA">
      <w:rPr>
        <w:sz w:val="22"/>
      </w:rPr>
      <w:fldChar w:fldCharType="begin"/>
    </w:r>
    <w:r w:rsidRPr="00932FAA">
      <w:rPr>
        <w:sz w:val="22"/>
      </w:rPr>
      <w:instrText xml:space="preserve"> PAGE   \* MERGEFORMAT </w:instrText>
    </w:r>
    <w:r w:rsidRPr="00932FAA">
      <w:rPr>
        <w:sz w:val="22"/>
      </w:rPr>
      <w:fldChar w:fldCharType="separate"/>
    </w:r>
    <w:r w:rsidR="00054539">
      <w:rPr>
        <w:noProof/>
        <w:sz w:val="22"/>
      </w:rPr>
      <w:t>2</w:t>
    </w:r>
    <w:r w:rsidRPr="00932FAA">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E402" w14:textId="77777777" w:rsidR="007015A2" w:rsidRPr="00C12C45" w:rsidRDefault="007015A2" w:rsidP="007015A2">
    <w:pPr>
      <w:spacing w:before="240" w:after="60"/>
      <w:jc w:val="center"/>
      <w:rPr>
        <w:rFonts w:ascii="Calibri" w:hAnsi="Calibri" w:cs="Calibri"/>
        <w:b/>
      </w:rPr>
    </w:pPr>
    <w:r w:rsidRPr="00C12C45">
      <w:rPr>
        <w:rFonts w:ascii="Calibri" w:hAnsi="Calibri" w:cs="Calibri"/>
        <w:b/>
      </w:rPr>
      <w:t>The Office of the Gene Technology Regulator</w:t>
    </w:r>
  </w:p>
  <w:p w14:paraId="00B9FBFF" w14:textId="77777777" w:rsidR="007015A2" w:rsidRPr="00C12C45" w:rsidRDefault="007015A2" w:rsidP="007015A2">
    <w:pPr>
      <w:spacing w:before="60" w:after="60"/>
      <w:jc w:val="center"/>
      <w:rPr>
        <w:rFonts w:ascii="Calibri" w:hAnsi="Calibri" w:cs="Calibri"/>
        <w:b/>
        <w:lang w:val="de-AT"/>
      </w:rPr>
    </w:pPr>
    <w:r w:rsidRPr="00C12C45">
      <w:rPr>
        <w:rFonts w:ascii="Calibri" w:hAnsi="Calibri" w:cs="Calibri"/>
        <w:b/>
        <w:lang w:val="de-AT"/>
      </w:rPr>
      <w:t>Tel: 1800 181 030</w:t>
    </w:r>
    <w:r w:rsidRPr="00C12C45">
      <w:rPr>
        <w:rFonts w:ascii="Calibri" w:hAnsi="Calibri" w:cs="Calibri"/>
        <w:b/>
        <w:lang w:val="de-AT"/>
      </w:rPr>
      <w:tab/>
      <w:t>E-mail: ogtr@health.gov.au</w:t>
    </w:r>
  </w:p>
  <w:p w14:paraId="7A05075A" w14:textId="0CD13728" w:rsidR="007015A2" w:rsidRPr="00C12C45" w:rsidRDefault="007015A2" w:rsidP="00281D2E">
    <w:pPr>
      <w:widowControl w:val="0"/>
      <w:jc w:val="center"/>
      <w:rPr>
        <w:rFonts w:ascii="Calibri" w:hAnsi="Calibri" w:cs="Calibri"/>
      </w:rPr>
    </w:pPr>
    <w:hyperlink r:id="rId1" w:history="1">
      <w:r w:rsidRPr="00C12C45">
        <w:rPr>
          <w:rFonts w:ascii="Calibri" w:hAnsi="Calibri" w:cs="Calibri"/>
          <w:b/>
          <w:sz w:val="22"/>
          <w:szCs w:val="22"/>
          <w:u w:val="single"/>
        </w:rPr>
        <w:t>OGTR website</w:t>
      </w:r>
    </w:hyperlink>
    <w:r w:rsidR="0032344B" w:rsidRPr="00C12C45">
      <w:rPr>
        <w:rFonts w:ascii="Calibri" w:hAnsi="Calibri" w:cs="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5AEA" w14:textId="77777777" w:rsidR="005330BD" w:rsidRPr="00952B4A" w:rsidRDefault="005330BD">
      <w:pPr>
        <w:rPr>
          <w:sz w:val="22"/>
          <w:szCs w:val="22"/>
        </w:rPr>
      </w:pPr>
      <w:r w:rsidRPr="00952B4A">
        <w:rPr>
          <w:sz w:val="22"/>
          <w:szCs w:val="22"/>
        </w:rPr>
        <w:separator/>
      </w:r>
    </w:p>
  </w:footnote>
  <w:footnote w:type="continuationSeparator" w:id="0">
    <w:p w14:paraId="427A2C0F" w14:textId="77777777" w:rsidR="005330BD" w:rsidRPr="00952B4A" w:rsidRDefault="005330BD">
      <w:pPr>
        <w:rPr>
          <w:sz w:val="22"/>
          <w:szCs w:val="22"/>
        </w:rPr>
      </w:pPr>
      <w:r w:rsidRPr="00952B4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AD6F" w14:textId="3A6D55B1" w:rsidR="00E76E67" w:rsidRPr="00CB6654" w:rsidRDefault="00E76E67" w:rsidP="00BF3671">
    <w:pPr>
      <w:pBdr>
        <w:bottom w:val="single" w:sz="4" w:space="1" w:color="auto"/>
      </w:pBdr>
      <w:tabs>
        <w:tab w:val="right" w:pos="9214"/>
      </w:tabs>
      <w:rPr>
        <w:rFonts w:ascii="Arial (W1)" w:hAnsi="Arial (W1)" w:cs="Arial (W1)"/>
        <w:sz w:val="15"/>
        <w:szCs w:val="15"/>
      </w:rPr>
    </w:pPr>
    <w:r w:rsidRPr="00CB6654">
      <w:rPr>
        <w:rFonts w:ascii="Arial (W1)" w:hAnsi="Arial (W1)" w:cs="Arial (W1)"/>
        <w:sz w:val="15"/>
        <w:szCs w:val="15"/>
      </w:rPr>
      <w:t xml:space="preserve">Office of the </w:t>
    </w:r>
    <w:r>
      <w:rPr>
        <w:rFonts w:ascii="Arial (W1)" w:hAnsi="Arial (W1)" w:cs="Arial (W1)"/>
        <w:sz w:val="15"/>
        <w:szCs w:val="15"/>
      </w:rPr>
      <w:t>Ge</w:t>
    </w:r>
    <w:r w:rsidR="00BF3671">
      <w:rPr>
        <w:rFonts w:ascii="Arial (W1)" w:hAnsi="Arial (W1)" w:cs="Arial (W1)"/>
        <w:sz w:val="15"/>
        <w:szCs w:val="15"/>
      </w:rPr>
      <w:t xml:space="preserve">ne Technology Regulator </w:t>
    </w:r>
    <w:r w:rsidR="00BF3671">
      <w:rPr>
        <w:rFonts w:ascii="Arial (W1)" w:hAnsi="Arial (W1)" w:cs="Arial (W1)"/>
        <w:sz w:val="15"/>
        <w:szCs w:val="15"/>
      </w:rPr>
      <w:tab/>
    </w:r>
    <w:r w:rsidR="008708F3" w:rsidRPr="008708F3">
      <w:rPr>
        <w:rFonts w:ascii="Arial (W1)" w:hAnsi="Arial (W1)" w:cs="Arial (W1)"/>
        <w:sz w:val="15"/>
        <w:szCs w:val="15"/>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3" w15:restartNumberingAfterBreak="0">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5" w15:restartNumberingAfterBreak="0">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97250006">
    <w:abstractNumId w:val="3"/>
  </w:num>
  <w:num w:numId="2" w16cid:durableId="1245189275">
    <w:abstractNumId w:val="1"/>
  </w:num>
  <w:num w:numId="3" w16cid:durableId="1737975292">
    <w:abstractNumId w:val="5"/>
  </w:num>
  <w:num w:numId="4" w16cid:durableId="2117367613">
    <w:abstractNumId w:val="4"/>
  </w:num>
  <w:num w:numId="5" w16cid:durableId="382826418">
    <w:abstractNumId w:val="6"/>
  </w:num>
  <w:num w:numId="6" w16cid:durableId="902836398">
    <w:abstractNumId w:val="0"/>
  </w:num>
  <w:num w:numId="7" w16cid:durableId="271516502">
    <w:abstractNumId w:val="7"/>
  </w:num>
  <w:num w:numId="8" w16cid:durableId="52043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60"/>
    <w:rsid w:val="00003862"/>
    <w:rsid w:val="00006B4C"/>
    <w:rsid w:val="000100DF"/>
    <w:rsid w:val="00015FEE"/>
    <w:rsid w:val="000212A1"/>
    <w:rsid w:val="00025A31"/>
    <w:rsid w:val="00027DD2"/>
    <w:rsid w:val="000320B1"/>
    <w:rsid w:val="00040256"/>
    <w:rsid w:val="00040491"/>
    <w:rsid w:val="00040D83"/>
    <w:rsid w:val="00053041"/>
    <w:rsid w:val="00054539"/>
    <w:rsid w:val="00060A78"/>
    <w:rsid w:val="00064227"/>
    <w:rsid w:val="00066345"/>
    <w:rsid w:val="00066400"/>
    <w:rsid w:val="000716E9"/>
    <w:rsid w:val="00075438"/>
    <w:rsid w:val="000775B7"/>
    <w:rsid w:val="00080BD9"/>
    <w:rsid w:val="00080F96"/>
    <w:rsid w:val="00085AF4"/>
    <w:rsid w:val="00090314"/>
    <w:rsid w:val="00090741"/>
    <w:rsid w:val="000915F3"/>
    <w:rsid w:val="000933E6"/>
    <w:rsid w:val="000A2DBB"/>
    <w:rsid w:val="000A6C13"/>
    <w:rsid w:val="000B7E08"/>
    <w:rsid w:val="000C4AC8"/>
    <w:rsid w:val="000C5DC7"/>
    <w:rsid w:val="000D045E"/>
    <w:rsid w:val="000D304B"/>
    <w:rsid w:val="000D7C3B"/>
    <w:rsid w:val="000E0768"/>
    <w:rsid w:val="000E1F88"/>
    <w:rsid w:val="000E4A6F"/>
    <w:rsid w:val="000E50AB"/>
    <w:rsid w:val="000F12CF"/>
    <w:rsid w:val="000F254B"/>
    <w:rsid w:val="000F62C9"/>
    <w:rsid w:val="00103589"/>
    <w:rsid w:val="00105819"/>
    <w:rsid w:val="00106FEB"/>
    <w:rsid w:val="001136A7"/>
    <w:rsid w:val="00113F0F"/>
    <w:rsid w:val="001176FD"/>
    <w:rsid w:val="00122819"/>
    <w:rsid w:val="00127DDB"/>
    <w:rsid w:val="0013174F"/>
    <w:rsid w:val="001318F2"/>
    <w:rsid w:val="001327E5"/>
    <w:rsid w:val="00140A03"/>
    <w:rsid w:val="00143192"/>
    <w:rsid w:val="00143B4B"/>
    <w:rsid w:val="0014777A"/>
    <w:rsid w:val="00155D1F"/>
    <w:rsid w:val="001713F0"/>
    <w:rsid w:val="00172DFE"/>
    <w:rsid w:val="00173C2C"/>
    <w:rsid w:val="001828DD"/>
    <w:rsid w:val="00183B34"/>
    <w:rsid w:val="00192FBF"/>
    <w:rsid w:val="0019412C"/>
    <w:rsid w:val="0019462D"/>
    <w:rsid w:val="001A113C"/>
    <w:rsid w:val="001A40FA"/>
    <w:rsid w:val="001A46BF"/>
    <w:rsid w:val="001A47AB"/>
    <w:rsid w:val="001B3766"/>
    <w:rsid w:val="001B7FB1"/>
    <w:rsid w:val="001C0A19"/>
    <w:rsid w:val="001C3ACE"/>
    <w:rsid w:val="001C53E4"/>
    <w:rsid w:val="001D42FF"/>
    <w:rsid w:val="001E1382"/>
    <w:rsid w:val="001E4D93"/>
    <w:rsid w:val="001E6914"/>
    <w:rsid w:val="002077DC"/>
    <w:rsid w:val="00211B0D"/>
    <w:rsid w:val="00220CEC"/>
    <w:rsid w:val="0022498C"/>
    <w:rsid w:val="00230059"/>
    <w:rsid w:val="00237B2A"/>
    <w:rsid w:val="00241AF9"/>
    <w:rsid w:val="00242D70"/>
    <w:rsid w:val="00244458"/>
    <w:rsid w:val="002540B9"/>
    <w:rsid w:val="00256D48"/>
    <w:rsid w:val="002621EE"/>
    <w:rsid w:val="00264A75"/>
    <w:rsid w:val="00272DBA"/>
    <w:rsid w:val="0028104C"/>
    <w:rsid w:val="00281D2E"/>
    <w:rsid w:val="002842DD"/>
    <w:rsid w:val="002843A6"/>
    <w:rsid w:val="00287A19"/>
    <w:rsid w:val="00290406"/>
    <w:rsid w:val="00294D27"/>
    <w:rsid w:val="002A1ED6"/>
    <w:rsid w:val="002A24B6"/>
    <w:rsid w:val="002B28D2"/>
    <w:rsid w:val="002B302D"/>
    <w:rsid w:val="002B46D4"/>
    <w:rsid w:val="002B4C68"/>
    <w:rsid w:val="002C212A"/>
    <w:rsid w:val="002C4140"/>
    <w:rsid w:val="002D040A"/>
    <w:rsid w:val="002D1586"/>
    <w:rsid w:val="002D2965"/>
    <w:rsid w:val="002D329E"/>
    <w:rsid w:val="002D69A9"/>
    <w:rsid w:val="002D7C9E"/>
    <w:rsid w:val="002F0824"/>
    <w:rsid w:val="002F0F40"/>
    <w:rsid w:val="002F5587"/>
    <w:rsid w:val="002F758C"/>
    <w:rsid w:val="003017F8"/>
    <w:rsid w:val="003051EB"/>
    <w:rsid w:val="003132EB"/>
    <w:rsid w:val="003155BD"/>
    <w:rsid w:val="00320852"/>
    <w:rsid w:val="0032192B"/>
    <w:rsid w:val="00322893"/>
    <w:rsid w:val="0032344B"/>
    <w:rsid w:val="00323721"/>
    <w:rsid w:val="0032731A"/>
    <w:rsid w:val="0033295E"/>
    <w:rsid w:val="00332CA7"/>
    <w:rsid w:val="00341C57"/>
    <w:rsid w:val="00342D2E"/>
    <w:rsid w:val="00353DC8"/>
    <w:rsid w:val="00354606"/>
    <w:rsid w:val="0036296C"/>
    <w:rsid w:val="00370CFF"/>
    <w:rsid w:val="00370EFD"/>
    <w:rsid w:val="00375A9D"/>
    <w:rsid w:val="00384595"/>
    <w:rsid w:val="00395200"/>
    <w:rsid w:val="00395994"/>
    <w:rsid w:val="0039791F"/>
    <w:rsid w:val="003A5B1E"/>
    <w:rsid w:val="003B5045"/>
    <w:rsid w:val="003B7BE0"/>
    <w:rsid w:val="003C0D9A"/>
    <w:rsid w:val="003C1F41"/>
    <w:rsid w:val="003C24CE"/>
    <w:rsid w:val="003C6C60"/>
    <w:rsid w:val="003C747E"/>
    <w:rsid w:val="003D61EC"/>
    <w:rsid w:val="003D6758"/>
    <w:rsid w:val="003E007B"/>
    <w:rsid w:val="003E3C90"/>
    <w:rsid w:val="003E4C04"/>
    <w:rsid w:val="003E51B7"/>
    <w:rsid w:val="003F250B"/>
    <w:rsid w:val="003F3AA5"/>
    <w:rsid w:val="003F6515"/>
    <w:rsid w:val="00411B1F"/>
    <w:rsid w:val="00414135"/>
    <w:rsid w:val="00417143"/>
    <w:rsid w:val="00420E1B"/>
    <w:rsid w:val="004212F4"/>
    <w:rsid w:val="00426025"/>
    <w:rsid w:val="00430123"/>
    <w:rsid w:val="00432A7C"/>
    <w:rsid w:val="004351FD"/>
    <w:rsid w:val="00437D07"/>
    <w:rsid w:val="00441042"/>
    <w:rsid w:val="0044311A"/>
    <w:rsid w:val="00443798"/>
    <w:rsid w:val="00443BB1"/>
    <w:rsid w:val="00444797"/>
    <w:rsid w:val="00447C80"/>
    <w:rsid w:val="004542A5"/>
    <w:rsid w:val="00462D18"/>
    <w:rsid w:val="00466CF4"/>
    <w:rsid w:val="00467D49"/>
    <w:rsid w:val="0047326F"/>
    <w:rsid w:val="00481131"/>
    <w:rsid w:val="00481B77"/>
    <w:rsid w:val="00484E86"/>
    <w:rsid w:val="00485344"/>
    <w:rsid w:val="00490616"/>
    <w:rsid w:val="004918A5"/>
    <w:rsid w:val="00492E62"/>
    <w:rsid w:val="004A4765"/>
    <w:rsid w:val="004A4B76"/>
    <w:rsid w:val="004A6160"/>
    <w:rsid w:val="004A6E3E"/>
    <w:rsid w:val="004B0EC4"/>
    <w:rsid w:val="004B1E3E"/>
    <w:rsid w:val="004B3D13"/>
    <w:rsid w:val="004B3F67"/>
    <w:rsid w:val="004E3288"/>
    <w:rsid w:val="004E5064"/>
    <w:rsid w:val="004F06E9"/>
    <w:rsid w:val="004F1AE5"/>
    <w:rsid w:val="004F29E0"/>
    <w:rsid w:val="004F420F"/>
    <w:rsid w:val="004F6308"/>
    <w:rsid w:val="004F744B"/>
    <w:rsid w:val="004F7731"/>
    <w:rsid w:val="00501BAC"/>
    <w:rsid w:val="00506A56"/>
    <w:rsid w:val="00516215"/>
    <w:rsid w:val="00517F0D"/>
    <w:rsid w:val="0052203A"/>
    <w:rsid w:val="00524C53"/>
    <w:rsid w:val="00525D97"/>
    <w:rsid w:val="005330BD"/>
    <w:rsid w:val="00534E8B"/>
    <w:rsid w:val="0053593B"/>
    <w:rsid w:val="005417EB"/>
    <w:rsid w:val="00544A63"/>
    <w:rsid w:val="00552926"/>
    <w:rsid w:val="00553D53"/>
    <w:rsid w:val="00557CEB"/>
    <w:rsid w:val="0056158F"/>
    <w:rsid w:val="005674CF"/>
    <w:rsid w:val="0057135D"/>
    <w:rsid w:val="00574B88"/>
    <w:rsid w:val="00574DAF"/>
    <w:rsid w:val="00575EEE"/>
    <w:rsid w:val="0058330A"/>
    <w:rsid w:val="00591CFD"/>
    <w:rsid w:val="005B2FF9"/>
    <w:rsid w:val="005B3838"/>
    <w:rsid w:val="005B5247"/>
    <w:rsid w:val="005C125F"/>
    <w:rsid w:val="005C2FF7"/>
    <w:rsid w:val="005C55FA"/>
    <w:rsid w:val="005D1DE9"/>
    <w:rsid w:val="005D2D0D"/>
    <w:rsid w:val="005D6900"/>
    <w:rsid w:val="005E2722"/>
    <w:rsid w:val="005F11D8"/>
    <w:rsid w:val="005F2CAB"/>
    <w:rsid w:val="005F3440"/>
    <w:rsid w:val="005F355D"/>
    <w:rsid w:val="006067B8"/>
    <w:rsid w:val="00611315"/>
    <w:rsid w:val="0062449C"/>
    <w:rsid w:val="00626A60"/>
    <w:rsid w:val="006270C6"/>
    <w:rsid w:val="006305C1"/>
    <w:rsid w:val="00632DE2"/>
    <w:rsid w:val="00635427"/>
    <w:rsid w:val="00645CE9"/>
    <w:rsid w:val="00657802"/>
    <w:rsid w:val="006675A4"/>
    <w:rsid w:val="00682807"/>
    <w:rsid w:val="00683ECE"/>
    <w:rsid w:val="00685A91"/>
    <w:rsid w:val="00691E8D"/>
    <w:rsid w:val="00694570"/>
    <w:rsid w:val="00694573"/>
    <w:rsid w:val="0069570F"/>
    <w:rsid w:val="00696E29"/>
    <w:rsid w:val="006A4A59"/>
    <w:rsid w:val="006A78FD"/>
    <w:rsid w:val="006B0E75"/>
    <w:rsid w:val="006C746A"/>
    <w:rsid w:val="006C7FA5"/>
    <w:rsid w:val="006D58EC"/>
    <w:rsid w:val="006D6B43"/>
    <w:rsid w:val="006D769F"/>
    <w:rsid w:val="006F345A"/>
    <w:rsid w:val="007015A2"/>
    <w:rsid w:val="00714990"/>
    <w:rsid w:val="00716060"/>
    <w:rsid w:val="00724847"/>
    <w:rsid w:val="00730BF5"/>
    <w:rsid w:val="00732BCF"/>
    <w:rsid w:val="0073340D"/>
    <w:rsid w:val="0073409D"/>
    <w:rsid w:val="00740060"/>
    <w:rsid w:val="00741723"/>
    <w:rsid w:val="0074264D"/>
    <w:rsid w:val="00742C42"/>
    <w:rsid w:val="00744A03"/>
    <w:rsid w:val="00747A90"/>
    <w:rsid w:val="00750149"/>
    <w:rsid w:val="00752733"/>
    <w:rsid w:val="007529AF"/>
    <w:rsid w:val="00754A93"/>
    <w:rsid w:val="0076382A"/>
    <w:rsid w:val="00765EFA"/>
    <w:rsid w:val="0077050A"/>
    <w:rsid w:val="007719AA"/>
    <w:rsid w:val="00786247"/>
    <w:rsid w:val="00786761"/>
    <w:rsid w:val="00787974"/>
    <w:rsid w:val="00791085"/>
    <w:rsid w:val="007933CB"/>
    <w:rsid w:val="007944B6"/>
    <w:rsid w:val="007958E3"/>
    <w:rsid w:val="007A171C"/>
    <w:rsid w:val="007A6493"/>
    <w:rsid w:val="007B0360"/>
    <w:rsid w:val="007B07A9"/>
    <w:rsid w:val="007B57AB"/>
    <w:rsid w:val="007C48DE"/>
    <w:rsid w:val="007D4C87"/>
    <w:rsid w:val="007D52A9"/>
    <w:rsid w:val="007E10B3"/>
    <w:rsid w:val="007E2D88"/>
    <w:rsid w:val="007E79DD"/>
    <w:rsid w:val="007F1E7E"/>
    <w:rsid w:val="007F4BC2"/>
    <w:rsid w:val="007F54DC"/>
    <w:rsid w:val="007F5ECA"/>
    <w:rsid w:val="007F7A97"/>
    <w:rsid w:val="00804591"/>
    <w:rsid w:val="008119AD"/>
    <w:rsid w:val="00812DDA"/>
    <w:rsid w:val="00813614"/>
    <w:rsid w:val="0081662F"/>
    <w:rsid w:val="00817F6A"/>
    <w:rsid w:val="0082078F"/>
    <w:rsid w:val="00820A08"/>
    <w:rsid w:val="00820F01"/>
    <w:rsid w:val="008226F4"/>
    <w:rsid w:val="00830907"/>
    <w:rsid w:val="00833A26"/>
    <w:rsid w:val="00834405"/>
    <w:rsid w:val="00845E4D"/>
    <w:rsid w:val="008518C8"/>
    <w:rsid w:val="008708F3"/>
    <w:rsid w:val="008710D8"/>
    <w:rsid w:val="008777A8"/>
    <w:rsid w:val="00881384"/>
    <w:rsid w:val="008816BD"/>
    <w:rsid w:val="00896F1D"/>
    <w:rsid w:val="008A0A54"/>
    <w:rsid w:val="008A0C6B"/>
    <w:rsid w:val="008A1212"/>
    <w:rsid w:val="008A1781"/>
    <w:rsid w:val="008A19A0"/>
    <w:rsid w:val="008A52B8"/>
    <w:rsid w:val="008A68FB"/>
    <w:rsid w:val="008C1298"/>
    <w:rsid w:val="008E34F5"/>
    <w:rsid w:val="008E3576"/>
    <w:rsid w:val="008E5FE9"/>
    <w:rsid w:val="008E65B2"/>
    <w:rsid w:val="008F1EDD"/>
    <w:rsid w:val="008F2741"/>
    <w:rsid w:val="008F500B"/>
    <w:rsid w:val="00904057"/>
    <w:rsid w:val="00913F95"/>
    <w:rsid w:val="009146D0"/>
    <w:rsid w:val="00917898"/>
    <w:rsid w:val="00923124"/>
    <w:rsid w:val="00930197"/>
    <w:rsid w:val="0093211D"/>
    <w:rsid w:val="00932FAA"/>
    <w:rsid w:val="00952B4A"/>
    <w:rsid w:val="00952B9A"/>
    <w:rsid w:val="009553D1"/>
    <w:rsid w:val="00956AA6"/>
    <w:rsid w:val="00960983"/>
    <w:rsid w:val="00972C8A"/>
    <w:rsid w:val="009748AB"/>
    <w:rsid w:val="009910E3"/>
    <w:rsid w:val="0099312E"/>
    <w:rsid w:val="00994AB9"/>
    <w:rsid w:val="009953A0"/>
    <w:rsid w:val="00996BD7"/>
    <w:rsid w:val="009A2B56"/>
    <w:rsid w:val="009A77E2"/>
    <w:rsid w:val="009B351F"/>
    <w:rsid w:val="009B6556"/>
    <w:rsid w:val="009B7E9F"/>
    <w:rsid w:val="009C0EE3"/>
    <w:rsid w:val="009C7DE2"/>
    <w:rsid w:val="009D04D7"/>
    <w:rsid w:val="009D3CF1"/>
    <w:rsid w:val="009D509C"/>
    <w:rsid w:val="009D6A63"/>
    <w:rsid w:val="00A102F1"/>
    <w:rsid w:val="00A105BA"/>
    <w:rsid w:val="00A150D8"/>
    <w:rsid w:val="00A20351"/>
    <w:rsid w:val="00A2130E"/>
    <w:rsid w:val="00A2200E"/>
    <w:rsid w:val="00A224BA"/>
    <w:rsid w:val="00A274F8"/>
    <w:rsid w:val="00A3317B"/>
    <w:rsid w:val="00A33ECE"/>
    <w:rsid w:val="00A37A3F"/>
    <w:rsid w:val="00A461A4"/>
    <w:rsid w:val="00A4791A"/>
    <w:rsid w:val="00A559A3"/>
    <w:rsid w:val="00A6208C"/>
    <w:rsid w:val="00A75303"/>
    <w:rsid w:val="00A75679"/>
    <w:rsid w:val="00A81410"/>
    <w:rsid w:val="00A84378"/>
    <w:rsid w:val="00A85437"/>
    <w:rsid w:val="00A90156"/>
    <w:rsid w:val="00A910E9"/>
    <w:rsid w:val="00A91C9C"/>
    <w:rsid w:val="00A91E13"/>
    <w:rsid w:val="00A9643C"/>
    <w:rsid w:val="00AA0CDA"/>
    <w:rsid w:val="00AA5084"/>
    <w:rsid w:val="00AB1814"/>
    <w:rsid w:val="00AB1B84"/>
    <w:rsid w:val="00AB22D6"/>
    <w:rsid w:val="00AB4C49"/>
    <w:rsid w:val="00AB5699"/>
    <w:rsid w:val="00AC26B9"/>
    <w:rsid w:val="00AC4377"/>
    <w:rsid w:val="00AD0879"/>
    <w:rsid w:val="00AD0D5F"/>
    <w:rsid w:val="00AD489D"/>
    <w:rsid w:val="00AE614F"/>
    <w:rsid w:val="00AF3DAC"/>
    <w:rsid w:val="00AF4FE5"/>
    <w:rsid w:val="00AF627E"/>
    <w:rsid w:val="00B01363"/>
    <w:rsid w:val="00B02239"/>
    <w:rsid w:val="00B04EC5"/>
    <w:rsid w:val="00B05360"/>
    <w:rsid w:val="00B156F1"/>
    <w:rsid w:val="00B17548"/>
    <w:rsid w:val="00B273CB"/>
    <w:rsid w:val="00B36989"/>
    <w:rsid w:val="00B439B7"/>
    <w:rsid w:val="00B50F4D"/>
    <w:rsid w:val="00B562BF"/>
    <w:rsid w:val="00B65B2E"/>
    <w:rsid w:val="00B65E99"/>
    <w:rsid w:val="00B660E2"/>
    <w:rsid w:val="00B66816"/>
    <w:rsid w:val="00B70F83"/>
    <w:rsid w:val="00B738DC"/>
    <w:rsid w:val="00B75C85"/>
    <w:rsid w:val="00B81B96"/>
    <w:rsid w:val="00B84C94"/>
    <w:rsid w:val="00B86B4D"/>
    <w:rsid w:val="00B87314"/>
    <w:rsid w:val="00B90084"/>
    <w:rsid w:val="00B93CD4"/>
    <w:rsid w:val="00B9515E"/>
    <w:rsid w:val="00B95DAE"/>
    <w:rsid w:val="00B9600E"/>
    <w:rsid w:val="00BA072D"/>
    <w:rsid w:val="00BA4021"/>
    <w:rsid w:val="00BA4E84"/>
    <w:rsid w:val="00BB6C81"/>
    <w:rsid w:val="00BC0631"/>
    <w:rsid w:val="00BC326F"/>
    <w:rsid w:val="00BC752F"/>
    <w:rsid w:val="00BD6824"/>
    <w:rsid w:val="00BE4269"/>
    <w:rsid w:val="00BE5F0D"/>
    <w:rsid w:val="00BE755B"/>
    <w:rsid w:val="00BE7D97"/>
    <w:rsid w:val="00BF3671"/>
    <w:rsid w:val="00C004E4"/>
    <w:rsid w:val="00C12C45"/>
    <w:rsid w:val="00C20737"/>
    <w:rsid w:val="00C234F5"/>
    <w:rsid w:val="00C3290D"/>
    <w:rsid w:val="00C37162"/>
    <w:rsid w:val="00C400F1"/>
    <w:rsid w:val="00C42758"/>
    <w:rsid w:val="00C44EB6"/>
    <w:rsid w:val="00C51883"/>
    <w:rsid w:val="00C566A9"/>
    <w:rsid w:val="00C5713D"/>
    <w:rsid w:val="00C57FC1"/>
    <w:rsid w:val="00C62449"/>
    <w:rsid w:val="00C6711F"/>
    <w:rsid w:val="00C67B95"/>
    <w:rsid w:val="00C708D6"/>
    <w:rsid w:val="00C76C59"/>
    <w:rsid w:val="00C8190B"/>
    <w:rsid w:val="00C82C59"/>
    <w:rsid w:val="00C82CCF"/>
    <w:rsid w:val="00C83D58"/>
    <w:rsid w:val="00C8427E"/>
    <w:rsid w:val="00C84924"/>
    <w:rsid w:val="00C90D37"/>
    <w:rsid w:val="00C93430"/>
    <w:rsid w:val="00C946FE"/>
    <w:rsid w:val="00C95CE2"/>
    <w:rsid w:val="00CA00BE"/>
    <w:rsid w:val="00CA1C4C"/>
    <w:rsid w:val="00CA498C"/>
    <w:rsid w:val="00CA6113"/>
    <w:rsid w:val="00CB2220"/>
    <w:rsid w:val="00CB2D0B"/>
    <w:rsid w:val="00CB5AA7"/>
    <w:rsid w:val="00CB6654"/>
    <w:rsid w:val="00CC2887"/>
    <w:rsid w:val="00CD388B"/>
    <w:rsid w:val="00CD7069"/>
    <w:rsid w:val="00CE349B"/>
    <w:rsid w:val="00CE65F9"/>
    <w:rsid w:val="00CE7A25"/>
    <w:rsid w:val="00CF2E29"/>
    <w:rsid w:val="00CF3CE6"/>
    <w:rsid w:val="00CF53E3"/>
    <w:rsid w:val="00D0318D"/>
    <w:rsid w:val="00D04340"/>
    <w:rsid w:val="00D04F1C"/>
    <w:rsid w:val="00D0700F"/>
    <w:rsid w:val="00D15311"/>
    <w:rsid w:val="00D2014D"/>
    <w:rsid w:val="00D20690"/>
    <w:rsid w:val="00D23726"/>
    <w:rsid w:val="00D23F26"/>
    <w:rsid w:val="00D24D85"/>
    <w:rsid w:val="00D2707B"/>
    <w:rsid w:val="00D273DE"/>
    <w:rsid w:val="00D27C55"/>
    <w:rsid w:val="00D312B8"/>
    <w:rsid w:val="00D3213C"/>
    <w:rsid w:val="00D33E63"/>
    <w:rsid w:val="00D407AA"/>
    <w:rsid w:val="00D41D46"/>
    <w:rsid w:val="00D4205F"/>
    <w:rsid w:val="00D45706"/>
    <w:rsid w:val="00D46A56"/>
    <w:rsid w:val="00D51386"/>
    <w:rsid w:val="00D544F0"/>
    <w:rsid w:val="00D60A50"/>
    <w:rsid w:val="00D60F8F"/>
    <w:rsid w:val="00D6148A"/>
    <w:rsid w:val="00D73AFC"/>
    <w:rsid w:val="00D80F4E"/>
    <w:rsid w:val="00D86912"/>
    <w:rsid w:val="00D90B10"/>
    <w:rsid w:val="00D94272"/>
    <w:rsid w:val="00D977D9"/>
    <w:rsid w:val="00D97BF6"/>
    <w:rsid w:val="00DA3247"/>
    <w:rsid w:val="00DB10EA"/>
    <w:rsid w:val="00DC26E9"/>
    <w:rsid w:val="00DD284A"/>
    <w:rsid w:val="00DD303F"/>
    <w:rsid w:val="00DD5A36"/>
    <w:rsid w:val="00DD7830"/>
    <w:rsid w:val="00DE271B"/>
    <w:rsid w:val="00DE483D"/>
    <w:rsid w:val="00DF49D5"/>
    <w:rsid w:val="00DF5A42"/>
    <w:rsid w:val="00E05D4B"/>
    <w:rsid w:val="00E11EEB"/>
    <w:rsid w:val="00E13B16"/>
    <w:rsid w:val="00E15AE0"/>
    <w:rsid w:val="00E15B2A"/>
    <w:rsid w:val="00E15C3C"/>
    <w:rsid w:val="00E20151"/>
    <w:rsid w:val="00E21F1F"/>
    <w:rsid w:val="00E253A0"/>
    <w:rsid w:val="00E346E3"/>
    <w:rsid w:val="00E45227"/>
    <w:rsid w:val="00E52523"/>
    <w:rsid w:val="00E52652"/>
    <w:rsid w:val="00E579A1"/>
    <w:rsid w:val="00E62718"/>
    <w:rsid w:val="00E629FB"/>
    <w:rsid w:val="00E644D7"/>
    <w:rsid w:val="00E76E67"/>
    <w:rsid w:val="00E77E97"/>
    <w:rsid w:val="00E8008A"/>
    <w:rsid w:val="00E81930"/>
    <w:rsid w:val="00E90902"/>
    <w:rsid w:val="00E90951"/>
    <w:rsid w:val="00E91F39"/>
    <w:rsid w:val="00E96DB2"/>
    <w:rsid w:val="00EA0005"/>
    <w:rsid w:val="00EA3E52"/>
    <w:rsid w:val="00EB079D"/>
    <w:rsid w:val="00EB57C0"/>
    <w:rsid w:val="00EB7EDC"/>
    <w:rsid w:val="00EC3890"/>
    <w:rsid w:val="00EC5EA0"/>
    <w:rsid w:val="00ED4E39"/>
    <w:rsid w:val="00ED4ECF"/>
    <w:rsid w:val="00EE2539"/>
    <w:rsid w:val="00EE6076"/>
    <w:rsid w:val="00EE7AB9"/>
    <w:rsid w:val="00EF22D6"/>
    <w:rsid w:val="00EF2D0F"/>
    <w:rsid w:val="00EF56D9"/>
    <w:rsid w:val="00EF7C3B"/>
    <w:rsid w:val="00F02F94"/>
    <w:rsid w:val="00F05E13"/>
    <w:rsid w:val="00F0691C"/>
    <w:rsid w:val="00F075AF"/>
    <w:rsid w:val="00F16BD4"/>
    <w:rsid w:val="00F20120"/>
    <w:rsid w:val="00F20EA6"/>
    <w:rsid w:val="00F32F70"/>
    <w:rsid w:val="00F40ABE"/>
    <w:rsid w:val="00F472CD"/>
    <w:rsid w:val="00F57B2C"/>
    <w:rsid w:val="00F65211"/>
    <w:rsid w:val="00F71F09"/>
    <w:rsid w:val="00F720AC"/>
    <w:rsid w:val="00F727F9"/>
    <w:rsid w:val="00F72F54"/>
    <w:rsid w:val="00F72FCB"/>
    <w:rsid w:val="00F73D67"/>
    <w:rsid w:val="00F769A7"/>
    <w:rsid w:val="00F77DD3"/>
    <w:rsid w:val="00F96275"/>
    <w:rsid w:val="00FA674C"/>
    <w:rsid w:val="00FA7008"/>
    <w:rsid w:val="00FA7C3E"/>
    <w:rsid w:val="00FB509A"/>
    <w:rsid w:val="00FB786D"/>
    <w:rsid w:val="00FC5A66"/>
    <w:rsid w:val="00FC61F5"/>
    <w:rsid w:val="00FD69E2"/>
    <w:rsid w:val="00FE0BD2"/>
    <w:rsid w:val="00FE0FDE"/>
    <w:rsid w:val="00FE1A65"/>
    <w:rsid w:val="00FE3823"/>
    <w:rsid w:val="00FE4BD3"/>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3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autoRedefine/>
    <w:qFormat/>
    <w:rsid w:val="008708F3"/>
    <w:pPr>
      <w:keepNext/>
      <w:spacing w:before="240" w:after="60"/>
      <w:outlineLvl w:val="2"/>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 w:type="character" w:customStyle="1" w:styleId="CommentTextChar">
    <w:name w:val="Comment Text Char"/>
    <w:basedOn w:val="DefaultParagraphFont"/>
    <w:link w:val="CommentText"/>
    <w:semiHidden/>
    <w:rsid w:val="008E3576"/>
  </w:style>
  <w:style w:type="paragraph" w:customStyle="1" w:styleId="Arrow">
    <w:name w:val="Arrow"/>
    <w:basedOn w:val="Normal"/>
    <w:rsid w:val="00BA072D"/>
    <w:pPr>
      <w:numPr>
        <w:numId w:val="8"/>
      </w:numPr>
    </w:pPr>
  </w:style>
  <w:style w:type="character" w:customStyle="1" w:styleId="BalloonTextChar">
    <w:name w:val="Balloon Text Char"/>
    <w:basedOn w:val="DefaultParagraphFont"/>
    <w:link w:val="BalloonText"/>
    <w:uiPriority w:val="99"/>
    <w:semiHidden/>
    <w:rsid w:val="00BA072D"/>
    <w:rPr>
      <w:rFonts w:ascii="Tahoma" w:hAnsi="Tahoma" w:cs="Tahoma"/>
      <w:sz w:val="16"/>
      <w:szCs w:val="16"/>
    </w:rPr>
  </w:style>
  <w:style w:type="character" w:styleId="UnresolvedMention">
    <w:name w:val="Unresolved Mention"/>
    <w:basedOn w:val="DefaultParagraphFont"/>
    <w:uiPriority w:val="99"/>
    <w:semiHidden/>
    <w:unhideWhenUsed/>
    <w:rsid w:val="00CB2D0B"/>
    <w:rPr>
      <w:color w:val="605E5C"/>
      <w:shd w:val="clear" w:color="auto" w:fill="E1DFDD"/>
    </w:rPr>
  </w:style>
  <w:style w:type="paragraph" w:styleId="Revision">
    <w:name w:val="Revision"/>
    <w:hidden/>
    <w:uiPriority w:val="99"/>
    <w:semiHidden/>
    <w:rsid w:val="00D457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gtr.gov.au/what-weve-approved/dealings-involving-intentional-rele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216 - Questions and Answers on application</dc:title>
  <dc:creator/>
  <cp:lastModifiedBy/>
  <cp:revision>1</cp:revision>
  <dcterms:created xsi:type="dcterms:W3CDTF">2025-02-24T20:44:00Z</dcterms:created>
  <dcterms:modified xsi:type="dcterms:W3CDTF">2025-02-24T20:44:00Z</dcterms:modified>
</cp:coreProperties>
</file>