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E1C8" w14:textId="326DE9E3" w:rsidR="006F175C" w:rsidRPr="009B4350" w:rsidRDefault="006F175C" w:rsidP="005B0261">
      <w:pPr>
        <w:pStyle w:val="BodyText3"/>
        <w:spacing w:before="480" w:after="240"/>
        <w:ind w:right="-170"/>
        <w:rPr>
          <w:rFonts w:asciiTheme="minorHAnsi" w:hAnsiTheme="minorHAnsi" w:cs="Arial"/>
          <w:color w:val="000000" w:themeColor="text1"/>
          <w:szCs w:val="22"/>
        </w:rPr>
      </w:pPr>
      <w:r w:rsidRPr="00AB4596">
        <w:rPr>
          <w:rFonts w:asciiTheme="minorHAnsi" w:hAnsiTheme="minorHAnsi" w:cs="Arial"/>
          <w:szCs w:val="22"/>
        </w:rPr>
        <w:t xml:space="preserve">Questions &amp; Answers on </w:t>
      </w:r>
      <w:r w:rsidR="007069C1" w:rsidRPr="009B4350">
        <w:rPr>
          <w:rFonts w:asciiTheme="minorHAnsi" w:hAnsiTheme="minorHAnsi" w:cs="Arial"/>
          <w:color w:val="000000" w:themeColor="text1"/>
          <w:szCs w:val="22"/>
        </w:rPr>
        <w:t>l</w:t>
      </w:r>
      <w:r w:rsidRPr="009B4350">
        <w:rPr>
          <w:rFonts w:asciiTheme="minorHAnsi" w:hAnsiTheme="minorHAnsi" w:cs="Arial"/>
          <w:color w:val="000000" w:themeColor="text1"/>
          <w:szCs w:val="22"/>
        </w:rPr>
        <w:t xml:space="preserve">icence DIR </w:t>
      </w:r>
      <w:r w:rsidR="009B4350" w:rsidRPr="009B4350">
        <w:rPr>
          <w:rFonts w:asciiTheme="minorHAnsi" w:hAnsiTheme="minorHAnsi" w:cs="Arial"/>
          <w:color w:val="000000" w:themeColor="text1"/>
          <w:szCs w:val="22"/>
        </w:rPr>
        <w:t>201</w:t>
      </w:r>
      <w:r w:rsidR="001D3903" w:rsidRPr="009B4350">
        <w:rPr>
          <w:rFonts w:asciiTheme="minorHAnsi" w:hAnsiTheme="minorHAnsi" w:cs="Arial"/>
          <w:color w:val="000000" w:themeColor="text1"/>
          <w:szCs w:val="22"/>
        </w:rPr>
        <w:t xml:space="preserve"> </w:t>
      </w:r>
      <w:r w:rsidRPr="009B4350">
        <w:rPr>
          <w:rFonts w:asciiTheme="minorHAnsi" w:hAnsiTheme="minorHAnsi" w:cs="Arial"/>
          <w:color w:val="000000" w:themeColor="text1"/>
          <w:szCs w:val="22"/>
        </w:rPr>
        <w:t>–</w:t>
      </w:r>
      <w:r w:rsidRPr="009B4350">
        <w:rPr>
          <w:rFonts w:asciiTheme="minorHAnsi" w:hAnsiTheme="minorHAnsi" w:cs="Arial"/>
          <w:color w:val="000000" w:themeColor="text1"/>
          <w:szCs w:val="22"/>
        </w:rPr>
        <w:br/>
      </w:r>
      <w:r w:rsidR="009B4350" w:rsidRPr="009B4350">
        <w:rPr>
          <w:rFonts w:asciiTheme="minorHAnsi" w:hAnsiTheme="minorHAnsi" w:cs="Arial"/>
          <w:color w:val="000000" w:themeColor="text1"/>
          <w:szCs w:val="22"/>
        </w:rPr>
        <w:t>f</w:t>
      </w:r>
      <w:r w:rsidRPr="009B4350">
        <w:rPr>
          <w:rFonts w:asciiTheme="minorHAnsi" w:hAnsiTheme="minorHAnsi" w:cs="Arial"/>
          <w:color w:val="000000" w:themeColor="text1"/>
          <w:szCs w:val="22"/>
        </w:rPr>
        <w:t>ield trial of genetically modified (GM)</w:t>
      </w:r>
      <w:r w:rsidR="0033318E" w:rsidRPr="009B4350">
        <w:rPr>
          <w:rFonts w:asciiTheme="minorHAnsi" w:hAnsiTheme="minorHAnsi" w:cs="Arial"/>
          <w:color w:val="000000" w:themeColor="text1"/>
          <w:szCs w:val="22"/>
        </w:rPr>
        <w:t xml:space="preserve"> </w:t>
      </w:r>
      <w:r w:rsidR="009B4350" w:rsidRPr="009B4350">
        <w:rPr>
          <w:rFonts w:asciiTheme="minorHAnsi" w:hAnsiTheme="minorHAnsi" w:cs="Arial"/>
          <w:color w:val="000000" w:themeColor="text1"/>
          <w:szCs w:val="22"/>
        </w:rPr>
        <w:t>wheat and barley</w:t>
      </w:r>
      <w:r w:rsidR="0028630B" w:rsidRPr="009B4350">
        <w:rPr>
          <w:rFonts w:asciiTheme="minorHAnsi" w:hAnsiTheme="minorHAnsi" w:cs="Arial"/>
          <w:color w:val="000000" w:themeColor="text1"/>
          <w:szCs w:val="22"/>
        </w:rPr>
        <w:t xml:space="preserve"> </w:t>
      </w:r>
    </w:p>
    <w:p w14:paraId="6DE077F7" w14:textId="77777777" w:rsidR="000036AF" w:rsidRPr="00B34CBB" w:rsidRDefault="006F175C" w:rsidP="000036AF">
      <w:pPr>
        <w:keepNext/>
        <w:spacing w:before="120"/>
        <w:rPr>
          <w:rFonts w:ascii="Calibri" w:hAnsi="Calibri" w:cs="Calibri"/>
          <w:b/>
          <w:sz w:val="22"/>
          <w:szCs w:val="22"/>
        </w:rPr>
      </w:pPr>
      <w:r w:rsidRPr="00B34CBB">
        <w:rPr>
          <w:rFonts w:ascii="Calibri" w:hAnsi="Calibri" w:cs="Calibri"/>
          <w:b/>
          <w:sz w:val="22"/>
          <w:szCs w:val="22"/>
        </w:rPr>
        <w:t xml:space="preserve">What </w:t>
      </w:r>
      <w:r w:rsidR="00EE58C1" w:rsidRPr="00B34CBB">
        <w:rPr>
          <w:rFonts w:ascii="Calibri" w:hAnsi="Calibri" w:cs="Calibri"/>
          <w:b/>
          <w:sz w:val="22"/>
          <w:szCs w:val="22"/>
        </w:rPr>
        <w:t>does this licence allow</w:t>
      </w:r>
      <w:r w:rsidRPr="00B34CBB">
        <w:rPr>
          <w:rFonts w:ascii="Calibri" w:hAnsi="Calibri" w:cs="Calibri"/>
          <w:b/>
          <w:sz w:val="22"/>
          <w:szCs w:val="22"/>
        </w:rPr>
        <w:t>?</w:t>
      </w:r>
    </w:p>
    <w:p w14:paraId="4FEFD3B7" w14:textId="02D199C6" w:rsidR="0028630B" w:rsidRPr="009B4350" w:rsidRDefault="009B4350" w:rsidP="009B4350">
      <w:pPr>
        <w:pStyle w:val="Arrow"/>
        <w:numPr>
          <w:ilvl w:val="0"/>
          <w:numId w:val="0"/>
        </w:numPr>
        <w:spacing w:before="120" w:after="120"/>
        <w:rPr>
          <w:rFonts w:ascii="Calibri" w:hAnsi="Calibri" w:cs="Arial"/>
          <w:sz w:val="22"/>
          <w:szCs w:val="22"/>
        </w:rPr>
      </w:pPr>
      <w:r w:rsidRPr="00FF0725">
        <w:rPr>
          <w:rFonts w:asciiTheme="minorHAnsi" w:hAnsiTheme="minorHAnsi"/>
          <w:sz w:val="22"/>
          <w:szCs w:val="22"/>
        </w:rPr>
        <w:t xml:space="preserve">The University of Adelaide </w:t>
      </w:r>
      <w:r>
        <w:rPr>
          <w:rFonts w:asciiTheme="minorHAnsi" w:hAnsiTheme="minorHAnsi"/>
          <w:sz w:val="22"/>
          <w:szCs w:val="22"/>
        </w:rPr>
        <w:t>has been issued</w:t>
      </w:r>
      <w:r w:rsidRPr="00FF0725">
        <w:rPr>
          <w:rFonts w:asciiTheme="minorHAnsi" w:hAnsiTheme="minorHAnsi"/>
          <w:sz w:val="22"/>
          <w:szCs w:val="22"/>
        </w:rPr>
        <w:t xml:space="preserve"> a licence to grow GM wheat and barley modified for </w:t>
      </w:r>
      <w:r>
        <w:rPr>
          <w:rFonts w:ascii="Calibri" w:hAnsi="Calibri" w:cs="Arial"/>
          <w:sz w:val="22"/>
          <w:szCs w:val="22"/>
        </w:rPr>
        <w:t>enhanced yield</w:t>
      </w:r>
      <w:r w:rsidRPr="00FF0725">
        <w:rPr>
          <w:rFonts w:asciiTheme="minorHAnsi" w:hAnsiTheme="minorHAnsi"/>
          <w:sz w:val="22"/>
          <w:szCs w:val="22"/>
        </w:rPr>
        <w:t xml:space="preserve">. The </w:t>
      </w:r>
      <w:r w:rsidRPr="00FF0725">
        <w:rPr>
          <w:rFonts w:ascii="Calibri" w:hAnsi="Calibri" w:cs="Arial"/>
          <w:sz w:val="22"/>
          <w:szCs w:val="22"/>
        </w:rPr>
        <w:t xml:space="preserve">field trial </w:t>
      </w:r>
      <w:r w:rsidRPr="00FF0725">
        <w:rPr>
          <w:rFonts w:asciiTheme="minorHAnsi" w:hAnsiTheme="minorHAnsi"/>
          <w:sz w:val="22"/>
          <w:szCs w:val="22"/>
        </w:rPr>
        <w:t>w</w:t>
      </w:r>
      <w:r>
        <w:rPr>
          <w:rFonts w:asciiTheme="minorHAnsi" w:hAnsiTheme="minorHAnsi"/>
          <w:sz w:val="22"/>
          <w:szCs w:val="22"/>
        </w:rPr>
        <w:t>ill</w:t>
      </w:r>
      <w:r w:rsidRPr="00FF0725">
        <w:rPr>
          <w:rFonts w:asciiTheme="minorHAnsi" w:hAnsiTheme="minorHAnsi"/>
          <w:sz w:val="22"/>
          <w:szCs w:val="22"/>
        </w:rPr>
        <w:t xml:space="preserve"> be conducted on one site in Light Regional Council in South Australia, with a maximum planting area of 2 hectares each year. The trial w</w:t>
      </w:r>
      <w:r>
        <w:rPr>
          <w:rFonts w:asciiTheme="minorHAnsi" w:hAnsiTheme="minorHAnsi"/>
          <w:sz w:val="22"/>
          <w:szCs w:val="22"/>
        </w:rPr>
        <w:t>ill</w:t>
      </w:r>
      <w:r w:rsidRPr="00FF0725">
        <w:rPr>
          <w:rFonts w:asciiTheme="minorHAnsi" w:hAnsiTheme="minorHAnsi"/>
          <w:sz w:val="22"/>
          <w:szCs w:val="22"/>
        </w:rPr>
        <w:t xml:space="preserve"> run from May 2024 to January 2029.</w:t>
      </w:r>
    </w:p>
    <w:p w14:paraId="61834695" w14:textId="77777777" w:rsidR="009B4350" w:rsidRPr="00FF0725" w:rsidRDefault="009B4350" w:rsidP="009B4350">
      <w:pPr>
        <w:spacing w:before="120" w:after="120"/>
        <w:rPr>
          <w:rFonts w:asciiTheme="minorHAnsi" w:hAnsiTheme="minorHAnsi" w:cs="Arial"/>
          <w:sz w:val="22"/>
          <w:szCs w:val="22"/>
        </w:rPr>
      </w:pPr>
      <w:r w:rsidRPr="00FF0725">
        <w:rPr>
          <w:rFonts w:asciiTheme="minorHAnsi" w:hAnsiTheme="minorHAnsi" w:cs="Arial"/>
          <w:b/>
          <w:sz w:val="22"/>
          <w:szCs w:val="22"/>
        </w:rPr>
        <w:t>How has the GM wheat and barley been modified?</w:t>
      </w:r>
    </w:p>
    <w:p w14:paraId="0437AA5C" w14:textId="77777777" w:rsidR="009B4350" w:rsidRPr="009732C3" w:rsidRDefault="009B4350" w:rsidP="009B4350">
      <w:pPr>
        <w:keepNext/>
        <w:spacing w:before="120" w:after="120"/>
        <w:rPr>
          <w:rFonts w:asciiTheme="minorHAnsi" w:hAnsiTheme="minorHAnsi"/>
          <w:sz w:val="22"/>
          <w:szCs w:val="22"/>
        </w:rPr>
      </w:pPr>
      <w:r w:rsidRPr="009732C3">
        <w:rPr>
          <w:rFonts w:asciiTheme="minorHAnsi" w:hAnsiTheme="minorHAnsi"/>
          <w:sz w:val="22"/>
          <w:szCs w:val="22"/>
        </w:rPr>
        <w:t xml:space="preserve">The GM wheat and barley </w:t>
      </w:r>
      <w:r>
        <w:rPr>
          <w:rFonts w:asciiTheme="minorHAnsi" w:hAnsiTheme="minorHAnsi"/>
          <w:sz w:val="22"/>
          <w:szCs w:val="22"/>
        </w:rPr>
        <w:t>have been genetically modified</w:t>
      </w:r>
      <w:r w:rsidRPr="009732C3">
        <w:rPr>
          <w:rFonts w:asciiTheme="minorHAnsi" w:hAnsiTheme="minorHAnsi"/>
          <w:sz w:val="22"/>
          <w:szCs w:val="22"/>
        </w:rPr>
        <w:t xml:space="preserve"> for </w:t>
      </w:r>
      <w:r w:rsidRPr="009732C3">
        <w:rPr>
          <w:rFonts w:ascii="Calibri" w:hAnsi="Calibri" w:cs="Arial"/>
          <w:sz w:val="22"/>
          <w:szCs w:val="22"/>
        </w:rPr>
        <w:t>yield enhancement</w:t>
      </w:r>
      <w:r w:rsidRPr="00DB194C">
        <w:rPr>
          <w:rFonts w:asciiTheme="minorHAnsi" w:hAnsiTheme="minorHAnsi"/>
          <w:sz w:val="22"/>
          <w:szCs w:val="22"/>
        </w:rPr>
        <w:t xml:space="preserve">. </w:t>
      </w:r>
      <w:r>
        <w:rPr>
          <w:rFonts w:asciiTheme="minorHAnsi" w:hAnsiTheme="minorHAnsi"/>
          <w:sz w:val="22"/>
          <w:szCs w:val="22"/>
        </w:rPr>
        <w:t>Some of the GM wheat contain introduced genes that</w:t>
      </w:r>
      <w:r w:rsidRPr="009732C3">
        <w:rPr>
          <w:rFonts w:asciiTheme="minorHAnsi" w:hAnsiTheme="minorHAnsi"/>
          <w:sz w:val="22"/>
          <w:szCs w:val="22"/>
        </w:rPr>
        <w:t xml:space="preserve"> come </w:t>
      </w:r>
      <w:r w:rsidRPr="007D0147">
        <w:rPr>
          <w:rFonts w:asciiTheme="minorHAnsi" w:hAnsiTheme="minorHAnsi"/>
          <w:sz w:val="22"/>
          <w:szCs w:val="22"/>
        </w:rPr>
        <w:t>from plants – one that is commonly used as a model plant in research and two that are common food crops.</w:t>
      </w:r>
      <w:r>
        <w:rPr>
          <w:rFonts w:asciiTheme="minorHAnsi" w:hAnsiTheme="minorHAnsi"/>
          <w:sz w:val="22"/>
          <w:szCs w:val="22"/>
        </w:rPr>
        <w:t xml:space="preserve"> </w:t>
      </w:r>
      <w:r w:rsidRPr="007D7C9A">
        <w:rPr>
          <w:rFonts w:asciiTheme="minorHAnsi" w:hAnsiTheme="minorHAnsi"/>
          <w:sz w:val="22"/>
          <w:szCs w:val="22"/>
        </w:rPr>
        <w:t xml:space="preserve">In </w:t>
      </w:r>
      <w:r>
        <w:rPr>
          <w:rFonts w:asciiTheme="minorHAnsi" w:hAnsiTheme="minorHAnsi"/>
          <w:sz w:val="22"/>
          <w:szCs w:val="22"/>
        </w:rPr>
        <w:t>other</w:t>
      </w:r>
      <w:r w:rsidRPr="007D7C9A">
        <w:rPr>
          <w:rFonts w:asciiTheme="minorHAnsi" w:hAnsiTheme="minorHAnsi"/>
          <w:sz w:val="22"/>
          <w:szCs w:val="22"/>
        </w:rPr>
        <w:t xml:space="preserve"> GM wheat and barley</w:t>
      </w:r>
      <w:r>
        <w:rPr>
          <w:rFonts w:asciiTheme="minorHAnsi" w:hAnsiTheme="minorHAnsi"/>
          <w:sz w:val="22"/>
          <w:szCs w:val="22"/>
        </w:rPr>
        <w:t xml:space="preserve"> proposed for release</w:t>
      </w:r>
      <w:r w:rsidRPr="007D7C9A">
        <w:rPr>
          <w:rFonts w:asciiTheme="minorHAnsi" w:hAnsiTheme="minorHAnsi"/>
          <w:sz w:val="22"/>
          <w:szCs w:val="22"/>
        </w:rPr>
        <w:t>, yield will be examined by genetically “knocking out” the function of certain genes</w:t>
      </w:r>
      <w:r>
        <w:rPr>
          <w:rFonts w:asciiTheme="minorHAnsi" w:hAnsiTheme="minorHAnsi"/>
          <w:sz w:val="22"/>
          <w:szCs w:val="22"/>
        </w:rPr>
        <w:t>, rather than introducing genes</w:t>
      </w:r>
      <w:r w:rsidRPr="007D7C9A">
        <w:rPr>
          <w:rFonts w:asciiTheme="minorHAnsi" w:hAnsiTheme="minorHAnsi"/>
          <w:sz w:val="22"/>
          <w:szCs w:val="22"/>
        </w:rPr>
        <w:t>.</w:t>
      </w:r>
      <w:r>
        <w:rPr>
          <w:rFonts w:asciiTheme="minorHAnsi" w:hAnsiTheme="minorHAnsi"/>
          <w:sz w:val="22"/>
          <w:szCs w:val="22"/>
        </w:rPr>
        <w:t xml:space="preserve"> </w:t>
      </w:r>
      <w:r w:rsidRPr="007D0147">
        <w:rPr>
          <w:rFonts w:asciiTheme="minorHAnsi" w:hAnsiTheme="minorHAnsi"/>
          <w:sz w:val="22"/>
          <w:szCs w:val="22"/>
        </w:rPr>
        <w:t xml:space="preserve">The </w:t>
      </w:r>
      <w:r>
        <w:rPr>
          <w:rFonts w:asciiTheme="minorHAnsi" w:hAnsiTheme="minorHAnsi"/>
          <w:sz w:val="22"/>
          <w:szCs w:val="22"/>
        </w:rPr>
        <w:t xml:space="preserve">introduced or knocked out </w:t>
      </w:r>
      <w:r w:rsidRPr="007D0147">
        <w:rPr>
          <w:rFonts w:asciiTheme="minorHAnsi" w:hAnsiTheme="minorHAnsi"/>
          <w:sz w:val="22"/>
          <w:szCs w:val="22"/>
        </w:rPr>
        <w:t xml:space="preserve">genes </w:t>
      </w:r>
      <w:r w:rsidRPr="009732C3">
        <w:rPr>
          <w:rFonts w:asciiTheme="minorHAnsi" w:hAnsiTheme="minorHAnsi"/>
          <w:sz w:val="22"/>
          <w:szCs w:val="22"/>
        </w:rPr>
        <w:t>are expected to enable plants to survive periods where conditions are very dry and to produce good yields following drought or similar stress.</w:t>
      </w:r>
    </w:p>
    <w:p w14:paraId="3B818217" w14:textId="41C4B481" w:rsidR="0028630B" w:rsidRPr="00B34CBB" w:rsidRDefault="009B4350" w:rsidP="009B4350">
      <w:pPr>
        <w:tabs>
          <w:tab w:val="left" w:pos="567"/>
        </w:tabs>
        <w:autoSpaceDE w:val="0"/>
        <w:autoSpaceDN w:val="0"/>
        <w:adjustRightInd w:val="0"/>
        <w:spacing w:before="120" w:after="120"/>
        <w:rPr>
          <w:rFonts w:asciiTheme="minorHAnsi" w:hAnsiTheme="minorHAnsi"/>
          <w:color w:val="00B0F0"/>
          <w:sz w:val="22"/>
          <w:szCs w:val="22"/>
        </w:rPr>
      </w:pPr>
      <w:r w:rsidRPr="009732C3">
        <w:rPr>
          <w:rFonts w:asciiTheme="minorHAnsi" w:hAnsiTheme="minorHAnsi"/>
          <w:sz w:val="22"/>
          <w:szCs w:val="22"/>
        </w:rPr>
        <w:t xml:space="preserve">The GM wheat and barley </w:t>
      </w:r>
      <w:r>
        <w:rPr>
          <w:rFonts w:asciiTheme="minorHAnsi" w:hAnsiTheme="minorHAnsi"/>
          <w:sz w:val="22"/>
          <w:szCs w:val="22"/>
        </w:rPr>
        <w:t xml:space="preserve">may </w:t>
      </w:r>
      <w:r w:rsidRPr="009732C3">
        <w:rPr>
          <w:rFonts w:asciiTheme="minorHAnsi" w:hAnsiTheme="minorHAnsi"/>
          <w:sz w:val="22"/>
          <w:szCs w:val="22"/>
        </w:rPr>
        <w:t xml:space="preserve">also contain selectable marker genes from common bacteria and a coral. The genes confer antibiotic resistance, tolerance to </w:t>
      </w:r>
      <w:proofErr w:type="spellStart"/>
      <w:r w:rsidRPr="009732C3">
        <w:rPr>
          <w:rFonts w:asciiTheme="minorHAnsi" w:hAnsiTheme="minorHAnsi"/>
          <w:sz w:val="22"/>
          <w:szCs w:val="22"/>
        </w:rPr>
        <w:t>glufosinate</w:t>
      </w:r>
      <w:proofErr w:type="spellEnd"/>
      <w:r w:rsidRPr="009732C3">
        <w:rPr>
          <w:rFonts w:asciiTheme="minorHAnsi" w:hAnsiTheme="minorHAnsi"/>
          <w:sz w:val="22"/>
          <w:szCs w:val="22"/>
        </w:rPr>
        <w:t xml:space="preserve"> herbicides and a red fluorescent marker protein.</w:t>
      </w:r>
      <w:r>
        <w:rPr>
          <w:rFonts w:asciiTheme="minorHAnsi" w:hAnsiTheme="minorHAnsi"/>
          <w:sz w:val="22"/>
          <w:szCs w:val="22"/>
        </w:rPr>
        <w:t xml:space="preserve"> </w:t>
      </w:r>
      <w:r w:rsidRPr="000A7669">
        <w:rPr>
          <w:rFonts w:asciiTheme="minorHAnsi" w:hAnsiTheme="minorHAnsi"/>
          <w:sz w:val="22"/>
          <w:szCs w:val="22"/>
        </w:rPr>
        <w:t xml:space="preserve">The antibiotic resistance markers and red fluorescent marker protein were used during laboratory stages to be able to identify the GM plants. The </w:t>
      </w:r>
      <w:proofErr w:type="spellStart"/>
      <w:r w:rsidRPr="000A7669">
        <w:rPr>
          <w:rFonts w:asciiTheme="minorHAnsi" w:hAnsiTheme="minorHAnsi"/>
          <w:sz w:val="22"/>
          <w:szCs w:val="22"/>
        </w:rPr>
        <w:t>glufosinate</w:t>
      </w:r>
      <w:proofErr w:type="spellEnd"/>
      <w:r w:rsidRPr="000A7669">
        <w:rPr>
          <w:rFonts w:asciiTheme="minorHAnsi" w:hAnsiTheme="minorHAnsi"/>
          <w:sz w:val="22"/>
          <w:szCs w:val="22"/>
        </w:rPr>
        <w:t xml:space="preserve"> tolerance gene is only used for GM plant selection during development of the GM lines in the laboratory.</w:t>
      </w:r>
      <w:r>
        <w:rPr>
          <w:rFonts w:asciiTheme="minorHAnsi" w:hAnsiTheme="minorHAnsi"/>
          <w:sz w:val="22"/>
          <w:szCs w:val="22"/>
        </w:rPr>
        <w:t xml:space="preserve"> Genetic elements used to knock out genes may also be present </w:t>
      </w:r>
      <w:r w:rsidR="006A4679">
        <w:rPr>
          <w:rFonts w:asciiTheme="minorHAnsi" w:hAnsiTheme="minorHAnsi"/>
          <w:sz w:val="22"/>
          <w:szCs w:val="22"/>
        </w:rPr>
        <w:t>in some of the GM wheat and barley</w:t>
      </w:r>
      <w:r>
        <w:rPr>
          <w:rFonts w:asciiTheme="minorHAnsi" w:hAnsiTheme="minorHAnsi"/>
          <w:sz w:val="22"/>
          <w:szCs w:val="22"/>
        </w:rPr>
        <w:t>.</w:t>
      </w:r>
    </w:p>
    <w:p w14:paraId="485E9A8A" w14:textId="77777777" w:rsidR="009B4350" w:rsidRPr="00B944AD" w:rsidRDefault="009B4350" w:rsidP="009B4350">
      <w:pPr>
        <w:keepNext/>
        <w:spacing w:before="120" w:after="120"/>
        <w:rPr>
          <w:rFonts w:asciiTheme="minorHAnsi" w:hAnsiTheme="minorHAnsi" w:cs="Arial"/>
          <w:b/>
          <w:bCs/>
          <w:sz w:val="22"/>
          <w:szCs w:val="22"/>
        </w:rPr>
      </w:pPr>
      <w:r w:rsidRPr="00B944AD">
        <w:rPr>
          <w:rFonts w:asciiTheme="minorHAnsi" w:hAnsiTheme="minorHAnsi" w:cs="Arial"/>
          <w:b/>
          <w:sz w:val="22"/>
          <w:szCs w:val="22"/>
        </w:rPr>
        <w:t>What</w:t>
      </w:r>
      <w:r w:rsidRPr="00B944AD">
        <w:rPr>
          <w:rFonts w:asciiTheme="minorHAnsi" w:hAnsiTheme="minorHAnsi" w:cs="Arial"/>
          <w:b/>
          <w:bCs/>
          <w:sz w:val="22"/>
          <w:szCs w:val="22"/>
        </w:rPr>
        <w:t xml:space="preserve"> is the purpose of the trial?</w:t>
      </w:r>
    </w:p>
    <w:p w14:paraId="2CA9EA11" w14:textId="324D982C" w:rsidR="0028630B" w:rsidRPr="00911676" w:rsidRDefault="009B4350" w:rsidP="009B4350">
      <w:pPr>
        <w:keepNext/>
        <w:spacing w:before="120"/>
        <w:rPr>
          <w:rFonts w:ascii="Calibri" w:hAnsi="Calibri" w:cs="Calibri"/>
          <w:color w:val="FF0000"/>
          <w:sz w:val="22"/>
          <w:szCs w:val="22"/>
        </w:rPr>
      </w:pPr>
      <w:r w:rsidRPr="00B944AD">
        <w:rPr>
          <w:rFonts w:asciiTheme="minorHAnsi" w:hAnsiTheme="minorHAnsi"/>
          <w:sz w:val="22"/>
          <w:szCs w:val="22"/>
        </w:rPr>
        <w:t xml:space="preserve">The trial is to assess the performance of the GM wheat and barley under field conditions. </w:t>
      </w:r>
      <w:r w:rsidRPr="00B944AD">
        <w:rPr>
          <w:rFonts w:asciiTheme="minorHAnsi" w:hAnsiTheme="minorHAnsi" w:cstheme="minorHAnsi"/>
          <w:sz w:val="22"/>
          <w:szCs w:val="22"/>
        </w:rPr>
        <w:t xml:space="preserve">The GM wheat and barley grown in this field trial </w:t>
      </w:r>
      <w:r w:rsidR="006A4679">
        <w:rPr>
          <w:rFonts w:asciiTheme="minorHAnsi" w:hAnsiTheme="minorHAnsi" w:cstheme="minorHAnsi"/>
          <w:sz w:val="22"/>
          <w:szCs w:val="22"/>
        </w:rPr>
        <w:t>is not permitted</w:t>
      </w:r>
      <w:r w:rsidRPr="00B944AD">
        <w:rPr>
          <w:rFonts w:asciiTheme="minorHAnsi" w:hAnsiTheme="minorHAnsi" w:cstheme="minorHAnsi"/>
          <w:sz w:val="22"/>
          <w:szCs w:val="22"/>
        </w:rPr>
        <w:t xml:space="preserve"> in human food or animal feed.</w:t>
      </w:r>
    </w:p>
    <w:p w14:paraId="6F72E1B4" w14:textId="63E07440" w:rsidR="000036AF" w:rsidRPr="009B4350" w:rsidRDefault="006F175C" w:rsidP="000036AF">
      <w:pPr>
        <w:keepNext/>
        <w:spacing w:before="120"/>
        <w:rPr>
          <w:rFonts w:ascii="Calibri" w:hAnsi="Calibri" w:cs="Calibri"/>
          <w:b/>
          <w:color w:val="000000" w:themeColor="text1"/>
          <w:sz w:val="22"/>
          <w:szCs w:val="22"/>
        </w:rPr>
      </w:pPr>
      <w:r w:rsidRPr="009B4350">
        <w:rPr>
          <w:rFonts w:ascii="Calibri" w:hAnsi="Calibri" w:cs="Calibri"/>
          <w:b/>
          <w:color w:val="000000" w:themeColor="text1"/>
          <w:sz w:val="22"/>
          <w:szCs w:val="22"/>
        </w:rPr>
        <w:t xml:space="preserve">What controls are </w:t>
      </w:r>
      <w:r w:rsidR="00EE58C1" w:rsidRPr="009B4350">
        <w:rPr>
          <w:rFonts w:ascii="Calibri" w:hAnsi="Calibri" w:cs="Calibri"/>
          <w:b/>
          <w:color w:val="000000" w:themeColor="text1"/>
          <w:sz w:val="22"/>
          <w:szCs w:val="22"/>
        </w:rPr>
        <w:t>im</w:t>
      </w:r>
      <w:r w:rsidRPr="009B4350">
        <w:rPr>
          <w:rFonts w:ascii="Calibri" w:hAnsi="Calibri" w:cs="Calibri"/>
          <w:b/>
          <w:color w:val="000000" w:themeColor="text1"/>
          <w:sz w:val="22"/>
          <w:szCs w:val="22"/>
        </w:rPr>
        <w:t>posed for this release?</w:t>
      </w:r>
    </w:p>
    <w:p w14:paraId="4A152A6A" w14:textId="1BC458DB" w:rsidR="007E48D3" w:rsidRPr="006654DE" w:rsidRDefault="009B4350" w:rsidP="006654DE">
      <w:pPr>
        <w:spacing w:before="120" w:after="120"/>
        <w:rPr>
          <w:rFonts w:asciiTheme="minorHAnsi" w:hAnsiTheme="minorHAnsi"/>
          <w:sz w:val="22"/>
          <w:szCs w:val="22"/>
        </w:rPr>
      </w:pPr>
      <w:r w:rsidRPr="00B944AD">
        <w:rPr>
          <w:rFonts w:asciiTheme="minorHAnsi" w:hAnsiTheme="minorHAnsi"/>
          <w:sz w:val="22"/>
          <w:szCs w:val="22"/>
        </w:rPr>
        <w:t xml:space="preserve">The Risk Assessment and Risk Management Plan (RARMP) prepared for this application concluded that the field trial poses negligible risks to people or the environment. However, as this is a field trial under limited and controlled conditions, licence conditions have been </w:t>
      </w:r>
      <w:r>
        <w:rPr>
          <w:rFonts w:asciiTheme="minorHAnsi" w:hAnsiTheme="minorHAnsi"/>
          <w:sz w:val="22"/>
          <w:szCs w:val="22"/>
        </w:rPr>
        <w:t>imposed</w:t>
      </w:r>
      <w:r w:rsidRPr="00B944AD">
        <w:rPr>
          <w:rFonts w:asciiTheme="minorHAnsi" w:hAnsiTheme="minorHAnsi"/>
          <w:sz w:val="22"/>
          <w:szCs w:val="22"/>
        </w:rPr>
        <w:t xml:space="preserve"> to restrict when and where the trial can take place, limit the size of the trial, and </w:t>
      </w:r>
      <w:r w:rsidR="008B7D9E">
        <w:rPr>
          <w:rFonts w:asciiTheme="minorHAnsi" w:hAnsiTheme="minorHAnsi"/>
          <w:sz w:val="22"/>
          <w:szCs w:val="22"/>
        </w:rPr>
        <w:t>restrict</w:t>
      </w:r>
      <w:r w:rsidR="008B7D9E" w:rsidRPr="00B944AD">
        <w:rPr>
          <w:rFonts w:asciiTheme="minorHAnsi" w:hAnsiTheme="minorHAnsi"/>
          <w:sz w:val="22"/>
          <w:szCs w:val="22"/>
        </w:rPr>
        <w:t xml:space="preserve"> </w:t>
      </w:r>
      <w:r w:rsidRPr="00B944AD">
        <w:rPr>
          <w:rFonts w:asciiTheme="minorHAnsi" w:hAnsiTheme="minorHAnsi"/>
          <w:sz w:val="22"/>
          <w:szCs w:val="22"/>
        </w:rPr>
        <w:t xml:space="preserve">the GM wheat and barley from spreading outside the trial sites. For example, there are conditions to isolate </w:t>
      </w:r>
      <w:r>
        <w:rPr>
          <w:rFonts w:asciiTheme="minorHAnsi" w:hAnsiTheme="minorHAnsi"/>
          <w:sz w:val="22"/>
          <w:szCs w:val="22"/>
        </w:rPr>
        <w:t xml:space="preserve">the </w:t>
      </w:r>
      <w:r w:rsidRPr="00B944AD">
        <w:rPr>
          <w:rFonts w:asciiTheme="minorHAnsi" w:hAnsiTheme="minorHAnsi"/>
          <w:sz w:val="22"/>
          <w:szCs w:val="22"/>
        </w:rPr>
        <w:t>trial site from other wheat and barley crops or sexually compatible species, to securely transport and store the GMOs, and to inspect the site at the end of the trial to check that all GM plants are destroyed.</w:t>
      </w:r>
    </w:p>
    <w:p w14:paraId="2908F369" w14:textId="77777777" w:rsidR="006F175C" w:rsidRPr="00B34CBB" w:rsidRDefault="00EE58C1" w:rsidP="006F175C">
      <w:pPr>
        <w:keepNext/>
        <w:spacing w:before="120"/>
        <w:rPr>
          <w:rFonts w:ascii="Calibri" w:hAnsi="Calibri" w:cs="Calibri"/>
          <w:b/>
          <w:sz w:val="22"/>
          <w:szCs w:val="22"/>
        </w:rPr>
      </w:pPr>
      <w:r w:rsidRPr="00B34CBB">
        <w:rPr>
          <w:rFonts w:ascii="Calibri" w:hAnsi="Calibri" w:cs="Calibri"/>
          <w:b/>
          <w:sz w:val="22"/>
          <w:szCs w:val="22"/>
        </w:rPr>
        <w:t>Want more information</w:t>
      </w:r>
      <w:r w:rsidR="006F175C" w:rsidRPr="00B34CBB">
        <w:rPr>
          <w:rFonts w:ascii="Calibri" w:hAnsi="Calibri" w:cs="Calibri"/>
          <w:b/>
          <w:sz w:val="22"/>
          <w:szCs w:val="22"/>
        </w:rPr>
        <w:t>?</w:t>
      </w:r>
    </w:p>
    <w:p w14:paraId="576EC0E2" w14:textId="6AF0F550" w:rsidR="00EE58C1" w:rsidRPr="006654DE" w:rsidRDefault="00EE58C1" w:rsidP="00EE58C1">
      <w:pPr>
        <w:keepNext/>
        <w:spacing w:before="120"/>
        <w:rPr>
          <w:rFonts w:ascii="Calibri" w:hAnsi="Calibri" w:cs="Calibri"/>
          <w:color w:val="000000" w:themeColor="text1"/>
          <w:sz w:val="22"/>
          <w:szCs w:val="22"/>
        </w:rPr>
      </w:pPr>
      <w:r w:rsidRPr="00B34CBB">
        <w:rPr>
          <w:rFonts w:ascii="Calibri" w:hAnsi="Calibri" w:cs="Calibri"/>
          <w:sz w:val="22"/>
          <w:szCs w:val="22"/>
        </w:rPr>
        <w:t>A number of documents relating to this decision are available on the</w:t>
      </w:r>
      <w:r w:rsidR="001E7287" w:rsidRPr="00B34CBB">
        <w:rPr>
          <w:rFonts w:ascii="Calibri" w:hAnsi="Calibri" w:cs="Calibri"/>
          <w:sz w:val="22"/>
          <w:szCs w:val="22"/>
        </w:rPr>
        <w:t xml:space="preserve"> </w:t>
      </w:r>
      <w:hyperlink r:id="rId8" w:history="1">
        <w:r w:rsidR="000231E8" w:rsidRPr="006654DE">
          <w:rPr>
            <w:rStyle w:val="Hyperlink"/>
            <w:rFonts w:ascii="Calibri" w:hAnsi="Calibri" w:cs="Calibri"/>
            <w:sz w:val="22"/>
            <w:szCs w:val="22"/>
          </w:rPr>
          <w:t xml:space="preserve">DIR </w:t>
        </w:r>
        <w:r w:rsidR="006654DE" w:rsidRPr="006654DE">
          <w:rPr>
            <w:rStyle w:val="Hyperlink"/>
            <w:rFonts w:ascii="Calibri" w:hAnsi="Calibri" w:cs="Calibri"/>
            <w:sz w:val="22"/>
            <w:szCs w:val="22"/>
          </w:rPr>
          <w:t>201</w:t>
        </w:r>
      </w:hyperlink>
      <w:r w:rsidR="000231E8" w:rsidRPr="007E48D3">
        <w:rPr>
          <w:rFonts w:ascii="Calibri" w:hAnsi="Calibri" w:cs="Calibri"/>
          <w:color w:val="7030A0"/>
          <w:sz w:val="22"/>
          <w:szCs w:val="22"/>
        </w:rPr>
        <w:t xml:space="preserve"> </w:t>
      </w:r>
      <w:r w:rsidRPr="00B34CBB">
        <w:rPr>
          <w:rFonts w:ascii="Calibri" w:hAnsi="Calibri" w:cs="Calibri"/>
          <w:sz w:val="22"/>
          <w:szCs w:val="22"/>
        </w:rPr>
        <w:t xml:space="preserve">page of the OGTR website or via </w:t>
      </w:r>
      <w:proofErr w:type="spellStart"/>
      <w:r w:rsidRPr="00B34CBB">
        <w:rPr>
          <w:rFonts w:ascii="Calibri" w:hAnsi="Calibri" w:cs="Calibri"/>
          <w:sz w:val="22"/>
          <w:szCs w:val="22"/>
        </w:rPr>
        <w:t>Freecall</w:t>
      </w:r>
      <w:proofErr w:type="spellEnd"/>
      <w:r w:rsidRPr="00B34CBB">
        <w:rPr>
          <w:rFonts w:ascii="Calibri" w:hAnsi="Calibri" w:cs="Calibri"/>
          <w:sz w:val="22"/>
          <w:szCs w:val="22"/>
        </w:rPr>
        <w:t xml:space="preserve"> 1800 181 030. These documents include the finalised </w:t>
      </w:r>
      <w:r w:rsidR="007E48D3">
        <w:rPr>
          <w:rFonts w:ascii="Calibri" w:hAnsi="Calibri" w:cs="Calibri"/>
          <w:sz w:val="22"/>
          <w:szCs w:val="22"/>
        </w:rPr>
        <w:t>Risk Assessment and Risk Management Plan (</w:t>
      </w:r>
      <w:r w:rsidRPr="00B34CBB">
        <w:rPr>
          <w:rFonts w:ascii="Calibri" w:hAnsi="Calibri" w:cs="Calibri"/>
          <w:sz w:val="22"/>
          <w:szCs w:val="22"/>
        </w:rPr>
        <w:t>RARMP</w:t>
      </w:r>
      <w:r w:rsidR="007E48D3">
        <w:rPr>
          <w:rFonts w:ascii="Calibri" w:hAnsi="Calibri" w:cs="Calibri"/>
          <w:sz w:val="22"/>
          <w:szCs w:val="22"/>
        </w:rPr>
        <w:t>)</w:t>
      </w:r>
      <w:r w:rsidRPr="00B34CBB">
        <w:rPr>
          <w:rFonts w:ascii="Calibri" w:hAnsi="Calibri" w:cs="Calibri"/>
          <w:sz w:val="22"/>
          <w:szCs w:val="22"/>
        </w:rPr>
        <w:t xml:space="preserve">, a summary of the </w:t>
      </w:r>
      <w:r w:rsidRPr="006654DE">
        <w:rPr>
          <w:rFonts w:ascii="Calibri" w:hAnsi="Calibri" w:cs="Calibri"/>
          <w:color w:val="000000" w:themeColor="text1"/>
          <w:sz w:val="22"/>
          <w:szCs w:val="22"/>
        </w:rPr>
        <w:t xml:space="preserve">RARMP </w:t>
      </w:r>
      <w:r w:rsidRPr="006654DE">
        <w:rPr>
          <w:rFonts w:ascii="Calibri" w:hAnsi="Calibri" w:cs="Calibri"/>
          <w:color w:val="000000" w:themeColor="text1"/>
          <w:sz w:val="22"/>
        </w:rPr>
        <w:t>and the licence</w:t>
      </w:r>
      <w:r w:rsidRPr="006654DE">
        <w:rPr>
          <w:rFonts w:ascii="Calibri" w:hAnsi="Calibri" w:cs="Calibri"/>
          <w:color w:val="000000" w:themeColor="text1"/>
          <w:sz w:val="22"/>
          <w:szCs w:val="22"/>
        </w:rPr>
        <w:t>.</w:t>
      </w:r>
    </w:p>
    <w:p w14:paraId="4EEA91B7" w14:textId="77777777" w:rsidR="006F175C" w:rsidRPr="001D3903"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17E4FDBD" w14:textId="77777777" w:rsidR="006F175C" w:rsidRPr="001D3903" w:rsidRDefault="006F175C" w:rsidP="006F175C">
      <w:pPr>
        <w:spacing w:before="60" w:after="60"/>
        <w:jc w:val="center"/>
        <w:rPr>
          <w:rFonts w:asciiTheme="minorHAnsi" w:hAnsiTheme="minorHAnsi"/>
          <w:b/>
          <w:szCs w:val="24"/>
          <w:lang w:val="de-AT"/>
        </w:rPr>
      </w:pPr>
      <w:r w:rsidRPr="001D3903">
        <w:rPr>
          <w:rFonts w:asciiTheme="minorHAnsi" w:hAnsiTheme="minorHAnsi"/>
          <w:b/>
          <w:szCs w:val="24"/>
          <w:lang w:val="de-AT"/>
        </w:rPr>
        <w:t>Tel: 1800 181 030</w:t>
      </w:r>
      <w:r w:rsidRPr="001D3903">
        <w:rPr>
          <w:rFonts w:asciiTheme="minorHAnsi" w:hAnsiTheme="minorHAnsi"/>
          <w:b/>
          <w:szCs w:val="24"/>
          <w:lang w:val="de-AT"/>
        </w:rPr>
        <w:tab/>
        <w:t>E-mail: ogtr@health.gov.au</w:t>
      </w:r>
    </w:p>
    <w:p w14:paraId="46E6F07C" w14:textId="77777777" w:rsidR="00CF1FE8" w:rsidRPr="001D3903" w:rsidRDefault="00B567F5" w:rsidP="008D3A69">
      <w:pPr>
        <w:spacing w:after="120"/>
        <w:jc w:val="center"/>
        <w:rPr>
          <w:rFonts w:asciiTheme="minorHAnsi" w:hAnsiTheme="minorHAnsi"/>
          <w:szCs w:val="24"/>
        </w:rPr>
      </w:pPr>
      <w:hyperlink r:id="rId9" w:history="1">
        <w:r w:rsidR="00CD6FEB" w:rsidRPr="001D3903">
          <w:rPr>
            <w:rStyle w:val="Hyperlink"/>
            <w:rFonts w:asciiTheme="minorHAnsi" w:hAnsiTheme="minorHAnsi"/>
            <w:b/>
            <w:color w:val="auto"/>
            <w:szCs w:val="24"/>
          </w:rPr>
          <w:t xml:space="preserve">OGTR </w:t>
        </w:r>
        <w:r w:rsidR="006F175C" w:rsidRPr="001D3903">
          <w:rPr>
            <w:rStyle w:val="Hyperlink"/>
            <w:rFonts w:asciiTheme="minorHAnsi" w:hAnsiTheme="minorHAnsi"/>
            <w:b/>
            <w:color w:val="auto"/>
            <w:szCs w:val="24"/>
          </w:rPr>
          <w:t>Website</w:t>
        </w:r>
      </w:hyperlink>
    </w:p>
    <w:sectPr w:rsidR="00CF1FE8" w:rsidRPr="001D3903" w:rsidSect="00B00257">
      <w:footerReference w:type="even" r:id="rId10"/>
      <w:footerReference w:type="default" r:id="rId11"/>
      <w:headerReference w:type="first" r:id="rId12"/>
      <w:pgSz w:w="11906" w:h="16838" w:code="9"/>
      <w:pgMar w:top="1134" w:right="1418" w:bottom="1134"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4B8BF" w14:textId="77777777" w:rsidR="007E42D2" w:rsidRDefault="007E42D2">
      <w:r>
        <w:separator/>
      </w:r>
    </w:p>
  </w:endnote>
  <w:endnote w:type="continuationSeparator" w:id="0">
    <w:p w14:paraId="3278C8A2" w14:textId="77777777" w:rsidR="007E42D2" w:rsidRDefault="007E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81A7" w14:textId="3113134C" w:rsidR="00CF1FE8"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9B4350">
      <w:rPr>
        <w:rStyle w:val="PageNumber"/>
        <w:noProof/>
        <w:sz w:val="22"/>
        <w:szCs w:val="22"/>
      </w:rPr>
      <w:t>2</w:t>
    </w:r>
    <w:r>
      <w:rPr>
        <w:rStyle w:val="PageNumber"/>
        <w:sz w:val="22"/>
        <w:szCs w:val="22"/>
      </w:rPr>
      <w:fldChar w:fldCharType="end"/>
    </w:r>
  </w:p>
  <w:p w14:paraId="0266A53C" w14:textId="77777777" w:rsidR="00CF1FE8" w:rsidRDefault="00CF1FE8">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4D5E" w14:textId="0B349DD9" w:rsidR="00CF1FE8"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7815FB">
      <w:rPr>
        <w:rStyle w:val="PageNumber"/>
        <w:noProof/>
        <w:sz w:val="22"/>
        <w:szCs w:val="22"/>
      </w:rPr>
      <w:t>2</w:t>
    </w:r>
    <w:r>
      <w:rPr>
        <w:rStyle w:val="PageNumber"/>
        <w:sz w:val="22"/>
        <w:szCs w:val="22"/>
      </w:rPr>
      <w:fldChar w:fldCharType="end"/>
    </w:r>
  </w:p>
  <w:p w14:paraId="43CD1472" w14:textId="77777777" w:rsidR="00CF1FE8"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DD03" w14:textId="77777777" w:rsidR="007E42D2" w:rsidRDefault="007E42D2">
      <w:r>
        <w:separator/>
      </w:r>
    </w:p>
  </w:footnote>
  <w:footnote w:type="continuationSeparator" w:id="0">
    <w:p w14:paraId="7B087079" w14:textId="77777777" w:rsidR="007E42D2" w:rsidRDefault="007E4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98E9" w14:textId="40FF4EE5" w:rsidR="007815FB" w:rsidRPr="009B4350" w:rsidRDefault="007815FB" w:rsidP="007815FB">
    <w:pPr>
      <w:pBdr>
        <w:bottom w:val="single" w:sz="4" w:space="1" w:color="auto"/>
      </w:pBdr>
      <w:tabs>
        <w:tab w:val="left" w:pos="7797"/>
        <w:tab w:val="right" w:pos="9639"/>
      </w:tabs>
      <w:rPr>
        <w:rFonts w:asciiTheme="minorHAnsi" w:hAnsiTheme="minorHAnsi" w:cs="Arial (W1)"/>
        <w:color w:val="000000" w:themeColor="text1"/>
        <w:sz w:val="18"/>
        <w:szCs w:val="18"/>
      </w:rPr>
    </w:pPr>
    <w:r w:rsidRPr="00A15798">
      <w:rPr>
        <w:rFonts w:asciiTheme="minorHAnsi" w:hAnsiTheme="minorHAnsi" w:cs="Arial (W1)"/>
        <w:sz w:val="18"/>
        <w:szCs w:val="18"/>
      </w:rPr>
      <w:t>Office o</w:t>
    </w:r>
    <w:r>
      <w:rPr>
        <w:rFonts w:asciiTheme="minorHAnsi" w:hAnsiTheme="minorHAnsi" w:cs="Arial (W1)"/>
        <w:sz w:val="18"/>
        <w:szCs w:val="18"/>
      </w:rPr>
      <w:t>f the Gene Technology Regulator</w:t>
    </w:r>
    <w:r>
      <w:rPr>
        <w:rFonts w:asciiTheme="minorHAnsi" w:hAnsiTheme="minorHAnsi" w:cs="Arial (W1)"/>
        <w:sz w:val="18"/>
        <w:szCs w:val="18"/>
      </w:rPr>
      <w:tab/>
    </w:r>
    <w:r>
      <w:rPr>
        <w:rFonts w:asciiTheme="minorHAnsi" w:hAnsiTheme="minorHAnsi" w:cs="Arial (W1)"/>
        <w:sz w:val="18"/>
        <w:szCs w:val="18"/>
      </w:rPr>
      <w:tab/>
    </w:r>
    <w:r w:rsidR="009B4350" w:rsidRPr="009B4350">
      <w:rPr>
        <w:rFonts w:asciiTheme="minorHAnsi" w:hAnsiTheme="minorHAnsi" w:cs="Arial (W1)"/>
        <w:color w:val="000000" w:themeColor="text1"/>
        <w:sz w:val="18"/>
        <w:szCs w:val="18"/>
      </w:rPr>
      <w:t>April</w:t>
    </w:r>
    <w:r w:rsidRPr="009B4350">
      <w:rPr>
        <w:rFonts w:asciiTheme="minorHAnsi" w:hAnsiTheme="minorHAnsi" w:cs="Arial (W1)"/>
        <w:color w:val="000000" w:themeColor="text1"/>
        <w:sz w:val="18"/>
        <w:szCs w:val="18"/>
      </w:rPr>
      <w:t xml:space="preserve"> 20</w:t>
    </w:r>
    <w:r w:rsidR="009B4350" w:rsidRPr="009B4350">
      <w:rPr>
        <w:rFonts w:asciiTheme="minorHAnsi" w:hAnsiTheme="minorHAnsi" w:cs="Arial (W1)"/>
        <w:color w:val="000000" w:themeColor="text1"/>
        <w:sz w:val="18"/>
        <w:szCs w:val="18"/>
      </w:rPr>
      <w:t>24</w:t>
    </w:r>
  </w:p>
  <w:p w14:paraId="77080CF8" w14:textId="6E5F2822" w:rsidR="00CF1FE8" w:rsidRPr="007815FB" w:rsidRDefault="00CF1FE8" w:rsidP="0078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6DC86FFA"/>
    <w:multiLevelType w:val="hybridMultilevel"/>
    <w:tmpl w:val="48BC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16cid:durableId="283773507">
    <w:abstractNumId w:val="0"/>
  </w:num>
  <w:num w:numId="2" w16cid:durableId="1157651967">
    <w:abstractNumId w:val="2"/>
  </w:num>
  <w:num w:numId="3" w16cid:durableId="2112582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36AF"/>
    <w:rsid w:val="00010339"/>
    <w:rsid w:val="00013442"/>
    <w:rsid w:val="000231E8"/>
    <w:rsid w:val="000324FA"/>
    <w:rsid w:val="00040F4A"/>
    <w:rsid w:val="00041352"/>
    <w:rsid w:val="000506CE"/>
    <w:rsid w:val="00054944"/>
    <w:rsid w:val="00057FDC"/>
    <w:rsid w:val="00072F02"/>
    <w:rsid w:val="00082615"/>
    <w:rsid w:val="000A76D9"/>
    <w:rsid w:val="000B6DC4"/>
    <w:rsid w:val="000D02C2"/>
    <w:rsid w:val="000D222B"/>
    <w:rsid w:val="001006D5"/>
    <w:rsid w:val="001057FE"/>
    <w:rsid w:val="001078B3"/>
    <w:rsid w:val="001111C7"/>
    <w:rsid w:val="00126445"/>
    <w:rsid w:val="0012712E"/>
    <w:rsid w:val="0015311C"/>
    <w:rsid w:val="001564D8"/>
    <w:rsid w:val="0016010B"/>
    <w:rsid w:val="0017627F"/>
    <w:rsid w:val="00177770"/>
    <w:rsid w:val="001A621F"/>
    <w:rsid w:val="001B6D3B"/>
    <w:rsid w:val="001D2881"/>
    <w:rsid w:val="001D2D29"/>
    <w:rsid w:val="001D3903"/>
    <w:rsid w:val="001D6B5E"/>
    <w:rsid w:val="001E7287"/>
    <w:rsid w:val="001E7C07"/>
    <w:rsid w:val="0020040F"/>
    <w:rsid w:val="002042D1"/>
    <w:rsid w:val="00207F1C"/>
    <w:rsid w:val="0021365A"/>
    <w:rsid w:val="0022466F"/>
    <w:rsid w:val="0023033D"/>
    <w:rsid w:val="00234B18"/>
    <w:rsid w:val="00244B6A"/>
    <w:rsid w:val="00257811"/>
    <w:rsid w:val="002665D8"/>
    <w:rsid w:val="00280A30"/>
    <w:rsid w:val="00285AAA"/>
    <w:rsid w:val="0028630B"/>
    <w:rsid w:val="0028698E"/>
    <w:rsid w:val="00292330"/>
    <w:rsid w:val="002B3EC8"/>
    <w:rsid w:val="002B4670"/>
    <w:rsid w:val="002D736D"/>
    <w:rsid w:val="002E3655"/>
    <w:rsid w:val="002F0657"/>
    <w:rsid w:val="00306A47"/>
    <w:rsid w:val="00311991"/>
    <w:rsid w:val="0031412A"/>
    <w:rsid w:val="00327A6E"/>
    <w:rsid w:val="0033318E"/>
    <w:rsid w:val="00334006"/>
    <w:rsid w:val="00335599"/>
    <w:rsid w:val="0035429C"/>
    <w:rsid w:val="00386B5F"/>
    <w:rsid w:val="0038710E"/>
    <w:rsid w:val="003A0298"/>
    <w:rsid w:val="003A649E"/>
    <w:rsid w:val="003B4298"/>
    <w:rsid w:val="003B57B0"/>
    <w:rsid w:val="003B6CDE"/>
    <w:rsid w:val="003C0DFE"/>
    <w:rsid w:val="003C1AA1"/>
    <w:rsid w:val="003C4F07"/>
    <w:rsid w:val="003E77C4"/>
    <w:rsid w:val="003F062C"/>
    <w:rsid w:val="003F2B1A"/>
    <w:rsid w:val="00404E7C"/>
    <w:rsid w:val="00405586"/>
    <w:rsid w:val="00414335"/>
    <w:rsid w:val="00417FA2"/>
    <w:rsid w:val="00420A5D"/>
    <w:rsid w:val="00444B0D"/>
    <w:rsid w:val="0045054F"/>
    <w:rsid w:val="00453573"/>
    <w:rsid w:val="0045693C"/>
    <w:rsid w:val="00470CD8"/>
    <w:rsid w:val="00473E5B"/>
    <w:rsid w:val="004877B5"/>
    <w:rsid w:val="00496FF5"/>
    <w:rsid w:val="004A6C2F"/>
    <w:rsid w:val="004C0276"/>
    <w:rsid w:val="004C0831"/>
    <w:rsid w:val="004C29F5"/>
    <w:rsid w:val="005010B2"/>
    <w:rsid w:val="0051167D"/>
    <w:rsid w:val="00511CC5"/>
    <w:rsid w:val="00516D2F"/>
    <w:rsid w:val="00516EC1"/>
    <w:rsid w:val="005214DA"/>
    <w:rsid w:val="0053350A"/>
    <w:rsid w:val="005446D7"/>
    <w:rsid w:val="005657F7"/>
    <w:rsid w:val="00566D27"/>
    <w:rsid w:val="005722D3"/>
    <w:rsid w:val="005750F5"/>
    <w:rsid w:val="00575690"/>
    <w:rsid w:val="005779B3"/>
    <w:rsid w:val="00583C62"/>
    <w:rsid w:val="005862FF"/>
    <w:rsid w:val="00593ECD"/>
    <w:rsid w:val="005A126F"/>
    <w:rsid w:val="005B0261"/>
    <w:rsid w:val="005B643B"/>
    <w:rsid w:val="005C4078"/>
    <w:rsid w:val="005C6574"/>
    <w:rsid w:val="005C79C1"/>
    <w:rsid w:val="0060459D"/>
    <w:rsid w:val="00607C3D"/>
    <w:rsid w:val="006121FD"/>
    <w:rsid w:val="006147F4"/>
    <w:rsid w:val="006239FB"/>
    <w:rsid w:val="00627DB6"/>
    <w:rsid w:val="00644F55"/>
    <w:rsid w:val="00645D95"/>
    <w:rsid w:val="00662028"/>
    <w:rsid w:val="006654DE"/>
    <w:rsid w:val="00672BDB"/>
    <w:rsid w:val="00674B76"/>
    <w:rsid w:val="00677C4A"/>
    <w:rsid w:val="00681864"/>
    <w:rsid w:val="006822B2"/>
    <w:rsid w:val="0069256E"/>
    <w:rsid w:val="006A2366"/>
    <w:rsid w:val="006A4679"/>
    <w:rsid w:val="006B0C81"/>
    <w:rsid w:val="006C03F5"/>
    <w:rsid w:val="006C2776"/>
    <w:rsid w:val="006C35B9"/>
    <w:rsid w:val="006E5ACB"/>
    <w:rsid w:val="006F175C"/>
    <w:rsid w:val="007069C1"/>
    <w:rsid w:val="00707DE8"/>
    <w:rsid w:val="007136EB"/>
    <w:rsid w:val="00714A4E"/>
    <w:rsid w:val="00723BF5"/>
    <w:rsid w:val="007431B7"/>
    <w:rsid w:val="0074468E"/>
    <w:rsid w:val="00764A99"/>
    <w:rsid w:val="0077665A"/>
    <w:rsid w:val="00781185"/>
    <w:rsid w:val="007815FB"/>
    <w:rsid w:val="007840A0"/>
    <w:rsid w:val="007A6342"/>
    <w:rsid w:val="007B527B"/>
    <w:rsid w:val="007B5309"/>
    <w:rsid w:val="007B7EE5"/>
    <w:rsid w:val="007D5030"/>
    <w:rsid w:val="007D6832"/>
    <w:rsid w:val="007D6E24"/>
    <w:rsid w:val="007E42D2"/>
    <w:rsid w:val="007E48D3"/>
    <w:rsid w:val="0080031E"/>
    <w:rsid w:val="00815B15"/>
    <w:rsid w:val="00817F07"/>
    <w:rsid w:val="0084110A"/>
    <w:rsid w:val="008615BD"/>
    <w:rsid w:val="008B7D9E"/>
    <w:rsid w:val="008C5202"/>
    <w:rsid w:val="008D2F5F"/>
    <w:rsid w:val="008D3A69"/>
    <w:rsid w:val="00911676"/>
    <w:rsid w:val="009241B9"/>
    <w:rsid w:val="0095654B"/>
    <w:rsid w:val="00973055"/>
    <w:rsid w:val="0097681E"/>
    <w:rsid w:val="0098602D"/>
    <w:rsid w:val="0099229E"/>
    <w:rsid w:val="009B4350"/>
    <w:rsid w:val="009E614B"/>
    <w:rsid w:val="009E7280"/>
    <w:rsid w:val="009F61C9"/>
    <w:rsid w:val="00A022EA"/>
    <w:rsid w:val="00A15798"/>
    <w:rsid w:val="00A172B7"/>
    <w:rsid w:val="00A20FA2"/>
    <w:rsid w:val="00A27912"/>
    <w:rsid w:val="00A35004"/>
    <w:rsid w:val="00A35EBD"/>
    <w:rsid w:val="00A50456"/>
    <w:rsid w:val="00A53D88"/>
    <w:rsid w:val="00A5746A"/>
    <w:rsid w:val="00A62445"/>
    <w:rsid w:val="00A7277F"/>
    <w:rsid w:val="00AA253B"/>
    <w:rsid w:val="00AB3A1C"/>
    <w:rsid w:val="00AB4596"/>
    <w:rsid w:val="00AB504C"/>
    <w:rsid w:val="00AC41D2"/>
    <w:rsid w:val="00AD4EE3"/>
    <w:rsid w:val="00AD5ECA"/>
    <w:rsid w:val="00AE7741"/>
    <w:rsid w:val="00B00257"/>
    <w:rsid w:val="00B0451F"/>
    <w:rsid w:val="00B04978"/>
    <w:rsid w:val="00B34CBB"/>
    <w:rsid w:val="00B41006"/>
    <w:rsid w:val="00B41B42"/>
    <w:rsid w:val="00B567F5"/>
    <w:rsid w:val="00B84A99"/>
    <w:rsid w:val="00B87FB9"/>
    <w:rsid w:val="00BD4847"/>
    <w:rsid w:val="00BD579A"/>
    <w:rsid w:val="00BE1669"/>
    <w:rsid w:val="00C024EF"/>
    <w:rsid w:val="00C02DD7"/>
    <w:rsid w:val="00C03A4A"/>
    <w:rsid w:val="00C14D4A"/>
    <w:rsid w:val="00C30101"/>
    <w:rsid w:val="00C34670"/>
    <w:rsid w:val="00C50DAF"/>
    <w:rsid w:val="00C5105A"/>
    <w:rsid w:val="00C626BD"/>
    <w:rsid w:val="00C64A7C"/>
    <w:rsid w:val="00C70328"/>
    <w:rsid w:val="00C81D28"/>
    <w:rsid w:val="00C87EA7"/>
    <w:rsid w:val="00C90371"/>
    <w:rsid w:val="00CA0840"/>
    <w:rsid w:val="00CC2AAD"/>
    <w:rsid w:val="00CC52B8"/>
    <w:rsid w:val="00CC55D4"/>
    <w:rsid w:val="00CD516D"/>
    <w:rsid w:val="00CD6FEB"/>
    <w:rsid w:val="00CE4FF3"/>
    <w:rsid w:val="00CF1FE8"/>
    <w:rsid w:val="00D16AD8"/>
    <w:rsid w:val="00D21581"/>
    <w:rsid w:val="00D2524C"/>
    <w:rsid w:val="00D33FF2"/>
    <w:rsid w:val="00D3767C"/>
    <w:rsid w:val="00D37EEE"/>
    <w:rsid w:val="00D40CF3"/>
    <w:rsid w:val="00D46CE5"/>
    <w:rsid w:val="00D47306"/>
    <w:rsid w:val="00D50262"/>
    <w:rsid w:val="00D5716F"/>
    <w:rsid w:val="00D61A01"/>
    <w:rsid w:val="00D669EE"/>
    <w:rsid w:val="00D77386"/>
    <w:rsid w:val="00D91189"/>
    <w:rsid w:val="00D91A16"/>
    <w:rsid w:val="00DA49E3"/>
    <w:rsid w:val="00DA5B28"/>
    <w:rsid w:val="00DB04C0"/>
    <w:rsid w:val="00DC7900"/>
    <w:rsid w:val="00DD4DE3"/>
    <w:rsid w:val="00DD4F80"/>
    <w:rsid w:val="00DD50AC"/>
    <w:rsid w:val="00DE3B81"/>
    <w:rsid w:val="00DE7879"/>
    <w:rsid w:val="00DF4F0C"/>
    <w:rsid w:val="00DF5342"/>
    <w:rsid w:val="00DF688F"/>
    <w:rsid w:val="00DF74A4"/>
    <w:rsid w:val="00E0012A"/>
    <w:rsid w:val="00E042CB"/>
    <w:rsid w:val="00E12D1B"/>
    <w:rsid w:val="00E13D98"/>
    <w:rsid w:val="00E218E5"/>
    <w:rsid w:val="00E251F7"/>
    <w:rsid w:val="00E25954"/>
    <w:rsid w:val="00E33D83"/>
    <w:rsid w:val="00E37526"/>
    <w:rsid w:val="00E434BC"/>
    <w:rsid w:val="00E51221"/>
    <w:rsid w:val="00E63182"/>
    <w:rsid w:val="00E7019D"/>
    <w:rsid w:val="00E7374D"/>
    <w:rsid w:val="00E76441"/>
    <w:rsid w:val="00E77C85"/>
    <w:rsid w:val="00E91AD9"/>
    <w:rsid w:val="00EA2420"/>
    <w:rsid w:val="00EA3EB1"/>
    <w:rsid w:val="00EA43D8"/>
    <w:rsid w:val="00EC014C"/>
    <w:rsid w:val="00EC2011"/>
    <w:rsid w:val="00EC4A1D"/>
    <w:rsid w:val="00EC7E25"/>
    <w:rsid w:val="00ED5961"/>
    <w:rsid w:val="00EE4755"/>
    <w:rsid w:val="00EE58C1"/>
    <w:rsid w:val="00EF1725"/>
    <w:rsid w:val="00EF6053"/>
    <w:rsid w:val="00EF774B"/>
    <w:rsid w:val="00F1396F"/>
    <w:rsid w:val="00F13FA8"/>
    <w:rsid w:val="00F1531A"/>
    <w:rsid w:val="00F42720"/>
    <w:rsid w:val="00F43AE6"/>
    <w:rsid w:val="00F549CD"/>
    <w:rsid w:val="00F64537"/>
    <w:rsid w:val="00F905E8"/>
    <w:rsid w:val="00FA754F"/>
    <w:rsid w:val="00FB34C1"/>
    <w:rsid w:val="00FB387E"/>
    <w:rsid w:val="00FC1005"/>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4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unhideWhenUsed/>
    <w:rsid w:val="000A76D9"/>
    <w:rPr>
      <w:sz w:val="20"/>
    </w:rPr>
  </w:style>
  <w:style w:type="character" w:customStyle="1" w:styleId="CommentTextChar">
    <w:name w:val="Comment Text Char"/>
    <w:basedOn w:val="DefaultParagraphFont"/>
    <w:link w:val="CommentText"/>
    <w:uiPriority w:val="99"/>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7E48D3"/>
    <w:pPr>
      <w:ind w:left="720"/>
      <w:contextualSpacing/>
    </w:pPr>
  </w:style>
  <w:style w:type="character" w:styleId="UnresolvedMention">
    <w:name w:val="Unresolved Mention"/>
    <w:basedOn w:val="DefaultParagraphFont"/>
    <w:uiPriority w:val="99"/>
    <w:semiHidden/>
    <w:unhideWhenUsed/>
    <w:rsid w:val="006654DE"/>
    <w:rPr>
      <w:color w:val="605E5C"/>
      <w:shd w:val="clear" w:color="auto" w:fill="E1DFDD"/>
    </w:rPr>
  </w:style>
  <w:style w:type="paragraph" w:styleId="Revision">
    <w:name w:val="Revision"/>
    <w:hidden/>
    <w:uiPriority w:val="99"/>
    <w:semiHidden/>
    <w:rsid w:val="006A4679"/>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EA83-C3DE-4D79-9602-AF1DFA13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201 - Questions and Answers on licence decision</dc:title>
  <dc:creator/>
  <cp:lastModifiedBy/>
  <cp:revision>1</cp:revision>
  <dcterms:created xsi:type="dcterms:W3CDTF">2024-04-10T23:46:00Z</dcterms:created>
  <dcterms:modified xsi:type="dcterms:W3CDTF">2024-04-10T23:46:00Z</dcterms:modified>
</cp:coreProperties>
</file>