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730B" w14:textId="3576E3E4" w:rsidR="007A431B" w:rsidRPr="00880B83" w:rsidRDefault="00AA331E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>
        <w:rPr>
          <w:rFonts w:ascii="Calibri" w:hAnsi="Calibri"/>
        </w:rPr>
        <w:t>18</w:t>
      </w:r>
      <w:r w:rsidR="00880B83" w:rsidRPr="00880B83">
        <w:rPr>
          <w:rFonts w:ascii="Calibri" w:hAnsi="Calibri"/>
        </w:rPr>
        <w:t xml:space="preserve"> </w:t>
      </w:r>
      <w:r w:rsidR="004C7F6C">
        <w:rPr>
          <w:rFonts w:ascii="Calibri" w:hAnsi="Calibri"/>
        </w:rPr>
        <w:t>September</w:t>
      </w:r>
      <w:r w:rsidR="00880B83" w:rsidRPr="00880B83">
        <w:rPr>
          <w:rFonts w:ascii="Calibri" w:hAnsi="Calibri"/>
        </w:rPr>
        <w:t xml:space="preserve"> 2023</w:t>
      </w:r>
    </w:p>
    <w:p w14:paraId="18AD4DE2" w14:textId="1C239AD1" w:rsidR="00A011E8" w:rsidRPr="00880B83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880B83">
        <w:rPr>
          <w:rFonts w:ascii="Calibri" w:hAnsi="Calibri"/>
        </w:rPr>
        <w:t xml:space="preserve">Summary of </w:t>
      </w:r>
      <w:r w:rsidR="00BB0147" w:rsidRPr="00880B83">
        <w:rPr>
          <w:rFonts w:ascii="Calibri" w:hAnsi="Calibri"/>
        </w:rPr>
        <w:t xml:space="preserve">Licence </w:t>
      </w:r>
      <w:r w:rsidR="005311EC" w:rsidRPr="00880B83">
        <w:rPr>
          <w:rFonts w:ascii="Calibri" w:hAnsi="Calibri"/>
        </w:rPr>
        <w:t xml:space="preserve">Application </w:t>
      </w:r>
      <w:r w:rsidR="00515F36" w:rsidRPr="00880B83">
        <w:rPr>
          <w:rFonts w:ascii="Calibri" w:hAnsi="Calibri"/>
        </w:rPr>
        <w:t xml:space="preserve">DIR </w:t>
      </w:r>
      <w:r w:rsidR="00880B83" w:rsidRPr="00880B83">
        <w:rPr>
          <w:rFonts w:ascii="Calibri" w:hAnsi="Calibri"/>
        </w:rPr>
        <w:t>200</w:t>
      </w:r>
    </w:p>
    <w:p w14:paraId="4B918542" w14:textId="04220901" w:rsidR="00B148C8" w:rsidRPr="00880B83" w:rsidRDefault="00880B83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880B83">
        <w:rPr>
          <w:rFonts w:ascii="Calibri" w:hAnsi="Calibri"/>
          <w:sz w:val="22"/>
          <w:szCs w:val="22"/>
        </w:rPr>
        <w:t>Cauldron Molecules Pty Ltd</w:t>
      </w:r>
      <w:r w:rsidR="00345F66" w:rsidRPr="00880B83">
        <w:rPr>
          <w:rFonts w:ascii="Calibri" w:hAnsi="Calibri"/>
          <w:sz w:val="22"/>
          <w:szCs w:val="22"/>
        </w:rPr>
        <w:t xml:space="preserve"> </w:t>
      </w:r>
      <w:r w:rsidR="00B148C8" w:rsidRPr="00880B83">
        <w:rPr>
          <w:rFonts w:ascii="Calibri" w:hAnsi="Calibri"/>
          <w:sz w:val="22"/>
          <w:szCs w:val="22"/>
        </w:rPr>
        <w:t>has made</w:t>
      </w:r>
      <w:r w:rsidR="001D4B38" w:rsidRPr="00880B83">
        <w:rPr>
          <w:rFonts w:ascii="Calibri" w:hAnsi="Calibri"/>
          <w:sz w:val="22"/>
          <w:szCs w:val="22"/>
        </w:rPr>
        <w:t xml:space="preserve"> an application</w:t>
      </w:r>
      <w:r w:rsidR="00B148C8" w:rsidRPr="00880B83">
        <w:rPr>
          <w:rFonts w:ascii="Calibri" w:hAnsi="Calibri"/>
          <w:sz w:val="22"/>
          <w:szCs w:val="22"/>
        </w:rPr>
        <w:t xml:space="preserve"> under the </w:t>
      </w:r>
      <w:r w:rsidR="00B148C8" w:rsidRPr="00880B83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880B83">
        <w:rPr>
          <w:rFonts w:ascii="Calibri" w:hAnsi="Calibri"/>
          <w:sz w:val="22"/>
          <w:szCs w:val="22"/>
        </w:rPr>
        <w:t xml:space="preserve"> (the Act) </w:t>
      </w:r>
      <w:r w:rsidR="0010603C">
        <w:rPr>
          <w:rFonts w:ascii="Calibri" w:hAnsi="Calibri"/>
          <w:sz w:val="22"/>
          <w:szCs w:val="22"/>
        </w:rPr>
        <w:t xml:space="preserve">to produce a range of </w:t>
      </w:r>
      <w:r w:rsidR="00AB6AFB">
        <w:rPr>
          <w:rFonts w:ascii="Calibri" w:hAnsi="Calibri"/>
          <w:sz w:val="22"/>
          <w:szCs w:val="22"/>
        </w:rPr>
        <w:t xml:space="preserve">recombinant </w:t>
      </w:r>
      <w:r w:rsidR="0010603C">
        <w:rPr>
          <w:rFonts w:ascii="Calibri" w:hAnsi="Calibri"/>
          <w:sz w:val="22"/>
          <w:szCs w:val="22"/>
        </w:rPr>
        <w:t xml:space="preserve">proteins using various strains of </w:t>
      </w:r>
      <w:proofErr w:type="spellStart"/>
      <w:r w:rsidR="0010603C" w:rsidRPr="00610A23">
        <w:rPr>
          <w:rFonts w:ascii="Calibri" w:hAnsi="Calibri"/>
          <w:i/>
          <w:iCs/>
          <w:sz w:val="22"/>
          <w:szCs w:val="22"/>
        </w:rPr>
        <w:t>Komagataella</w:t>
      </w:r>
      <w:proofErr w:type="spellEnd"/>
      <w:r w:rsidR="0010603C" w:rsidRPr="00610A23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10603C" w:rsidRPr="00610A23">
        <w:rPr>
          <w:rFonts w:ascii="Calibri" w:hAnsi="Calibri"/>
          <w:i/>
          <w:iCs/>
          <w:sz w:val="22"/>
          <w:szCs w:val="22"/>
        </w:rPr>
        <w:t>phaffii</w:t>
      </w:r>
      <w:proofErr w:type="spellEnd"/>
      <w:r w:rsidR="0010603C">
        <w:rPr>
          <w:rFonts w:ascii="Calibri" w:hAnsi="Calibri"/>
          <w:sz w:val="22"/>
          <w:szCs w:val="22"/>
        </w:rPr>
        <w:t xml:space="preserve"> (previously known as </w:t>
      </w:r>
      <w:r w:rsidR="0010603C" w:rsidRPr="00610A23">
        <w:rPr>
          <w:rFonts w:ascii="Calibri" w:hAnsi="Calibri"/>
          <w:i/>
          <w:iCs/>
          <w:sz w:val="22"/>
          <w:szCs w:val="22"/>
        </w:rPr>
        <w:t>Pichia pastoris</w:t>
      </w:r>
      <w:r w:rsidR="00AB0A4F">
        <w:rPr>
          <w:rStyle w:val="FootnoteReference"/>
          <w:rFonts w:ascii="Calibri" w:hAnsi="Calibri"/>
          <w:i/>
          <w:iCs/>
          <w:sz w:val="22"/>
          <w:szCs w:val="22"/>
        </w:rPr>
        <w:footnoteReference w:id="1"/>
      </w:r>
      <w:r w:rsidR="0010603C">
        <w:rPr>
          <w:rFonts w:ascii="Calibri" w:hAnsi="Calibri"/>
          <w:sz w:val="22"/>
          <w:szCs w:val="22"/>
        </w:rPr>
        <w:t>)</w:t>
      </w:r>
      <w:r w:rsidR="006B2A71" w:rsidRPr="00880B83">
        <w:rPr>
          <w:rFonts w:ascii="Calibri" w:hAnsi="Calibri"/>
          <w:sz w:val="22"/>
          <w:szCs w:val="22"/>
        </w:rPr>
        <w:t>.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2681"/>
        <w:gridCol w:w="7214"/>
      </w:tblGrid>
      <w:tr w:rsidR="00880B83" w:rsidRPr="00880B83" w14:paraId="06CC4255" w14:textId="77777777" w:rsidTr="00BD3395">
        <w:trPr>
          <w:jc w:val="center"/>
        </w:trPr>
        <w:tc>
          <w:tcPr>
            <w:tcW w:w="2681" w:type="dxa"/>
          </w:tcPr>
          <w:p w14:paraId="28B20A9F" w14:textId="77777777" w:rsidR="00B148C8" w:rsidRPr="00880B83" w:rsidRDefault="00B148C8" w:rsidP="006248FC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880B83">
              <w:rPr>
                <w:rFonts w:ascii="Calibri" w:hAnsi="Calibri"/>
                <w:i/>
              </w:rPr>
              <w:t xml:space="preserve">Project </w:t>
            </w:r>
            <w:r w:rsidR="004476BC" w:rsidRPr="00880B83">
              <w:rPr>
                <w:rFonts w:ascii="Calibri" w:hAnsi="Calibri"/>
                <w:i/>
              </w:rPr>
              <w:t>Title</w:t>
            </w:r>
          </w:p>
        </w:tc>
        <w:tc>
          <w:tcPr>
            <w:tcW w:w="7214" w:type="dxa"/>
          </w:tcPr>
          <w:p w14:paraId="421A5218" w14:textId="42011F44" w:rsidR="00981821" w:rsidRPr="00880B83" w:rsidRDefault="00496484" w:rsidP="00E31981">
            <w:pPr>
              <w:pStyle w:val="RIGHTLIST"/>
              <w:widowControl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Fermentation and processing of recombinant proteins </w:t>
            </w:r>
            <w:r w:rsidR="00947B2D">
              <w:rPr>
                <w:rFonts w:ascii="Calibri" w:hAnsi="Calibri"/>
              </w:rPr>
              <w:t xml:space="preserve">using </w:t>
            </w:r>
            <w:r w:rsidR="00AB6AFB" w:rsidRPr="00880B83">
              <w:rPr>
                <w:rFonts w:ascii="Calibri" w:hAnsi="Calibri"/>
              </w:rPr>
              <w:t xml:space="preserve">genetically modified </w:t>
            </w:r>
            <w:r w:rsidR="00880B83" w:rsidRPr="00880B83">
              <w:rPr>
                <w:rFonts w:ascii="Calibri" w:hAnsi="Calibri"/>
                <w:i/>
                <w:iCs/>
              </w:rPr>
              <w:t>Pichia pastoris</w:t>
            </w:r>
            <w:bookmarkStart w:id="1" w:name="_Ref63860401"/>
            <w:r w:rsidR="00345F66" w:rsidRPr="00880B83">
              <w:rPr>
                <w:rStyle w:val="FootnoteReference"/>
                <w:rFonts w:ascii="Calibri" w:hAnsi="Calibri"/>
              </w:rPr>
              <w:footnoteReference w:id="2"/>
            </w:r>
            <w:bookmarkEnd w:id="1"/>
          </w:p>
        </w:tc>
      </w:tr>
      <w:tr w:rsidR="00880B83" w:rsidRPr="00880B83" w14:paraId="234B4202" w14:textId="77777777" w:rsidTr="00BD3395">
        <w:trPr>
          <w:trHeight w:val="346"/>
          <w:jc w:val="center"/>
        </w:trPr>
        <w:tc>
          <w:tcPr>
            <w:tcW w:w="2681" w:type="dxa"/>
          </w:tcPr>
          <w:p w14:paraId="651961A9" w14:textId="77777777" w:rsidR="00B148C8" w:rsidRPr="00880B83" w:rsidRDefault="004476BC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880B83">
              <w:rPr>
                <w:rFonts w:ascii="Calibri" w:hAnsi="Calibri"/>
                <w:i/>
              </w:rPr>
              <w:t>Parent organism</w:t>
            </w:r>
          </w:p>
        </w:tc>
        <w:tc>
          <w:tcPr>
            <w:tcW w:w="7214" w:type="dxa"/>
          </w:tcPr>
          <w:p w14:paraId="19C485BC" w14:textId="604BE14E" w:rsidR="00B148C8" w:rsidRPr="00610A23" w:rsidRDefault="00880B83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  <w:i/>
                <w:iCs/>
              </w:rPr>
            </w:pPr>
            <w:r w:rsidRPr="00610A23">
              <w:rPr>
                <w:rFonts w:ascii="Calibri" w:hAnsi="Calibri"/>
                <w:i/>
                <w:iCs/>
              </w:rPr>
              <w:t>Pichia pastoris</w:t>
            </w:r>
          </w:p>
        </w:tc>
      </w:tr>
      <w:tr w:rsidR="002C2B94" w:rsidRPr="002E4447" w14:paraId="6D7B1554" w14:textId="77777777" w:rsidTr="00BD3395">
        <w:trPr>
          <w:trHeight w:val="708"/>
          <w:jc w:val="center"/>
        </w:trPr>
        <w:tc>
          <w:tcPr>
            <w:tcW w:w="2681" w:type="dxa"/>
          </w:tcPr>
          <w:p w14:paraId="3681EE1B" w14:textId="2AE9E297" w:rsidR="00B148C8" w:rsidRPr="002E4447" w:rsidRDefault="00A96CD6" w:rsidP="00011EC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610A23">
              <w:rPr>
                <w:rFonts w:ascii="Calibri" w:hAnsi="Calibri"/>
                <w:bCs w:val="0"/>
                <w:i/>
                <w:iCs/>
              </w:rPr>
              <w:t>Genetic modifications</w:t>
            </w:r>
          </w:p>
        </w:tc>
        <w:tc>
          <w:tcPr>
            <w:tcW w:w="7214" w:type="dxa"/>
          </w:tcPr>
          <w:p w14:paraId="694E4F1B" w14:textId="50EEA54E" w:rsidR="00345F66" w:rsidRDefault="00AB6AFB" w:rsidP="004B297C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Insertion of e</w:t>
            </w:r>
            <w:r w:rsidR="001B1023">
              <w:rPr>
                <w:rFonts w:ascii="Calibri" w:hAnsi="Calibri"/>
              </w:rPr>
              <w:t xml:space="preserve">xpression </w:t>
            </w:r>
            <w:r>
              <w:rPr>
                <w:rFonts w:ascii="Calibri" w:hAnsi="Calibri"/>
              </w:rPr>
              <w:t>cassette for</w:t>
            </w:r>
            <w:r w:rsidR="001B1023">
              <w:rPr>
                <w:rFonts w:ascii="Calibri" w:hAnsi="Calibri"/>
              </w:rPr>
              <w:t xml:space="preserve"> bovine milk, chicken egg and silk fibre proteins.</w:t>
            </w:r>
            <w:r w:rsidR="004B297C">
              <w:rPr>
                <w:rFonts w:ascii="Calibri" w:hAnsi="Calibri"/>
              </w:rPr>
              <w:t xml:space="preserve"> The expression cassette may also contain:</w:t>
            </w:r>
          </w:p>
          <w:p w14:paraId="7873C7F6" w14:textId="083C1B96" w:rsidR="00D75A92" w:rsidRDefault="001B1023" w:rsidP="004B297C">
            <w:pPr>
              <w:pStyle w:val="RIGHTLIST"/>
              <w:numPr>
                <w:ilvl w:val="0"/>
                <w:numId w:val="38"/>
              </w:numPr>
              <w:autoSpaceDE w:val="0"/>
              <w:autoSpaceDN w:val="0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antibiotic selectable </w:t>
            </w:r>
            <w:r w:rsidR="00313D7C" w:rsidRPr="007765FB">
              <w:rPr>
                <w:rFonts w:ascii="Calibri" w:hAnsi="Calibri"/>
              </w:rPr>
              <w:t>marker gene</w:t>
            </w:r>
            <w:r>
              <w:rPr>
                <w:rFonts w:ascii="Calibri" w:hAnsi="Calibri"/>
              </w:rPr>
              <w:t xml:space="preserve"> that confers resistance to </w:t>
            </w:r>
            <w:r w:rsidR="00CE278B">
              <w:rPr>
                <w:rFonts w:ascii="Calibri" w:hAnsi="Calibri"/>
              </w:rPr>
              <w:t xml:space="preserve">a specific </w:t>
            </w:r>
            <w:r>
              <w:rPr>
                <w:rFonts w:ascii="Calibri" w:hAnsi="Calibri"/>
              </w:rPr>
              <w:t>antibiotic</w:t>
            </w:r>
            <w:r w:rsidR="00AB6AFB">
              <w:rPr>
                <w:rFonts w:ascii="Calibri" w:hAnsi="Calibri"/>
              </w:rPr>
              <w:t xml:space="preserve"> to enable selection for the </w:t>
            </w:r>
            <w:proofErr w:type="gramStart"/>
            <w:r w:rsidR="00AB6AFB">
              <w:rPr>
                <w:rFonts w:ascii="Calibri" w:hAnsi="Calibri"/>
              </w:rPr>
              <w:t>GMO</w:t>
            </w:r>
            <w:proofErr w:type="gramEnd"/>
          </w:p>
          <w:p w14:paraId="5F885A37" w14:textId="2D1D4538" w:rsidR="00AB6AFB" w:rsidRDefault="004B297C" w:rsidP="004B297C">
            <w:pPr>
              <w:pStyle w:val="RIGHTLIST"/>
              <w:numPr>
                <w:ilvl w:val="0"/>
                <w:numId w:val="38"/>
              </w:numPr>
              <w:autoSpaceDE w:val="0"/>
              <w:autoSpaceDN w:val="0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secretion signal peptide </w:t>
            </w:r>
            <w:r w:rsidR="00AB6AFB">
              <w:rPr>
                <w:rFonts w:ascii="Calibri" w:hAnsi="Calibri"/>
              </w:rPr>
              <w:t xml:space="preserve">to facilitate secretion of </w:t>
            </w:r>
            <w:proofErr w:type="gramStart"/>
            <w:r w:rsidR="00AB6AFB">
              <w:rPr>
                <w:rFonts w:ascii="Calibri" w:hAnsi="Calibri"/>
              </w:rPr>
              <w:t>proteins</w:t>
            </w:r>
            <w:proofErr w:type="gramEnd"/>
          </w:p>
          <w:p w14:paraId="23C7F402" w14:textId="31A482FE" w:rsidR="004B297C" w:rsidRDefault="004B297C" w:rsidP="004B297C">
            <w:pPr>
              <w:pStyle w:val="RIGHTLIST"/>
              <w:numPr>
                <w:ilvl w:val="0"/>
                <w:numId w:val="38"/>
              </w:numPr>
              <w:autoSpaceDE w:val="0"/>
              <w:autoSpaceDN w:val="0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constitutive or inducible promoter to facilitate expression of introduced </w:t>
            </w:r>
            <w:proofErr w:type="gramStart"/>
            <w:r>
              <w:rPr>
                <w:rFonts w:ascii="Calibri" w:hAnsi="Calibri"/>
              </w:rPr>
              <w:t>sequences</w:t>
            </w:r>
            <w:proofErr w:type="gramEnd"/>
          </w:p>
          <w:p w14:paraId="09466AC7" w14:textId="34FDDE5D" w:rsidR="004B297C" w:rsidRPr="007765FB" w:rsidRDefault="004B297C" w:rsidP="004B297C">
            <w:pPr>
              <w:pStyle w:val="RIGHTLIST"/>
              <w:numPr>
                <w:ilvl w:val="0"/>
                <w:numId w:val="38"/>
              </w:numPr>
              <w:autoSpaceDE w:val="0"/>
              <w:autoSpaceDN w:val="0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tags such as epitope or </w:t>
            </w:r>
            <w:proofErr w:type="spellStart"/>
            <w:r>
              <w:rPr>
                <w:rFonts w:ascii="Calibri" w:hAnsi="Calibri"/>
              </w:rPr>
              <w:t>polyhistidine</w:t>
            </w:r>
            <w:proofErr w:type="spellEnd"/>
            <w:r>
              <w:rPr>
                <w:rFonts w:ascii="Calibri" w:hAnsi="Calibri"/>
              </w:rPr>
              <w:t xml:space="preserve"> to detect and purify the recombinant proteins</w:t>
            </w:r>
          </w:p>
        </w:tc>
      </w:tr>
      <w:tr w:rsidR="00494BD3" w:rsidRPr="002E4447" w14:paraId="4C1C4D8C" w14:textId="77777777" w:rsidTr="00BD3395">
        <w:trPr>
          <w:jc w:val="center"/>
        </w:trPr>
        <w:tc>
          <w:tcPr>
            <w:tcW w:w="2681" w:type="dxa"/>
          </w:tcPr>
          <w:p w14:paraId="1669218F" w14:textId="77777777" w:rsidR="00494BD3" w:rsidRPr="00422A6D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7214" w:type="dxa"/>
          </w:tcPr>
          <w:p w14:paraId="5B7C56D7" w14:textId="33DD7AFE" w:rsidR="00E31981" w:rsidRPr="007765FB" w:rsidRDefault="001B1023" w:rsidP="001B1023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1B1023">
              <w:rPr>
                <w:rFonts w:ascii="Calibri" w:hAnsi="Calibri" w:cs="Calibri"/>
              </w:rPr>
              <w:t xml:space="preserve">To </w:t>
            </w:r>
            <w:r w:rsidR="002D26B9">
              <w:rPr>
                <w:rFonts w:ascii="Calibri" w:hAnsi="Calibri" w:cs="Calibri"/>
              </w:rPr>
              <w:t>optimise</w:t>
            </w:r>
            <w:r w:rsidRPr="001B1023">
              <w:rPr>
                <w:rFonts w:ascii="Calibri" w:hAnsi="Calibri" w:cs="Calibri"/>
              </w:rPr>
              <w:t xml:space="preserve"> </w:t>
            </w:r>
            <w:r w:rsidR="00587EDF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 xml:space="preserve">scale-up </w:t>
            </w:r>
            <w:r w:rsidRPr="001B1023">
              <w:rPr>
                <w:rFonts w:ascii="Calibri" w:hAnsi="Calibri" w:cs="Calibri"/>
              </w:rPr>
              <w:t xml:space="preserve">fermentation </w:t>
            </w:r>
            <w:r w:rsidR="002D26B9">
              <w:rPr>
                <w:rFonts w:ascii="Calibri" w:hAnsi="Calibri" w:cs="Calibri"/>
              </w:rPr>
              <w:t xml:space="preserve">process and characterise </w:t>
            </w:r>
            <w:r w:rsidR="004B297C">
              <w:rPr>
                <w:rFonts w:ascii="Calibri" w:hAnsi="Calibri" w:cs="Calibri"/>
              </w:rPr>
              <w:t>genetically modified (</w:t>
            </w:r>
            <w:r w:rsidRPr="001B1023">
              <w:rPr>
                <w:rFonts w:ascii="Calibri" w:hAnsi="Calibri" w:cs="Calibri"/>
              </w:rPr>
              <w:t>GM</w:t>
            </w:r>
            <w:r w:rsidR="004B297C">
              <w:rPr>
                <w:rFonts w:ascii="Calibri" w:hAnsi="Calibri" w:cs="Calibri"/>
              </w:rPr>
              <w:t>)</w:t>
            </w:r>
            <w:r w:rsidRPr="001B1023">
              <w:rPr>
                <w:rFonts w:ascii="Calibri" w:hAnsi="Calibri" w:cs="Calibri"/>
              </w:rPr>
              <w:t xml:space="preserve"> </w:t>
            </w:r>
            <w:r w:rsidR="00093631">
              <w:rPr>
                <w:rFonts w:ascii="Calibri" w:hAnsi="Calibri" w:cs="Calibri"/>
              </w:rPr>
              <w:t xml:space="preserve">yeast </w:t>
            </w:r>
            <w:r w:rsidR="00587EDF">
              <w:rPr>
                <w:rFonts w:ascii="Calibri" w:hAnsi="Calibri" w:cs="Calibri"/>
              </w:rPr>
              <w:t>(</w:t>
            </w:r>
            <w:r w:rsidRPr="001B1023">
              <w:rPr>
                <w:rFonts w:ascii="Calibri" w:hAnsi="Calibri" w:cs="Calibri"/>
                <w:i/>
                <w:iCs/>
              </w:rPr>
              <w:t>P. pastoris</w:t>
            </w:r>
            <w:r w:rsidR="00587EDF">
              <w:rPr>
                <w:rFonts w:ascii="Calibri" w:hAnsi="Calibri" w:cs="Calibri"/>
                <w:i/>
                <w:iCs/>
              </w:rPr>
              <w:t>)</w:t>
            </w:r>
            <w:r w:rsidRPr="001B1023">
              <w:rPr>
                <w:rFonts w:ascii="Calibri" w:hAnsi="Calibri" w:cs="Calibri"/>
              </w:rPr>
              <w:t xml:space="preserve"> </w:t>
            </w:r>
            <w:r w:rsidR="002D26B9">
              <w:rPr>
                <w:rFonts w:ascii="Calibri" w:hAnsi="Calibri" w:cs="Calibri"/>
              </w:rPr>
              <w:t>during production of animal proteins.</w:t>
            </w:r>
          </w:p>
        </w:tc>
      </w:tr>
      <w:tr w:rsidR="00D75A92" w:rsidRPr="002E4447" w14:paraId="441BD4EA" w14:textId="77777777" w:rsidTr="00BD3395">
        <w:trPr>
          <w:jc w:val="center"/>
        </w:trPr>
        <w:tc>
          <w:tcPr>
            <w:tcW w:w="2681" w:type="dxa"/>
          </w:tcPr>
          <w:p w14:paraId="74D7CCB9" w14:textId="77EF0ACA" w:rsidR="00D75A92" w:rsidRPr="00422A6D" w:rsidRDefault="00D75A92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Previous releases</w:t>
            </w:r>
          </w:p>
        </w:tc>
        <w:tc>
          <w:tcPr>
            <w:tcW w:w="7214" w:type="dxa"/>
          </w:tcPr>
          <w:p w14:paraId="15D5BF62" w14:textId="1965F39D" w:rsidR="00D75A92" w:rsidRPr="001B1023" w:rsidRDefault="001B1023" w:rsidP="00BF4F99">
            <w:pPr>
              <w:pStyle w:val="RIGHTLIST"/>
              <w:widowControl w:val="0"/>
              <w:spacing w:before="60" w:after="60"/>
              <w:rPr>
                <w:rFonts w:ascii="Calibri" w:hAnsi="Calibri" w:cs="Calibri"/>
                <w:color w:val="00B050"/>
              </w:rPr>
            </w:pPr>
            <w:r w:rsidRPr="001B1023">
              <w:rPr>
                <w:rFonts w:ascii="Calibri" w:hAnsi="Calibri" w:cs="Calibri"/>
              </w:rPr>
              <w:t>There has been no previous application in Australia</w:t>
            </w:r>
            <w:r w:rsidR="00976B40">
              <w:rPr>
                <w:rFonts w:ascii="Calibri" w:hAnsi="Calibri" w:cs="Calibri"/>
              </w:rPr>
              <w:t xml:space="preserve"> for these GMOs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494BD3" w:rsidRPr="002E4447" w14:paraId="4841BCEE" w14:textId="77777777" w:rsidTr="00422A6D">
        <w:trPr>
          <w:jc w:val="center"/>
        </w:trPr>
        <w:tc>
          <w:tcPr>
            <w:tcW w:w="9895" w:type="dxa"/>
            <w:gridSpan w:val="2"/>
          </w:tcPr>
          <w:p w14:paraId="7AC3E554" w14:textId="36A37848" w:rsidR="00494BD3" w:rsidRPr="00422A6D" w:rsidRDefault="00494BD3" w:rsidP="00422A6D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  <w:b/>
                <w:i/>
              </w:rPr>
            </w:pPr>
            <w:r w:rsidRPr="00422A6D">
              <w:rPr>
                <w:rFonts w:ascii="Calibri" w:hAnsi="Calibri" w:cs="Calibri"/>
                <w:b/>
                <w:i/>
              </w:rPr>
              <w:t>Proposed limits</w:t>
            </w:r>
            <w:r w:rsidR="00A96CD6">
              <w:rPr>
                <w:rFonts w:ascii="Calibri" w:hAnsi="Calibri" w:cs="Calibri"/>
                <w:b/>
                <w:i/>
              </w:rPr>
              <w:t xml:space="preserve"> and controls</w:t>
            </w:r>
          </w:p>
        </w:tc>
      </w:tr>
      <w:tr w:rsidR="00A96CD6" w:rsidRPr="002E4447" w14:paraId="36828F84" w14:textId="77777777" w:rsidTr="00BD3395">
        <w:trPr>
          <w:jc w:val="center"/>
        </w:trPr>
        <w:tc>
          <w:tcPr>
            <w:tcW w:w="2681" w:type="dxa"/>
          </w:tcPr>
          <w:p w14:paraId="2501A79C" w14:textId="1F89E0E9" w:rsidR="00A96CD6" w:rsidRPr="00093631" w:rsidRDefault="00A96CD6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Proposed duration</w:t>
            </w:r>
          </w:p>
        </w:tc>
        <w:tc>
          <w:tcPr>
            <w:tcW w:w="7214" w:type="dxa"/>
          </w:tcPr>
          <w:p w14:paraId="4B87DEFE" w14:textId="4B5B34E4" w:rsidR="00A96CD6" w:rsidRPr="00093631" w:rsidRDefault="00A96CD6" w:rsidP="00BF4F9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years</w:t>
            </w:r>
          </w:p>
        </w:tc>
      </w:tr>
      <w:tr w:rsidR="00D75A92" w:rsidRPr="002E4447" w14:paraId="1BD735F5" w14:textId="77777777" w:rsidTr="00BD3395">
        <w:trPr>
          <w:jc w:val="center"/>
        </w:trPr>
        <w:tc>
          <w:tcPr>
            <w:tcW w:w="2681" w:type="dxa"/>
          </w:tcPr>
          <w:p w14:paraId="71368EFB" w14:textId="0C578E5E" w:rsidR="00D75A92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B24C74">
              <w:rPr>
                <w:rFonts w:ascii="Calibri" w:hAnsi="Calibri" w:cs="Calibri"/>
                <w:b w:val="0"/>
              </w:rPr>
              <w:t>Proposed location</w:t>
            </w:r>
          </w:p>
        </w:tc>
        <w:tc>
          <w:tcPr>
            <w:tcW w:w="7214" w:type="dxa"/>
          </w:tcPr>
          <w:p w14:paraId="55182F30" w14:textId="7E12D070" w:rsidR="00D75A92" w:rsidRPr="00C7635B" w:rsidRDefault="00093631" w:rsidP="002D26B9">
            <w:pPr>
              <w:pStyle w:val="RIGHTLIST"/>
              <w:widowControl w:val="0"/>
              <w:spacing w:before="60" w:after="60"/>
              <w:rPr>
                <w:rFonts w:ascii="Calibri" w:hAnsi="Calibri"/>
              </w:rPr>
            </w:pPr>
            <w:r w:rsidRPr="00093631">
              <w:rPr>
                <w:rFonts w:ascii="Calibri" w:hAnsi="Calibri"/>
              </w:rPr>
              <w:t>Cauldron Molecules Pty Ltd</w:t>
            </w:r>
            <w:r w:rsidR="00976B40">
              <w:rPr>
                <w:rFonts w:ascii="Calibri" w:hAnsi="Calibri"/>
              </w:rPr>
              <w:t xml:space="preserve"> facilities in Borenore</w:t>
            </w:r>
          </w:p>
        </w:tc>
      </w:tr>
      <w:tr w:rsidR="00A96CD6" w:rsidRPr="002E4447" w14:paraId="46F1E9F9" w14:textId="77777777" w:rsidTr="00BD3395">
        <w:trPr>
          <w:jc w:val="center"/>
        </w:trPr>
        <w:tc>
          <w:tcPr>
            <w:tcW w:w="2681" w:type="dxa"/>
          </w:tcPr>
          <w:p w14:paraId="0C04AC90" w14:textId="1A50BACC" w:rsidR="00A96CD6" w:rsidRPr="00093631" w:rsidRDefault="00A96CD6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Proposed controls</w:t>
            </w:r>
          </w:p>
        </w:tc>
        <w:tc>
          <w:tcPr>
            <w:tcW w:w="7214" w:type="dxa"/>
          </w:tcPr>
          <w:p w14:paraId="61E33319" w14:textId="3E34DAEA" w:rsidR="007D36A5" w:rsidRPr="00610A23" w:rsidRDefault="007D36A5" w:rsidP="007D36A5">
            <w:pPr>
              <w:pStyle w:val="ListParagraph"/>
              <w:numPr>
                <w:ilvl w:val="0"/>
                <w:numId w:val="33"/>
              </w:numPr>
              <w:ind w:left="426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Laboratory strains of </w:t>
            </w:r>
            <w:r w:rsidRPr="00071101">
              <w:rPr>
                <w:rFonts w:ascii="Calibri" w:hAnsi="Calibri" w:cs="Calibri"/>
                <w:i/>
                <w:iCs/>
                <w:sz w:val="22"/>
              </w:rPr>
              <w:t>P. pastoris</w:t>
            </w:r>
            <w:r>
              <w:rPr>
                <w:rFonts w:ascii="Calibri" w:hAnsi="Calibri" w:cs="Calibri"/>
                <w:sz w:val="22"/>
              </w:rPr>
              <w:t xml:space="preserve"> will be used in the production which require specific media and growth conditions.</w:t>
            </w:r>
          </w:p>
          <w:p w14:paraId="0817C90D" w14:textId="3A98A3A0" w:rsidR="007D36A5" w:rsidRDefault="007D36A5" w:rsidP="007D36A5">
            <w:pPr>
              <w:pStyle w:val="ListParagraph"/>
              <w:numPr>
                <w:ilvl w:val="0"/>
                <w:numId w:val="33"/>
              </w:numPr>
              <w:ind w:left="426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Molecular characterisation for multiple generations to assess genetic stability and copy number.</w:t>
            </w:r>
          </w:p>
          <w:p w14:paraId="289ED180" w14:textId="393CF3A5" w:rsidR="00A96CD6" w:rsidRPr="00610A23" w:rsidRDefault="00E30C61" w:rsidP="00610A23">
            <w:pPr>
              <w:pStyle w:val="ListParagraph"/>
              <w:numPr>
                <w:ilvl w:val="0"/>
                <w:numId w:val="33"/>
              </w:numPr>
              <w:ind w:left="426"/>
              <w:rPr>
                <w:rFonts w:ascii="Calibri" w:hAnsi="Calibri" w:cs="Calibri"/>
                <w:sz w:val="22"/>
              </w:rPr>
            </w:pPr>
            <w:r w:rsidRPr="00610A23">
              <w:rPr>
                <w:rFonts w:ascii="Calibri" w:hAnsi="Calibri" w:cs="Calibri"/>
                <w:sz w:val="22"/>
              </w:rPr>
              <w:t xml:space="preserve">Transport of viable </w:t>
            </w:r>
            <w:r w:rsidRPr="00527379">
              <w:rPr>
                <w:rFonts w:ascii="Calibri" w:hAnsi="Calibri" w:cs="Calibri"/>
                <w:i/>
                <w:iCs/>
                <w:sz w:val="22"/>
              </w:rPr>
              <w:t>GM P. pastoris</w:t>
            </w:r>
            <w:r w:rsidRPr="00610A23">
              <w:rPr>
                <w:rFonts w:ascii="Calibri" w:hAnsi="Calibri" w:cs="Calibri"/>
                <w:sz w:val="22"/>
              </w:rPr>
              <w:t xml:space="preserve"> will follow the Regulator’s </w:t>
            </w:r>
            <w:r w:rsidRPr="00F05F28">
              <w:rPr>
                <w:rFonts w:ascii="Calibri" w:hAnsi="Calibri" w:cs="Calibri"/>
                <w:i/>
                <w:iCs/>
                <w:sz w:val="22"/>
              </w:rPr>
              <w:t xml:space="preserve">Guidelines for the </w:t>
            </w:r>
            <w:r w:rsidR="004B297C" w:rsidRPr="00F05F28">
              <w:rPr>
                <w:rFonts w:ascii="Calibri" w:hAnsi="Calibri" w:cs="Calibri"/>
                <w:i/>
                <w:iCs/>
                <w:sz w:val="22"/>
              </w:rPr>
              <w:t>T</w:t>
            </w:r>
            <w:r w:rsidRPr="00F05F28">
              <w:rPr>
                <w:rFonts w:ascii="Calibri" w:hAnsi="Calibri" w:cs="Calibri"/>
                <w:i/>
                <w:iCs/>
                <w:sz w:val="22"/>
              </w:rPr>
              <w:t xml:space="preserve">ransport, </w:t>
            </w:r>
            <w:r w:rsidR="004B297C" w:rsidRPr="00F05F28">
              <w:rPr>
                <w:rFonts w:ascii="Calibri" w:hAnsi="Calibri" w:cs="Calibri"/>
                <w:i/>
                <w:iCs/>
                <w:sz w:val="22"/>
              </w:rPr>
              <w:t>S</w:t>
            </w:r>
            <w:r w:rsidRPr="00F05F28">
              <w:rPr>
                <w:rFonts w:ascii="Calibri" w:hAnsi="Calibri" w:cs="Calibri"/>
                <w:i/>
                <w:iCs/>
                <w:sz w:val="22"/>
              </w:rPr>
              <w:t>torage and Disposal of GMOs</w:t>
            </w:r>
            <w:r w:rsidR="004B297C">
              <w:rPr>
                <w:rFonts w:ascii="Calibri" w:hAnsi="Calibri" w:cs="Calibri"/>
                <w:sz w:val="22"/>
              </w:rPr>
              <w:t>.</w:t>
            </w:r>
          </w:p>
          <w:p w14:paraId="262193AD" w14:textId="381F7BD0" w:rsidR="00E30C61" w:rsidRPr="00610A23" w:rsidRDefault="00947B2D" w:rsidP="00610A23">
            <w:pPr>
              <w:pStyle w:val="ListParagraph"/>
              <w:numPr>
                <w:ilvl w:val="0"/>
                <w:numId w:val="33"/>
              </w:numPr>
              <w:ind w:left="426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V</w:t>
            </w:r>
            <w:r w:rsidRPr="00610A23">
              <w:rPr>
                <w:rFonts w:ascii="Calibri" w:hAnsi="Calibri" w:cs="Calibri"/>
                <w:sz w:val="22"/>
              </w:rPr>
              <w:t xml:space="preserve">iable </w:t>
            </w:r>
            <w:r w:rsidRPr="002D26B9">
              <w:rPr>
                <w:rFonts w:ascii="Calibri" w:hAnsi="Calibri" w:cs="Calibri"/>
                <w:sz w:val="22"/>
              </w:rPr>
              <w:t>GM</w:t>
            </w:r>
            <w:r w:rsidRPr="00527379">
              <w:rPr>
                <w:rFonts w:ascii="Calibri" w:hAnsi="Calibri" w:cs="Calibri"/>
                <w:i/>
                <w:iCs/>
                <w:sz w:val="22"/>
              </w:rPr>
              <w:t xml:space="preserve"> P. pastoris</w:t>
            </w:r>
            <w:r w:rsidRPr="00610A23">
              <w:rPr>
                <w:rFonts w:ascii="Calibri" w:hAnsi="Calibri" w:cs="Calibri"/>
                <w:sz w:val="22"/>
              </w:rPr>
              <w:t xml:space="preserve"> </w:t>
            </w:r>
            <w:r w:rsidR="00E30C61" w:rsidRPr="00610A23">
              <w:rPr>
                <w:rFonts w:ascii="Calibri" w:hAnsi="Calibri" w:cs="Calibri"/>
                <w:sz w:val="22"/>
              </w:rPr>
              <w:t xml:space="preserve">will be decontaminated via high temperature </w:t>
            </w:r>
            <w:r w:rsidR="00B26335">
              <w:rPr>
                <w:rFonts w:ascii="Calibri" w:hAnsi="Calibri" w:cs="Calibri"/>
                <w:sz w:val="22"/>
              </w:rPr>
              <w:t xml:space="preserve">steam sterilisation </w:t>
            </w:r>
            <w:r w:rsidR="00E30C61" w:rsidRPr="00610A23">
              <w:rPr>
                <w:rFonts w:ascii="Calibri" w:hAnsi="Calibri" w:cs="Calibri"/>
                <w:sz w:val="22"/>
              </w:rPr>
              <w:t>or chemical disinfection</w:t>
            </w:r>
            <w:r w:rsidR="004B297C">
              <w:rPr>
                <w:rFonts w:ascii="Calibri" w:hAnsi="Calibri" w:cs="Calibri"/>
                <w:sz w:val="22"/>
              </w:rPr>
              <w:t>.</w:t>
            </w:r>
          </w:p>
          <w:p w14:paraId="6C2436AE" w14:textId="77777777" w:rsidR="00610A23" w:rsidRDefault="00610A23" w:rsidP="00527379">
            <w:pPr>
              <w:pStyle w:val="ListParagraph"/>
              <w:numPr>
                <w:ilvl w:val="0"/>
                <w:numId w:val="33"/>
              </w:numPr>
              <w:ind w:left="426"/>
              <w:rPr>
                <w:rFonts w:ascii="Calibri" w:hAnsi="Calibri" w:cs="Calibri"/>
                <w:sz w:val="22"/>
              </w:rPr>
            </w:pPr>
            <w:r w:rsidRPr="00610A23">
              <w:rPr>
                <w:rFonts w:ascii="Calibri" w:hAnsi="Calibri" w:cs="Calibri"/>
                <w:sz w:val="22"/>
              </w:rPr>
              <w:t>Staff handling the GMOs</w:t>
            </w:r>
            <w:r w:rsidR="004B297C">
              <w:rPr>
                <w:rFonts w:ascii="Calibri" w:hAnsi="Calibri" w:cs="Calibri"/>
                <w:sz w:val="22"/>
              </w:rPr>
              <w:t xml:space="preserve"> will</w:t>
            </w:r>
            <w:r w:rsidRPr="00610A23">
              <w:rPr>
                <w:rFonts w:ascii="Calibri" w:hAnsi="Calibri" w:cs="Calibri"/>
                <w:sz w:val="22"/>
              </w:rPr>
              <w:t xml:space="preserve"> undergo licence specific training</w:t>
            </w:r>
            <w:r w:rsidR="004B297C">
              <w:rPr>
                <w:rFonts w:ascii="Calibri" w:hAnsi="Calibri" w:cs="Calibri"/>
                <w:sz w:val="22"/>
              </w:rPr>
              <w:t>.</w:t>
            </w:r>
          </w:p>
          <w:p w14:paraId="2A5CD8B2" w14:textId="38ECEBC3" w:rsidR="00527379" w:rsidRPr="00527379" w:rsidRDefault="004738BC" w:rsidP="00527379">
            <w:pPr>
              <w:pStyle w:val="ListParagraph"/>
              <w:numPr>
                <w:ilvl w:val="0"/>
                <w:numId w:val="33"/>
              </w:numPr>
              <w:ind w:left="426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27379">
              <w:rPr>
                <w:rFonts w:asciiTheme="minorHAnsi" w:hAnsiTheme="minorHAnsi" w:cstheme="minorHAnsi"/>
                <w:sz w:val="22"/>
                <w:szCs w:val="22"/>
              </w:rPr>
              <w:t xml:space="preserve">tringent manufacturing practices and quality control procedures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be followed </w:t>
            </w:r>
            <w:r w:rsidR="00527379">
              <w:rPr>
                <w:rFonts w:asciiTheme="minorHAnsi" w:hAnsiTheme="minorHAnsi" w:cstheme="minorHAnsi"/>
                <w:sz w:val="22"/>
                <w:szCs w:val="22"/>
              </w:rPr>
              <w:t>to ensure</w:t>
            </w:r>
            <w:r w:rsidR="00976B40">
              <w:rPr>
                <w:rFonts w:asciiTheme="minorHAnsi" w:hAnsiTheme="minorHAnsi" w:cstheme="minorHAnsi"/>
                <w:sz w:val="22"/>
                <w:szCs w:val="22"/>
              </w:rPr>
              <w:t xml:space="preserve"> that GM yeast does not remain in the environment</w:t>
            </w:r>
            <w:r w:rsidR="005273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5F1A456" w14:textId="1D63594E" w:rsidR="00A96CD6" w:rsidRDefault="00A96CD6" w:rsidP="00A96CD6">
      <w:pPr>
        <w:pStyle w:val="Heading3"/>
        <w:keepNext w:val="0"/>
        <w:widowControl w:val="0"/>
        <w:spacing w:before="360"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The application</w:t>
      </w:r>
    </w:p>
    <w:p w14:paraId="48D01DA4" w14:textId="77777777" w:rsidR="00A96CD6" w:rsidRDefault="00A96CD6" w:rsidP="00A96C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A52D6" w14:textId="4F6F8B4D" w:rsidR="00636420" w:rsidRPr="00587EDF" w:rsidRDefault="00004AF0" w:rsidP="00A96CD6">
      <w:pPr>
        <w:jc w:val="both"/>
        <w:rPr>
          <w:rFonts w:asciiTheme="minorHAnsi" w:hAnsiTheme="minorHAnsi" w:cstheme="minorHAnsi"/>
          <w:sz w:val="22"/>
          <w:szCs w:val="22"/>
        </w:rPr>
      </w:pPr>
      <w:r w:rsidRPr="00004AF0">
        <w:rPr>
          <w:rFonts w:asciiTheme="minorHAnsi" w:hAnsiTheme="minorHAnsi" w:cstheme="minorHAnsi"/>
          <w:i/>
          <w:iCs/>
          <w:sz w:val="22"/>
          <w:szCs w:val="22"/>
        </w:rPr>
        <w:t>P. pastori</w:t>
      </w:r>
      <w:r>
        <w:rPr>
          <w:rFonts w:asciiTheme="minorHAnsi" w:hAnsiTheme="minorHAnsi" w:cstheme="minorHAnsi"/>
          <w:sz w:val="22"/>
          <w:szCs w:val="22"/>
        </w:rPr>
        <w:t xml:space="preserve">s is a non-pathogenic yeast that is widely used in the biotechnology industry to produce recombinant proteins for pharmaceutical </w:t>
      </w:r>
      <w:r w:rsidR="004D135C">
        <w:rPr>
          <w:rFonts w:asciiTheme="minorHAnsi" w:hAnsiTheme="minorHAnsi" w:cstheme="minorHAnsi"/>
          <w:sz w:val="22"/>
          <w:szCs w:val="22"/>
        </w:rPr>
        <w:t xml:space="preserve">or </w:t>
      </w:r>
      <w:r>
        <w:rPr>
          <w:rFonts w:asciiTheme="minorHAnsi" w:hAnsiTheme="minorHAnsi" w:cstheme="minorHAnsi"/>
          <w:sz w:val="22"/>
          <w:szCs w:val="22"/>
        </w:rPr>
        <w:t xml:space="preserve">food </w:t>
      </w:r>
      <w:r w:rsidR="004D135C">
        <w:rPr>
          <w:rFonts w:asciiTheme="minorHAnsi" w:hAnsiTheme="minorHAnsi" w:cstheme="minorHAnsi"/>
          <w:sz w:val="22"/>
          <w:szCs w:val="22"/>
        </w:rPr>
        <w:t>enzyme use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bookmarkStart w:id="2" w:name="_Hlk144975981"/>
      <w:bookmarkStart w:id="3" w:name="_Hlk144721994"/>
      <w:r w:rsidR="00815289">
        <w:rPr>
          <w:rFonts w:asciiTheme="minorHAnsi" w:hAnsiTheme="minorHAnsi" w:cstheme="minorHAnsi"/>
          <w:sz w:val="22"/>
          <w:szCs w:val="22"/>
        </w:rPr>
        <w:t xml:space="preserve">The proposed application is to optimise </w:t>
      </w:r>
      <w:r w:rsidR="00587EDF">
        <w:rPr>
          <w:rFonts w:asciiTheme="minorHAnsi" w:hAnsiTheme="minorHAnsi" w:cstheme="minorHAnsi"/>
          <w:sz w:val="22"/>
          <w:szCs w:val="22"/>
        </w:rPr>
        <w:t xml:space="preserve">the </w:t>
      </w:r>
      <w:r w:rsidR="00815289">
        <w:rPr>
          <w:rFonts w:asciiTheme="minorHAnsi" w:hAnsiTheme="minorHAnsi" w:cstheme="minorHAnsi"/>
          <w:sz w:val="22"/>
          <w:szCs w:val="22"/>
        </w:rPr>
        <w:t xml:space="preserve">scale-up fermentation process and characterise GM </w:t>
      </w:r>
      <w:r w:rsidR="00587EDF" w:rsidRPr="009730F2">
        <w:rPr>
          <w:rFonts w:asciiTheme="minorHAnsi" w:hAnsiTheme="minorHAnsi" w:cstheme="minorHAnsi"/>
          <w:sz w:val="22"/>
          <w:szCs w:val="22"/>
        </w:rPr>
        <w:t>yeast</w:t>
      </w:r>
      <w:r w:rsidR="00587E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15289">
        <w:rPr>
          <w:rFonts w:asciiTheme="minorHAnsi" w:hAnsiTheme="minorHAnsi" w:cstheme="minorHAnsi"/>
          <w:sz w:val="22"/>
          <w:szCs w:val="22"/>
        </w:rPr>
        <w:t xml:space="preserve">used to produce recombinant animal proteins from </w:t>
      </w:r>
      <w:r w:rsidR="00587EDF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="00815289">
        <w:rPr>
          <w:rFonts w:asciiTheme="minorHAnsi" w:hAnsiTheme="minorHAnsi" w:cstheme="minorHAnsi"/>
          <w:sz w:val="22"/>
          <w:szCs w:val="22"/>
        </w:rPr>
        <w:t>non-animal source</w:t>
      </w:r>
      <w:bookmarkEnd w:id="2"/>
      <w:r w:rsidR="00815289">
        <w:rPr>
          <w:rFonts w:asciiTheme="minorHAnsi" w:hAnsiTheme="minorHAnsi" w:cstheme="minorHAnsi"/>
          <w:sz w:val="22"/>
          <w:szCs w:val="22"/>
        </w:rPr>
        <w:t>.</w:t>
      </w:r>
      <w:r w:rsidR="00F05F28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44975929"/>
      <w:r w:rsidR="00527379">
        <w:rPr>
          <w:rFonts w:asciiTheme="minorHAnsi" w:hAnsiTheme="minorHAnsi" w:cstheme="minorHAnsi"/>
          <w:sz w:val="22"/>
          <w:szCs w:val="22"/>
        </w:rPr>
        <w:t xml:space="preserve">The GM </w:t>
      </w:r>
      <w:r w:rsidR="00587EDF" w:rsidRPr="009730F2">
        <w:rPr>
          <w:rFonts w:asciiTheme="minorHAnsi" w:hAnsiTheme="minorHAnsi" w:cstheme="minorHAnsi"/>
          <w:sz w:val="22"/>
          <w:szCs w:val="22"/>
        </w:rPr>
        <w:t>yeast</w:t>
      </w:r>
      <w:r w:rsidRPr="00587EDF">
        <w:rPr>
          <w:rFonts w:asciiTheme="minorHAnsi" w:hAnsiTheme="minorHAnsi" w:cstheme="minorHAnsi"/>
          <w:sz w:val="22"/>
          <w:szCs w:val="22"/>
        </w:rPr>
        <w:t xml:space="preserve"> </w:t>
      </w:r>
      <w:r w:rsidR="00F05F28">
        <w:rPr>
          <w:rFonts w:asciiTheme="minorHAnsi" w:hAnsiTheme="minorHAnsi" w:cstheme="minorHAnsi"/>
          <w:sz w:val="22"/>
          <w:szCs w:val="22"/>
        </w:rPr>
        <w:t xml:space="preserve">will </w:t>
      </w:r>
      <w:r>
        <w:rPr>
          <w:rFonts w:asciiTheme="minorHAnsi" w:hAnsiTheme="minorHAnsi" w:cstheme="minorHAnsi"/>
          <w:sz w:val="22"/>
          <w:szCs w:val="22"/>
        </w:rPr>
        <w:t>incorporate</w:t>
      </w:r>
      <w:r w:rsidR="00F05F28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protein expression cassette </w:t>
      </w:r>
      <w:r w:rsidR="007D36A5">
        <w:rPr>
          <w:rFonts w:asciiTheme="minorHAnsi" w:hAnsiTheme="minorHAnsi" w:cstheme="minorHAnsi"/>
          <w:sz w:val="22"/>
          <w:szCs w:val="22"/>
        </w:rPr>
        <w:t>to produce</w:t>
      </w:r>
      <w:r w:rsidR="00F05F28">
        <w:rPr>
          <w:rFonts w:asciiTheme="minorHAnsi" w:hAnsiTheme="minorHAnsi" w:cstheme="minorHAnsi"/>
          <w:sz w:val="22"/>
          <w:szCs w:val="22"/>
        </w:rPr>
        <w:t xml:space="preserve"> </w:t>
      </w:r>
      <w:r w:rsidR="00DE7D32">
        <w:rPr>
          <w:rFonts w:asciiTheme="minorHAnsi" w:hAnsiTheme="minorHAnsi" w:cstheme="minorHAnsi"/>
          <w:sz w:val="22"/>
          <w:szCs w:val="22"/>
        </w:rPr>
        <w:t xml:space="preserve">a </w:t>
      </w:r>
      <w:r w:rsidR="00F05F28">
        <w:rPr>
          <w:rFonts w:asciiTheme="minorHAnsi" w:hAnsiTheme="minorHAnsi" w:cstheme="minorHAnsi"/>
          <w:sz w:val="22"/>
          <w:szCs w:val="22"/>
        </w:rPr>
        <w:t>recombinant protein.</w:t>
      </w:r>
      <w:r w:rsidR="004964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incorporated genes </w:t>
      </w:r>
      <w:r w:rsidR="00F05F28">
        <w:rPr>
          <w:rFonts w:asciiTheme="minorHAnsi" w:hAnsiTheme="minorHAnsi" w:cstheme="minorHAnsi"/>
          <w:sz w:val="22"/>
          <w:szCs w:val="22"/>
        </w:rPr>
        <w:t>will en</w:t>
      </w:r>
      <w:r>
        <w:rPr>
          <w:rFonts w:asciiTheme="minorHAnsi" w:hAnsiTheme="minorHAnsi" w:cstheme="minorHAnsi"/>
          <w:sz w:val="22"/>
          <w:szCs w:val="22"/>
        </w:rPr>
        <w:t>code for proteins</w:t>
      </w:r>
      <w:r w:rsidR="002D26B9">
        <w:rPr>
          <w:rFonts w:asciiTheme="minorHAnsi" w:hAnsiTheme="minorHAnsi" w:cstheme="minorHAnsi"/>
          <w:sz w:val="22"/>
          <w:szCs w:val="22"/>
        </w:rPr>
        <w:t xml:space="preserve"> in their native form</w:t>
      </w:r>
      <w:r w:rsidR="00496484">
        <w:rPr>
          <w:rFonts w:asciiTheme="minorHAnsi" w:hAnsiTheme="minorHAnsi" w:cstheme="minorHAnsi"/>
          <w:sz w:val="22"/>
          <w:szCs w:val="22"/>
        </w:rPr>
        <w:t xml:space="preserve">. </w:t>
      </w:r>
      <w:r w:rsidR="002E24EF">
        <w:rPr>
          <w:rFonts w:asciiTheme="minorHAnsi" w:hAnsiTheme="minorHAnsi" w:cstheme="minorHAnsi"/>
          <w:sz w:val="22"/>
          <w:szCs w:val="22"/>
        </w:rPr>
        <w:t xml:space="preserve">The production process will involve fermentation of GM </w:t>
      </w:r>
      <w:r w:rsidR="00587EDF">
        <w:rPr>
          <w:rFonts w:asciiTheme="minorHAnsi" w:hAnsiTheme="minorHAnsi" w:cstheme="minorHAnsi"/>
          <w:sz w:val="22"/>
          <w:szCs w:val="22"/>
        </w:rPr>
        <w:t xml:space="preserve">yeast </w:t>
      </w:r>
      <w:r w:rsidR="002E24EF">
        <w:rPr>
          <w:rFonts w:asciiTheme="minorHAnsi" w:hAnsiTheme="minorHAnsi" w:cstheme="minorHAnsi"/>
          <w:sz w:val="22"/>
          <w:szCs w:val="22"/>
        </w:rPr>
        <w:t xml:space="preserve">cultures in large volumes </w:t>
      </w:r>
      <w:r w:rsidR="00CE278B">
        <w:rPr>
          <w:rFonts w:asciiTheme="minorHAnsi" w:hAnsiTheme="minorHAnsi" w:cstheme="minorHAnsi"/>
          <w:sz w:val="22"/>
          <w:szCs w:val="22"/>
        </w:rPr>
        <w:t>(</w:t>
      </w:r>
      <w:r w:rsidR="00202255">
        <w:rPr>
          <w:rFonts w:asciiTheme="minorHAnsi" w:hAnsiTheme="minorHAnsi" w:cstheme="minorHAnsi"/>
          <w:sz w:val="22"/>
          <w:szCs w:val="22"/>
        </w:rPr>
        <w:t>u</w:t>
      </w:r>
      <w:r w:rsidR="00CE278B">
        <w:rPr>
          <w:rFonts w:asciiTheme="minorHAnsi" w:hAnsiTheme="minorHAnsi" w:cstheme="minorHAnsi"/>
          <w:sz w:val="22"/>
          <w:szCs w:val="22"/>
        </w:rPr>
        <w:t xml:space="preserve">p to </w:t>
      </w:r>
      <w:r w:rsidR="00533FDA">
        <w:rPr>
          <w:rFonts w:asciiTheme="minorHAnsi" w:hAnsiTheme="minorHAnsi" w:cstheme="minorHAnsi"/>
          <w:sz w:val="22"/>
          <w:szCs w:val="22"/>
        </w:rPr>
        <w:t xml:space="preserve">10,000 </w:t>
      </w:r>
      <w:r w:rsidR="00CE278B">
        <w:rPr>
          <w:rFonts w:asciiTheme="minorHAnsi" w:hAnsiTheme="minorHAnsi" w:cstheme="minorHAnsi"/>
          <w:sz w:val="22"/>
          <w:szCs w:val="22"/>
        </w:rPr>
        <w:t>L</w:t>
      </w:r>
      <w:r w:rsidR="00533FDA">
        <w:rPr>
          <w:rFonts w:asciiTheme="minorHAnsi" w:hAnsiTheme="minorHAnsi" w:cstheme="minorHAnsi"/>
          <w:sz w:val="22"/>
          <w:szCs w:val="22"/>
        </w:rPr>
        <w:t xml:space="preserve"> per tank</w:t>
      </w:r>
      <w:r w:rsidR="00CE278B">
        <w:rPr>
          <w:rFonts w:asciiTheme="minorHAnsi" w:hAnsiTheme="minorHAnsi" w:cstheme="minorHAnsi"/>
          <w:sz w:val="22"/>
          <w:szCs w:val="22"/>
        </w:rPr>
        <w:t xml:space="preserve">) </w:t>
      </w:r>
      <w:r w:rsidR="002E24EF">
        <w:rPr>
          <w:rFonts w:asciiTheme="minorHAnsi" w:hAnsiTheme="minorHAnsi" w:cstheme="minorHAnsi"/>
          <w:sz w:val="22"/>
          <w:szCs w:val="22"/>
        </w:rPr>
        <w:t xml:space="preserve">at Cauldron’s purpose-built protein production facility in Borenore, New South Wales. </w:t>
      </w:r>
      <w:r w:rsidR="00F05F28">
        <w:rPr>
          <w:rFonts w:asciiTheme="minorHAnsi" w:hAnsiTheme="minorHAnsi" w:cstheme="minorHAnsi"/>
          <w:sz w:val="22"/>
          <w:szCs w:val="22"/>
        </w:rPr>
        <w:t xml:space="preserve">The </w:t>
      </w:r>
      <w:r w:rsidR="00DE7D32">
        <w:rPr>
          <w:rFonts w:asciiTheme="minorHAnsi" w:hAnsiTheme="minorHAnsi" w:cstheme="minorHAnsi"/>
          <w:sz w:val="22"/>
          <w:szCs w:val="22"/>
        </w:rPr>
        <w:t>recombinant proteins</w:t>
      </w:r>
      <w:r w:rsidR="00F05F28">
        <w:rPr>
          <w:rFonts w:asciiTheme="minorHAnsi" w:hAnsiTheme="minorHAnsi" w:cstheme="minorHAnsi"/>
          <w:sz w:val="22"/>
          <w:szCs w:val="22"/>
        </w:rPr>
        <w:t xml:space="preserve"> will be purified </w:t>
      </w:r>
      <w:r w:rsidR="00DE7D32">
        <w:rPr>
          <w:rFonts w:asciiTheme="minorHAnsi" w:hAnsiTheme="minorHAnsi" w:cstheme="minorHAnsi"/>
          <w:sz w:val="22"/>
          <w:szCs w:val="22"/>
        </w:rPr>
        <w:t xml:space="preserve">and </w:t>
      </w:r>
      <w:r w:rsidR="00F05F28">
        <w:rPr>
          <w:rFonts w:asciiTheme="minorHAnsi" w:hAnsiTheme="minorHAnsi" w:cstheme="minorHAnsi"/>
          <w:sz w:val="22"/>
          <w:szCs w:val="22"/>
        </w:rPr>
        <w:t xml:space="preserve">will not contain any </w:t>
      </w:r>
      <w:r w:rsidR="00DE7D32">
        <w:rPr>
          <w:rFonts w:asciiTheme="minorHAnsi" w:hAnsiTheme="minorHAnsi" w:cstheme="minorHAnsi"/>
          <w:sz w:val="22"/>
          <w:szCs w:val="22"/>
        </w:rPr>
        <w:t>GM</w:t>
      </w:r>
      <w:r w:rsidR="009730F2">
        <w:rPr>
          <w:rFonts w:asciiTheme="minorHAnsi" w:hAnsiTheme="minorHAnsi" w:cstheme="minorHAnsi"/>
          <w:sz w:val="22"/>
          <w:szCs w:val="22"/>
        </w:rPr>
        <w:t xml:space="preserve"> </w:t>
      </w:r>
      <w:r w:rsidR="00587EDF" w:rsidRPr="009730F2">
        <w:rPr>
          <w:rFonts w:asciiTheme="minorHAnsi" w:hAnsiTheme="minorHAnsi" w:cstheme="minorHAnsi"/>
          <w:sz w:val="22"/>
          <w:szCs w:val="22"/>
        </w:rPr>
        <w:t>yeast</w:t>
      </w:r>
      <w:r w:rsidR="00F05F28" w:rsidRPr="00587EDF">
        <w:rPr>
          <w:rFonts w:asciiTheme="minorHAnsi" w:hAnsiTheme="minorHAnsi" w:cstheme="minorHAnsi"/>
          <w:sz w:val="22"/>
          <w:szCs w:val="22"/>
        </w:rPr>
        <w:t>.</w:t>
      </w:r>
      <w:bookmarkEnd w:id="3"/>
      <w:bookmarkEnd w:id="4"/>
    </w:p>
    <w:p w14:paraId="6E2748F7" w14:textId="77777777" w:rsidR="00CE278B" w:rsidRDefault="00CE278B" w:rsidP="00BB04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7327D0" w14:textId="4379BADE" w:rsidR="00A96CD6" w:rsidRPr="00610A23" w:rsidRDefault="00A96CD6" w:rsidP="00BB049E">
      <w:pPr>
        <w:jc w:val="both"/>
        <w:rPr>
          <w:rFonts w:ascii="Calibri" w:hAnsi="Calibri" w:cs="Calibri"/>
          <w:sz w:val="22"/>
        </w:rPr>
      </w:pPr>
      <w:r w:rsidRPr="00610A23">
        <w:rPr>
          <w:rFonts w:asciiTheme="minorHAnsi" w:hAnsiTheme="minorHAnsi" w:cstheme="minorHAnsi"/>
          <w:sz w:val="22"/>
          <w:szCs w:val="22"/>
        </w:rPr>
        <w:t xml:space="preserve">The application is for limited and controlled release under section 50A of the Act, as the Regulator was satisfied that its principal purpose is to enable the </w:t>
      </w:r>
      <w:r w:rsidRPr="00B26335">
        <w:rPr>
          <w:rFonts w:asciiTheme="minorHAnsi" w:hAnsiTheme="minorHAnsi" w:cstheme="minorHAnsi"/>
          <w:sz w:val="22"/>
          <w:szCs w:val="22"/>
        </w:rPr>
        <w:t xml:space="preserve">applicant to </w:t>
      </w:r>
      <w:r w:rsidR="002D26B9" w:rsidRPr="00B26335">
        <w:rPr>
          <w:rFonts w:ascii="Calibri" w:hAnsi="Calibri" w:cs="Calibri"/>
          <w:sz w:val="22"/>
          <w:szCs w:val="22"/>
        </w:rPr>
        <w:t>optimise</w:t>
      </w:r>
      <w:r w:rsidR="00587EDF">
        <w:rPr>
          <w:rFonts w:ascii="Calibri" w:hAnsi="Calibri" w:cs="Calibri"/>
          <w:sz w:val="22"/>
          <w:szCs w:val="22"/>
        </w:rPr>
        <w:t xml:space="preserve"> the </w:t>
      </w:r>
      <w:r w:rsidR="002D26B9" w:rsidRPr="00B26335">
        <w:rPr>
          <w:rFonts w:ascii="Calibri" w:hAnsi="Calibri" w:cs="Calibri"/>
          <w:sz w:val="22"/>
          <w:szCs w:val="22"/>
        </w:rPr>
        <w:t>scale-up fermentation process and characterise</w:t>
      </w:r>
      <w:r w:rsidR="00587EDF">
        <w:rPr>
          <w:rFonts w:ascii="Calibri" w:hAnsi="Calibri" w:cs="Calibri"/>
          <w:sz w:val="22"/>
          <w:szCs w:val="22"/>
        </w:rPr>
        <w:t xml:space="preserve"> the</w:t>
      </w:r>
      <w:r w:rsidR="002D26B9" w:rsidRPr="00B26335">
        <w:rPr>
          <w:rFonts w:ascii="Calibri" w:hAnsi="Calibri" w:cs="Calibri"/>
          <w:sz w:val="22"/>
          <w:szCs w:val="22"/>
        </w:rPr>
        <w:t xml:space="preserve"> GM yeast during </w:t>
      </w:r>
      <w:r w:rsidR="00587EDF">
        <w:rPr>
          <w:rFonts w:ascii="Calibri" w:hAnsi="Calibri" w:cs="Calibri"/>
          <w:sz w:val="22"/>
          <w:szCs w:val="22"/>
        </w:rPr>
        <w:t xml:space="preserve">the </w:t>
      </w:r>
      <w:r w:rsidR="002D26B9" w:rsidRPr="00B26335">
        <w:rPr>
          <w:rFonts w:ascii="Calibri" w:hAnsi="Calibri" w:cs="Calibri"/>
          <w:sz w:val="22"/>
          <w:szCs w:val="22"/>
        </w:rPr>
        <w:t>production of animal proteins</w:t>
      </w:r>
      <w:r w:rsidRPr="00610A23">
        <w:rPr>
          <w:rFonts w:asciiTheme="minorHAnsi" w:hAnsiTheme="minorHAnsi" w:cstheme="minorHAnsi"/>
          <w:sz w:val="22"/>
          <w:szCs w:val="22"/>
        </w:rPr>
        <w:t xml:space="preserve">, and the proposed limits and controls are such that consultation with prescribed experts, agencies and jurisdictions is not required at this stage. </w:t>
      </w:r>
    </w:p>
    <w:p w14:paraId="3D04EF44" w14:textId="02EED9C1" w:rsidR="00D4229A" w:rsidRPr="00096E47" w:rsidRDefault="000941BF" w:rsidP="00610A23">
      <w:pPr>
        <w:pStyle w:val="Heading3"/>
        <w:keepNext w:val="0"/>
        <w:widowControl w:val="0"/>
        <w:spacing w:before="180" w:after="0"/>
        <w:rPr>
          <w:rFonts w:ascii="Calibri" w:hAnsi="Calibri"/>
          <w:sz w:val="22"/>
          <w:szCs w:val="22"/>
        </w:rPr>
      </w:pPr>
      <w:r w:rsidRPr="00A96CD6">
        <w:rPr>
          <w:rFonts w:ascii="Calibri" w:hAnsi="Calibri" w:cs="Times New Roman"/>
          <w:sz w:val="22"/>
          <w:szCs w:val="22"/>
        </w:rPr>
        <w:t>Next steps</w:t>
      </w:r>
      <w:r>
        <w:rPr>
          <w:rFonts w:ascii="Calibri" w:hAnsi="Calibri"/>
          <w:sz w:val="22"/>
          <w:szCs w:val="22"/>
        </w:rPr>
        <w:t xml:space="preserve"> </w:t>
      </w:r>
    </w:p>
    <w:p w14:paraId="015BD993" w14:textId="37192025" w:rsidR="0025285A" w:rsidRPr="00096E47" w:rsidRDefault="00D4229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 xml:space="preserve">The </w:t>
      </w:r>
      <w:r w:rsidR="006C2B8A">
        <w:rPr>
          <w:rFonts w:ascii="Calibri" w:hAnsi="Calibri"/>
          <w:sz w:val="22"/>
          <w:szCs w:val="22"/>
        </w:rPr>
        <w:t>g</w:t>
      </w:r>
      <w:r w:rsidR="00F075B2" w:rsidRPr="004476BC">
        <w:rPr>
          <w:rFonts w:ascii="Calibri" w:hAnsi="Calibri"/>
          <w:sz w:val="22"/>
          <w:szCs w:val="22"/>
        </w:rPr>
        <w:t xml:space="preserve">ene </w:t>
      </w:r>
      <w:r w:rsidR="006C2B8A">
        <w:rPr>
          <w:rFonts w:ascii="Calibri" w:hAnsi="Calibri"/>
          <w:sz w:val="22"/>
          <w:szCs w:val="22"/>
        </w:rPr>
        <w:t>t</w:t>
      </w:r>
      <w:r w:rsidR="00F075B2" w:rsidRPr="004476BC">
        <w:rPr>
          <w:rFonts w:ascii="Calibri" w:hAnsi="Calibri"/>
          <w:sz w:val="22"/>
          <w:szCs w:val="22"/>
        </w:rPr>
        <w:t xml:space="preserve">echnology </w:t>
      </w:r>
      <w:r w:rsidR="000941BF">
        <w:rPr>
          <w:rFonts w:ascii="Calibri" w:hAnsi="Calibri"/>
          <w:sz w:val="22"/>
          <w:szCs w:val="22"/>
        </w:rPr>
        <w:t>legislation sets</w:t>
      </w:r>
      <w:r w:rsidRPr="00096E47">
        <w:rPr>
          <w:rFonts w:ascii="Calibri" w:hAnsi="Calibri"/>
          <w:sz w:val="22"/>
          <w:szCs w:val="22"/>
        </w:rPr>
        <w:t xml:space="preserve"> out </w:t>
      </w:r>
      <w:r w:rsidR="000941BF">
        <w:rPr>
          <w:rFonts w:ascii="Calibri" w:hAnsi="Calibri"/>
          <w:sz w:val="22"/>
          <w:szCs w:val="22"/>
        </w:rPr>
        <w:t>what the Regulator must do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>as well as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 xml:space="preserve">what </w:t>
      </w:r>
      <w:r w:rsidR="00BF4F99">
        <w:rPr>
          <w:rFonts w:ascii="Calibri" w:hAnsi="Calibri"/>
          <w:sz w:val="22"/>
          <w:szCs w:val="22"/>
        </w:rPr>
        <w:t>t</w:t>
      </w:r>
      <w:r w:rsidR="0005529C">
        <w:rPr>
          <w:rFonts w:ascii="Calibri" w:hAnsi="Calibri"/>
          <w:sz w:val="22"/>
          <w:szCs w:val="22"/>
        </w:rPr>
        <w:t>he Regulator can</w:t>
      </w:r>
      <w:r w:rsidR="003661CA">
        <w:rPr>
          <w:rFonts w:ascii="Calibri" w:hAnsi="Calibri"/>
          <w:sz w:val="22"/>
          <w:szCs w:val="22"/>
        </w:rPr>
        <w:t xml:space="preserve"> </w:t>
      </w:r>
      <w:r w:rsidR="00085664">
        <w:rPr>
          <w:rFonts w:ascii="Calibri" w:hAnsi="Calibri"/>
          <w:sz w:val="22"/>
          <w:szCs w:val="22"/>
        </w:rPr>
        <w:t xml:space="preserve">or </w:t>
      </w:r>
      <w:r w:rsidR="003661CA">
        <w:rPr>
          <w:rFonts w:ascii="Calibri" w:hAnsi="Calibri"/>
          <w:sz w:val="22"/>
          <w:szCs w:val="22"/>
        </w:rPr>
        <w:t xml:space="preserve">must </w:t>
      </w:r>
      <w:r w:rsidR="000941BF">
        <w:rPr>
          <w:rFonts w:ascii="Calibri" w:hAnsi="Calibri"/>
          <w:sz w:val="22"/>
          <w:szCs w:val="22"/>
        </w:rPr>
        <w:t>consider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Pr="00096E47">
        <w:rPr>
          <w:rFonts w:ascii="Calibri" w:hAnsi="Calibri"/>
          <w:sz w:val="22"/>
          <w:szCs w:val="22"/>
        </w:rPr>
        <w:t xml:space="preserve">before deciding </w:t>
      </w:r>
      <w:proofErr w:type="gramStart"/>
      <w:r w:rsidRPr="00096E47">
        <w:rPr>
          <w:rFonts w:ascii="Calibri" w:hAnsi="Calibri"/>
          <w:sz w:val="22"/>
          <w:szCs w:val="22"/>
        </w:rPr>
        <w:t>whether or not</w:t>
      </w:r>
      <w:proofErr w:type="gramEnd"/>
      <w:r w:rsidRPr="00096E47">
        <w:rPr>
          <w:rFonts w:ascii="Calibri" w:hAnsi="Calibri"/>
          <w:sz w:val="22"/>
          <w:szCs w:val="22"/>
        </w:rPr>
        <w:t xml:space="preserve"> to issue a licence</w:t>
      </w:r>
      <w:r w:rsidR="000941BF">
        <w:rPr>
          <w:rFonts w:ascii="Calibri" w:hAnsi="Calibri"/>
          <w:sz w:val="22"/>
          <w:szCs w:val="22"/>
        </w:rPr>
        <w:t xml:space="preserve"> for this application</w:t>
      </w:r>
      <w:r w:rsidR="0025285A">
        <w:rPr>
          <w:rFonts w:ascii="Calibri" w:hAnsi="Calibri"/>
          <w:sz w:val="22"/>
          <w:szCs w:val="22"/>
        </w:rPr>
        <w:t>.</w:t>
      </w:r>
    </w:p>
    <w:p w14:paraId="3BB69606" w14:textId="3DDA4305" w:rsidR="00B212BC" w:rsidRPr="00093631" w:rsidRDefault="00093631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3631">
        <w:rPr>
          <w:rFonts w:ascii="Calibri" w:hAnsi="Calibri"/>
          <w:sz w:val="22"/>
          <w:szCs w:val="22"/>
        </w:rPr>
        <w:t>The</w:t>
      </w:r>
      <w:r w:rsidR="00C779A7" w:rsidRPr="00093631">
        <w:rPr>
          <w:rFonts w:ascii="Calibri" w:hAnsi="Calibri"/>
          <w:sz w:val="22"/>
          <w:szCs w:val="22"/>
        </w:rPr>
        <w:t xml:space="preserve"> </w:t>
      </w:r>
      <w:r w:rsidR="00C779A7" w:rsidRPr="007765FB">
        <w:rPr>
          <w:rFonts w:ascii="Calibri" w:hAnsi="Calibri"/>
          <w:sz w:val="22"/>
          <w:szCs w:val="22"/>
        </w:rPr>
        <w:t xml:space="preserve">Regulator’s staff will prepare a consultation version of the </w:t>
      </w:r>
      <w:r w:rsidR="00023FB6" w:rsidRPr="007765FB">
        <w:rPr>
          <w:rFonts w:ascii="Calibri" w:hAnsi="Calibri"/>
          <w:sz w:val="22"/>
          <w:szCs w:val="22"/>
        </w:rPr>
        <w:t>Risk Assessment and Risk Management Plan (RARMP)</w:t>
      </w:r>
      <w:r w:rsidR="001C455C" w:rsidRPr="007765FB">
        <w:rPr>
          <w:rFonts w:ascii="Calibri" w:hAnsi="Calibri"/>
          <w:sz w:val="22"/>
          <w:szCs w:val="22"/>
        </w:rPr>
        <w:t xml:space="preserve"> </w:t>
      </w:r>
      <w:r w:rsidR="009C46CF" w:rsidRPr="007765FB">
        <w:rPr>
          <w:rFonts w:ascii="Calibri" w:hAnsi="Calibri"/>
          <w:sz w:val="22"/>
          <w:szCs w:val="22"/>
        </w:rPr>
        <w:t xml:space="preserve">considering aspects of the </w:t>
      </w:r>
      <w:r w:rsidR="009C46CF" w:rsidRPr="00093631">
        <w:rPr>
          <w:rFonts w:ascii="Calibri" w:hAnsi="Calibri"/>
          <w:sz w:val="22"/>
          <w:szCs w:val="22"/>
        </w:rPr>
        <w:t xml:space="preserve">application including the proposed limits and controls </w:t>
      </w:r>
      <w:r w:rsidR="00B13407" w:rsidRPr="00093631">
        <w:rPr>
          <w:rFonts w:ascii="Calibri" w:hAnsi="Calibri"/>
          <w:sz w:val="22"/>
          <w:szCs w:val="22"/>
        </w:rPr>
        <w:t>in accordance with</w:t>
      </w:r>
      <w:r w:rsidR="001C455C" w:rsidRPr="00093631">
        <w:rPr>
          <w:rFonts w:ascii="Calibri" w:hAnsi="Calibri"/>
          <w:sz w:val="22"/>
          <w:szCs w:val="22"/>
        </w:rPr>
        <w:t xml:space="preserve"> the legislation</w:t>
      </w:r>
      <w:r w:rsidR="00B212BC" w:rsidRPr="00093631">
        <w:rPr>
          <w:rFonts w:ascii="Calibri" w:hAnsi="Calibri"/>
          <w:sz w:val="22"/>
          <w:szCs w:val="22"/>
        </w:rPr>
        <w:t xml:space="preserve">. </w:t>
      </w:r>
      <w:r w:rsidR="00555EE7" w:rsidRPr="00093631">
        <w:rPr>
          <w:rFonts w:ascii="Calibri" w:hAnsi="Calibri"/>
          <w:sz w:val="22"/>
          <w:szCs w:val="22"/>
        </w:rPr>
        <w:t xml:space="preserve"> </w:t>
      </w:r>
    </w:p>
    <w:p w14:paraId="66A631CE" w14:textId="79C6D69D" w:rsidR="00555EE7" w:rsidRDefault="0088095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The Regulator will seek comment on the consultation RARMP from the public</w:t>
      </w:r>
      <w:r w:rsidR="004C10FF">
        <w:rPr>
          <w:rFonts w:ascii="Calibri" w:hAnsi="Calibri"/>
          <w:sz w:val="22"/>
          <w:szCs w:val="22"/>
        </w:rPr>
        <w:t>,</w:t>
      </w:r>
      <w:r w:rsidRPr="00096E47">
        <w:rPr>
          <w:rFonts w:ascii="Calibri" w:hAnsi="Calibri"/>
          <w:sz w:val="22"/>
          <w:szCs w:val="22"/>
        </w:rPr>
        <w:t xml:space="preserve"> as well as a wide range of experts, </w:t>
      </w:r>
      <w:proofErr w:type="gramStart"/>
      <w:r w:rsidRPr="00096E47">
        <w:rPr>
          <w:rFonts w:ascii="Calibri" w:hAnsi="Calibri"/>
          <w:sz w:val="22"/>
          <w:szCs w:val="22"/>
        </w:rPr>
        <w:t>agencies</w:t>
      </w:r>
      <w:proofErr w:type="gramEnd"/>
      <w:r w:rsidRPr="00096E47">
        <w:rPr>
          <w:rFonts w:ascii="Calibri" w:hAnsi="Calibri"/>
          <w:sz w:val="22"/>
          <w:szCs w:val="22"/>
        </w:rPr>
        <w:t xml:space="preserve"> and authorities. </w:t>
      </w:r>
      <w:r w:rsidR="00555EE7" w:rsidRPr="00096E47">
        <w:rPr>
          <w:rFonts w:ascii="Calibri" w:hAnsi="Calibri"/>
          <w:sz w:val="22"/>
          <w:szCs w:val="22"/>
        </w:rPr>
        <w:t xml:space="preserve">The public </w:t>
      </w:r>
      <w:r w:rsidR="006248FC">
        <w:rPr>
          <w:rFonts w:ascii="Calibri" w:hAnsi="Calibri"/>
          <w:sz w:val="22"/>
          <w:szCs w:val="22"/>
        </w:rPr>
        <w:t xml:space="preserve">and experts </w:t>
      </w:r>
      <w:r w:rsidR="00555EE7" w:rsidRPr="00096E47">
        <w:rPr>
          <w:rFonts w:ascii="Calibri" w:hAnsi="Calibri"/>
          <w:sz w:val="22"/>
          <w:szCs w:val="22"/>
        </w:rPr>
        <w:t xml:space="preserve">will be invited to provide submissions </w:t>
      </w:r>
      <w:r w:rsidR="00555EE7">
        <w:rPr>
          <w:rFonts w:ascii="Calibri" w:hAnsi="Calibri"/>
          <w:sz w:val="22"/>
          <w:szCs w:val="22"/>
        </w:rPr>
        <w:t>on the</w:t>
      </w:r>
      <w:r w:rsidR="00555EE7" w:rsidRPr="00660C88">
        <w:rPr>
          <w:rFonts w:ascii="Calibri" w:hAnsi="Calibri"/>
          <w:sz w:val="22"/>
          <w:szCs w:val="22"/>
        </w:rPr>
        <w:t xml:space="preserve"> </w:t>
      </w:r>
      <w:r w:rsidR="00555EE7" w:rsidRPr="00096E47">
        <w:rPr>
          <w:rFonts w:ascii="Calibri" w:hAnsi="Calibri"/>
          <w:sz w:val="22"/>
          <w:szCs w:val="22"/>
        </w:rPr>
        <w:t>risks to human health and safety</w:t>
      </w:r>
      <w:r w:rsidR="00555EE7">
        <w:rPr>
          <w:rFonts w:ascii="Calibri" w:hAnsi="Calibri"/>
          <w:sz w:val="22"/>
          <w:szCs w:val="22"/>
        </w:rPr>
        <w:t>,</w:t>
      </w:r>
      <w:r w:rsidR="00555EE7" w:rsidRPr="00096E47">
        <w:rPr>
          <w:rFonts w:ascii="Calibri" w:hAnsi="Calibri"/>
          <w:sz w:val="22"/>
          <w:szCs w:val="22"/>
        </w:rPr>
        <w:t xml:space="preserve"> and </w:t>
      </w:r>
      <w:r w:rsidR="00555EE7">
        <w:rPr>
          <w:rFonts w:ascii="Calibri" w:hAnsi="Calibri"/>
          <w:sz w:val="22"/>
          <w:szCs w:val="22"/>
        </w:rPr>
        <w:t xml:space="preserve">on risks to </w:t>
      </w:r>
      <w:r w:rsidR="00555EE7" w:rsidRPr="00096E47">
        <w:rPr>
          <w:rFonts w:ascii="Calibri" w:hAnsi="Calibri"/>
          <w:sz w:val="22"/>
          <w:szCs w:val="22"/>
        </w:rPr>
        <w:t>the environment</w:t>
      </w:r>
      <w:r w:rsidR="00555EE7">
        <w:rPr>
          <w:rFonts w:ascii="Calibri" w:hAnsi="Calibri"/>
          <w:sz w:val="22"/>
          <w:szCs w:val="22"/>
        </w:rPr>
        <w:t xml:space="preserve"> from the proposed release</w:t>
      </w:r>
      <w:r w:rsidR="00555EE7" w:rsidRPr="00096E47">
        <w:rPr>
          <w:rFonts w:ascii="Calibri" w:hAnsi="Calibri"/>
          <w:sz w:val="22"/>
          <w:szCs w:val="22"/>
        </w:rPr>
        <w:t xml:space="preserve">. </w:t>
      </w:r>
    </w:p>
    <w:p w14:paraId="10D19809" w14:textId="0760209D" w:rsidR="00AA58DB" w:rsidRPr="007765FB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At this stage,</w:t>
      </w:r>
      <w:r w:rsidRPr="004476BC">
        <w:rPr>
          <w:rFonts w:ascii="Calibri" w:hAnsi="Calibri"/>
          <w:sz w:val="22"/>
          <w:szCs w:val="22"/>
        </w:rPr>
        <w:t xml:space="preserve"> </w:t>
      </w:r>
      <w:r w:rsidRPr="004C10FF">
        <w:rPr>
          <w:rFonts w:ascii="Calibri" w:hAnsi="Calibri"/>
          <w:sz w:val="22"/>
          <w:szCs w:val="22"/>
        </w:rPr>
        <w:t>the consultation RARMP is expected to be</w:t>
      </w:r>
      <w:r w:rsidRPr="004476BC">
        <w:rPr>
          <w:rFonts w:ascii="Calibri" w:hAnsi="Calibri"/>
          <w:sz w:val="22"/>
          <w:szCs w:val="22"/>
        </w:rPr>
        <w:t xml:space="preserve"> released for comment </w:t>
      </w:r>
      <w:r w:rsidRPr="00093631">
        <w:rPr>
          <w:rFonts w:ascii="Calibri" w:hAnsi="Calibri"/>
          <w:sz w:val="22"/>
          <w:szCs w:val="22"/>
        </w:rPr>
        <w:t xml:space="preserve">in </w:t>
      </w:r>
      <w:r w:rsidR="00A96CD6">
        <w:rPr>
          <w:rFonts w:ascii="Calibri" w:hAnsi="Calibri"/>
          <w:b/>
          <w:sz w:val="22"/>
          <w:szCs w:val="22"/>
        </w:rPr>
        <w:t xml:space="preserve">November </w:t>
      </w:r>
      <w:r w:rsidR="00726426" w:rsidRPr="00093631">
        <w:rPr>
          <w:rFonts w:ascii="Calibri" w:hAnsi="Calibri"/>
          <w:b/>
          <w:sz w:val="22"/>
          <w:szCs w:val="22"/>
        </w:rPr>
        <w:t>20</w:t>
      </w:r>
      <w:r w:rsidR="00093631" w:rsidRPr="00093631">
        <w:rPr>
          <w:rFonts w:ascii="Calibri" w:hAnsi="Calibri"/>
          <w:b/>
          <w:sz w:val="22"/>
          <w:szCs w:val="22"/>
        </w:rPr>
        <w:t>23</w:t>
      </w:r>
      <w:r w:rsidRPr="007765FB">
        <w:rPr>
          <w:rFonts w:ascii="Calibri" w:hAnsi="Calibri"/>
          <w:sz w:val="22"/>
          <w:szCs w:val="22"/>
        </w:rPr>
        <w:t xml:space="preserve">. </w:t>
      </w:r>
    </w:p>
    <w:p w14:paraId="53C24FD5" w14:textId="77777777" w:rsidR="00390DED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After consultation, t</w:t>
      </w:r>
      <w:r w:rsidR="00660C88" w:rsidRPr="00096E47">
        <w:rPr>
          <w:rFonts w:ascii="Calibri" w:hAnsi="Calibri"/>
          <w:sz w:val="22"/>
          <w:szCs w:val="22"/>
        </w:rPr>
        <w:t xml:space="preserve">he </w:t>
      </w:r>
      <w:r w:rsidR="00555EE7">
        <w:rPr>
          <w:rFonts w:ascii="Calibri" w:hAnsi="Calibri"/>
          <w:sz w:val="22"/>
          <w:szCs w:val="22"/>
        </w:rPr>
        <w:t xml:space="preserve">Regulator’s staff will finalise the </w:t>
      </w:r>
      <w:r w:rsidR="00660C88" w:rsidRPr="00096E47">
        <w:rPr>
          <w:rFonts w:ascii="Calibri" w:hAnsi="Calibri"/>
          <w:sz w:val="22"/>
          <w:szCs w:val="22"/>
        </w:rPr>
        <w:t xml:space="preserve">RARMP, </w:t>
      </w:r>
      <w:proofErr w:type="gramStart"/>
      <w:r w:rsidR="00660C88" w:rsidRPr="00096E47">
        <w:rPr>
          <w:rFonts w:ascii="Calibri" w:hAnsi="Calibri"/>
          <w:sz w:val="22"/>
          <w:szCs w:val="22"/>
        </w:rPr>
        <w:t>taking into account</w:t>
      </w:r>
      <w:proofErr w:type="gramEnd"/>
      <w:r w:rsidR="00660C88" w:rsidRPr="00096E47">
        <w:rPr>
          <w:rFonts w:ascii="Calibri" w:hAnsi="Calibri"/>
          <w:sz w:val="22"/>
          <w:szCs w:val="22"/>
        </w:rPr>
        <w:t xml:space="preserve"> </w:t>
      </w:r>
      <w:r w:rsidR="006248FC">
        <w:rPr>
          <w:rFonts w:ascii="Calibri" w:hAnsi="Calibri"/>
          <w:sz w:val="22"/>
          <w:szCs w:val="22"/>
        </w:rPr>
        <w:t xml:space="preserve">advice on </w:t>
      </w:r>
      <w:r w:rsidR="00555EE7">
        <w:rPr>
          <w:rFonts w:ascii="Calibri" w:hAnsi="Calibri"/>
          <w:sz w:val="22"/>
          <w:szCs w:val="22"/>
        </w:rPr>
        <w:t>relevant matters</w:t>
      </w:r>
      <w:r w:rsidR="00660C88">
        <w:rPr>
          <w:rFonts w:ascii="Calibri" w:hAnsi="Calibri"/>
          <w:sz w:val="22"/>
          <w:szCs w:val="22"/>
        </w:rPr>
        <w:t>. The finalised RARMP</w:t>
      </w:r>
      <w:r w:rsidR="00660C88" w:rsidRPr="00096E47">
        <w:rPr>
          <w:rFonts w:ascii="Calibri" w:hAnsi="Calibri"/>
          <w:sz w:val="22"/>
          <w:szCs w:val="22"/>
        </w:rPr>
        <w:t xml:space="preserve"> will form the basis of the</w:t>
      </w:r>
      <w:r w:rsidR="00A234A0">
        <w:rPr>
          <w:rFonts w:ascii="Calibri" w:hAnsi="Calibri"/>
          <w:sz w:val="22"/>
          <w:szCs w:val="22"/>
        </w:rPr>
        <w:t xml:space="preserve"> Regulator’s</w:t>
      </w:r>
      <w:r w:rsidR="00660C88" w:rsidRPr="00096E47">
        <w:rPr>
          <w:rFonts w:ascii="Calibri" w:hAnsi="Calibri"/>
          <w:sz w:val="22"/>
          <w:szCs w:val="22"/>
        </w:rPr>
        <w:t xml:space="preserve"> decision </w:t>
      </w:r>
      <w:proofErr w:type="gramStart"/>
      <w:r w:rsidR="00660C88" w:rsidRPr="00096E47">
        <w:rPr>
          <w:rFonts w:ascii="Calibri" w:hAnsi="Calibri"/>
          <w:sz w:val="22"/>
          <w:szCs w:val="22"/>
        </w:rPr>
        <w:t>whether or not</w:t>
      </w:r>
      <w:proofErr w:type="gramEnd"/>
      <w:r w:rsidR="00660C88" w:rsidRPr="00096E47">
        <w:rPr>
          <w:rFonts w:ascii="Calibri" w:hAnsi="Calibri"/>
          <w:sz w:val="22"/>
          <w:szCs w:val="22"/>
        </w:rPr>
        <w:t xml:space="preserve"> to issue a licence.</w:t>
      </w:r>
      <w:r w:rsidR="00660C88">
        <w:rPr>
          <w:rFonts w:ascii="Calibri" w:hAnsi="Calibri"/>
          <w:sz w:val="22"/>
          <w:szCs w:val="22"/>
        </w:rPr>
        <w:t xml:space="preserve"> </w:t>
      </w:r>
      <w:r w:rsidR="00390DED">
        <w:rPr>
          <w:rFonts w:ascii="Calibri" w:hAnsi="Calibri"/>
          <w:sz w:val="22"/>
          <w:szCs w:val="22"/>
        </w:rPr>
        <w:t xml:space="preserve">The </w:t>
      </w:r>
      <w:r w:rsidR="00390DED" w:rsidRPr="00390DED">
        <w:rPr>
          <w:rFonts w:ascii="Calibri" w:hAnsi="Calibri"/>
          <w:sz w:val="22"/>
          <w:szCs w:val="22"/>
        </w:rPr>
        <w:t xml:space="preserve">consultation and final versions of the RARMP and associated documents </w:t>
      </w:r>
      <w:r w:rsidR="00390DED">
        <w:rPr>
          <w:rFonts w:ascii="Calibri" w:hAnsi="Calibri"/>
          <w:sz w:val="22"/>
          <w:szCs w:val="22"/>
        </w:rPr>
        <w:t xml:space="preserve">will be available on the </w:t>
      </w:r>
      <w:hyperlink r:id="rId8" w:history="1">
        <w:r w:rsidR="00390DED" w:rsidRPr="00CB5E8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390DED">
        <w:rPr>
          <w:rFonts w:ascii="Calibri" w:hAnsi="Calibri"/>
          <w:sz w:val="22"/>
          <w:szCs w:val="22"/>
          <w:u w:val="single"/>
        </w:rPr>
        <w:t xml:space="preserve"> </w:t>
      </w:r>
      <w:r w:rsidR="00390DED" w:rsidRPr="00390DED">
        <w:rPr>
          <w:rFonts w:ascii="Calibri" w:hAnsi="Calibri"/>
          <w:sz w:val="22"/>
          <w:szCs w:val="22"/>
        </w:rPr>
        <w:t>when they are</w:t>
      </w:r>
      <w:r w:rsidR="00390DED">
        <w:rPr>
          <w:rFonts w:ascii="Calibri" w:hAnsi="Calibri"/>
          <w:sz w:val="22"/>
          <w:szCs w:val="22"/>
        </w:rPr>
        <w:t xml:space="preserve"> released.</w:t>
      </w:r>
    </w:p>
    <w:p w14:paraId="607D91EB" w14:textId="7E8FEE89" w:rsidR="00AA58DB" w:rsidRDefault="00390DED" w:rsidP="00CB5E8C">
      <w:pPr>
        <w:pStyle w:val="Heading3"/>
        <w:keepNext w:val="0"/>
        <w:widowControl w:val="0"/>
        <w:spacing w:before="180" w:after="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Other</w:t>
      </w:r>
      <w:r w:rsidRPr="00A234A0">
        <w:rPr>
          <w:rFonts w:ascii="Calibri" w:hAnsi="Calibri" w:cs="Times New Roman"/>
          <w:sz w:val="22"/>
          <w:szCs w:val="22"/>
        </w:rPr>
        <w:t xml:space="preserve"> </w:t>
      </w:r>
      <w:r w:rsidR="00A234A0" w:rsidRPr="00A234A0">
        <w:rPr>
          <w:rFonts w:ascii="Calibri" w:hAnsi="Calibri" w:cs="Times New Roman"/>
          <w:sz w:val="22"/>
          <w:szCs w:val="22"/>
        </w:rPr>
        <w:t>information</w:t>
      </w:r>
      <w:r w:rsidR="00AA58DB">
        <w:rPr>
          <w:rFonts w:ascii="Calibri" w:hAnsi="Calibri"/>
          <w:sz w:val="22"/>
          <w:szCs w:val="22"/>
        </w:rPr>
        <w:t xml:space="preserve"> available from the </w:t>
      </w:r>
      <w:hyperlink r:id="rId9" w:history="1">
        <w:r w:rsidR="00AA58DB" w:rsidRPr="0005529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AA58DB">
        <w:rPr>
          <w:rFonts w:ascii="Calibri" w:hAnsi="Calibri"/>
          <w:sz w:val="22"/>
          <w:szCs w:val="22"/>
        </w:rPr>
        <w:t>:</w:t>
      </w:r>
    </w:p>
    <w:p w14:paraId="72BF0251" w14:textId="46A9E049" w:rsidR="00976B40" w:rsidRPr="00976B40" w:rsidRDefault="00976B40" w:rsidP="002D26B9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2D26B9">
        <w:rPr>
          <w:rFonts w:ascii="Calibri" w:hAnsi="Calibri"/>
          <w:sz w:val="22"/>
          <w:szCs w:val="22"/>
        </w:rPr>
        <w:t>Information on selectable marker genes</w:t>
      </w:r>
    </w:p>
    <w:p w14:paraId="5FF3CA3E" w14:textId="77777777" w:rsidR="00AA58DB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D4229A" w:rsidRPr="00D84571">
        <w:rPr>
          <w:rFonts w:ascii="Calibri" w:hAnsi="Calibri"/>
          <w:sz w:val="22"/>
          <w:szCs w:val="22"/>
        </w:rPr>
        <w:t xml:space="preserve">nformation on Australia’s national scheme for regulation of gene technology </w:t>
      </w:r>
      <w:r w:rsidR="000941BF">
        <w:rPr>
          <w:rFonts w:ascii="Calibri" w:hAnsi="Calibri"/>
          <w:sz w:val="22"/>
          <w:szCs w:val="22"/>
        </w:rPr>
        <w:t>and</w:t>
      </w:r>
    </w:p>
    <w:p w14:paraId="26A28BFC" w14:textId="77777777" w:rsidR="00D4229A" w:rsidRPr="00D84571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on</w:t>
      </w:r>
      <w:r w:rsidR="00D4229A" w:rsidRPr="00D84571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DIR application</w:t>
      </w:r>
      <w:r w:rsidR="001C730E" w:rsidRPr="00D84571">
        <w:rPr>
          <w:rFonts w:ascii="Calibri" w:hAnsi="Calibri"/>
          <w:sz w:val="22"/>
          <w:szCs w:val="22"/>
        </w:rPr>
        <w:t xml:space="preserve"> </w:t>
      </w:r>
      <w:r w:rsidR="00D4229A" w:rsidRPr="00D84571">
        <w:rPr>
          <w:rFonts w:ascii="Calibri" w:hAnsi="Calibri"/>
          <w:sz w:val="22"/>
          <w:szCs w:val="22"/>
        </w:rPr>
        <w:t>process</w:t>
      </w:r>
      <w:r w:rsidR="00555EE7">
        <w:rPr>
          <w:rFonts w:ascii="Calibri" w:hAnsi="Calibri"/>
          <w:sz w:val="22"/>
          <w:szCs w:val="22"/>
        </w:rPr>
        <w:t>.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</w:p>
    <w:p w14:paraId="44E105C2" w14:textId="77777777" w:rsidR="00D4229A" w:rsidRPr="00D84571" w:rsidRDefault="00EB0F68" w:rsidP="00150928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Please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use the contact details </w:t>
      </w:r>
      <w:proofErr w:type="gramStart"/>
      <w:r>
        <w:rPr>
          <w:rFonts w:ascii="Calibri" w:hAnsi="Calibri"/>
          <w:sz w:val="22"/>
          <w:szCs w:val="22"/>
        </w:rPr>
        <w:t>below, if</w:t>
      </w:r>
      <w:proofErr w:type="gramEnd"/>
      <w:r>
        <w:rPr>
          <w:rFonts w:ascii="Calibri" w:hAnsi="Calibri"/>
          <w:sz w:val="22"/>
          <w:szCs w:val="22"/>
        </w:rPr>
        <w:t xml:space="preserve"> you</w:t>
      </w:r>
    </w:p>
    <w:p w14:paraId="07A6BAB2" w14:textId="10B36461" w:rsidR="005A2A52" w:rsidRPr="007765FB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would like a copy of the application</w:t>
      </w:r>
      <w:r w:rsidR="005A2A52">
        <w:rPr>
          <w:rFonts w:ascii="Calibri" w:hAnsi="Calibri"/>
          <w:sz w:val="22"/>
          <w:szCs w:val="22"/>
        </w:rPr>
        <w:t>.</w:t>
      </w:r>
      <w:r w:rsidR="009D7D27">
        <w:rPr>
          <w:rFonts w:ascii="Calibri" w:hAnsi="Calibri"/>
          <w:sz w:val="22"/>
          <w:szCs w:val="22"/>
        </w:rPr>
        <w:t xml:space="preserve"> </w:t>
      </w:r>
      <w:r w:rsidR="005A2A52">
        <w:rPr>
          <w:rFonts w:ascii="Calibri" w:hAnsi="Calibri"/>
          <w:sz w:val="22"/>
          <w:szCs w:val="22"/>
        </w:rPr>
        <w:t>P</w:t>
      </w:r>
      <w:r w:rsidR="009D7D27">
        <w:rPr>
          <w:rFonts w:ascii="Calibri" w:hAnsi="Calibri"/>
          <w:sz w:val="22"/>
          <w:szCs w:val="22"/>
        </w:rPr>
        <w:t xml:space="preserve">lease include the identifier DIR </w:t>
      </w:r>
      <w:r w:rsidR="00093631" w:rsidRPr="00093631">
        <w:rPr>
          <w:rFonts w:ascii="Calibri" w:hAnsi="Calibri"/>
          <w:sz w:val="22"/>
          <w:szCs w:val="22"/>
        </w:rPr>
        <w:t>200</w:t>
      </w:r>
      <w:r w:rsidR="005A2A52" w:rsidRPr="007765FB">
        <w:rPr>
          <w:rFonts w:ascii="Calibri" w:hAnsi="Calibri"/>
          <w:sz w:val="22"/>
          <w:szCs w:val="22"/>
        </w:rPr>
        <w:t>.</w:t>
      </w:r>
    </w:p>
    <w:p w14:paraId="225502A0" w14:textId="77777777" w:rsid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have any questions about the applic</w:t>
      </w:r>
      <w:r>
        <w:rPr>
          <w:rFonts w:ascii="Calibri" w:hAnsi="Calibri"/>
          <w:sz w:val="22"/>
          <w:szCs w:val="22"/>
        </w:rPr>
        <w:t xml:space="preserve">ation or </w:t>
      </w:r>
      <w:r w:rsidR="005A0CA0">
        <w:rPr>
          <w:rFonts w:ascii="Calibri" w:hAnsi="Calibri"/>
          <w:sz w:val="22"/>
          <w:szCs w:val="22"/>
        </w:rPr>
        <w:t>the legislated evaluation process</w:t>
      </w:r>
      <w:r w:rsidRPr="00D84571">
        <w:rPr>
          <w:rFonts w:ascii="Calibri" w:hAnsi="Calibri"/>
          <w:sz w:val="22"/>
          <w:szCs w:val="22"/>
        </w:rPr>
        <w:t xml:space="preserve"> or </w:t>
      </w:r>
    </w:p>
    <w:p w14:paraId="3252844D" w14:textId="77777777" w:rsidR="00EB0F68" w:rsidRP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EB0F68">
        <w:rPr>
          <w:rFonts w:ascii="Calibri" w:hAnsi="Calibri"/>
          <w:sz w:val="22"/>
          <w:szCs w:val="22"/>
        </w:rPr>
        <w:t xml:space="preserve">wish to register on the mailing list. </w:t>
      </w:r>
    </w:p>
    <w:p w14:paraId="22AA3F16" w14:textId="77777777" w:rsidR="00EB0F68" w:rsidRPr="00C7635B" w:rsidRDefault="00EB0F68" w:rsidP="00C7635B">
      <w:pPr>
        <w:keepNext/>
        <w:spacing w:before="240"/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The Office of the Gene Technology Regulator, MDP 54, GPO Box 9848, Canberra ACT 2601</w:t>
      </w:r>
    </w:p>
    <w:p w14:paraId="784302E9" w14:textId="77777777" w:rsidR="009D7D27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Telephone: 1800 181 030</w:t>
      </w:r>
    </w:p>
    <w:p w14:paraId="3DD38F45" w14:textId="77777777" w:rsidR="00AA58DB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Email</w:t>
      </w:r>
      <w:r w:rsidRPr="008B6CD1">
        <w:rPr>
          <w:rFonts w:ascii="Calibri" w:hAnsi="Calibri"/>
          <w:b/>
          <w:sz w:val="22"/>
          <w:szCs w:val="22"/>
        </w:rPr>
        <w:t xml:space="preserve">: </w:t>
      </w:r>
      <w:hyperlink r:id="rId10" w:history="1">
        <w:r w:rsidRPr="008B6CD1">
          <w:rPr>
            <w:rFonts w:ascii="Calibri" w:hAnsi="Calibri"/>
            <w:b/>
            <w:sz w:val="22"/>
            <w:szCs w:val="22"/>
            <w:u w:val="single"/>
          </w:rPr>
          <w:t>ogtr@health.gov.au</w:t>
        </w:r>
      </w:hyperlink>
    </w:p>
    <w:sectPr w:rsidR="00AA58DB" w:rsidRPr="00C7635B" w:rsidSect="006248FC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07AC" w14:textId="77777777" w:rsidR="001F0606" w:rsidRDefault="001F0606">
      <w:r>
        <w:separator/>
      </w:r>
    </w:p>
    <w:p w14:paraId="28D40CC1" w14:textId="77777777" w:rsidR="001F0606" w:rsidRDefault="001F0606"/>
  </w:endnote>
  <w:endnote w:type="continuationSeparator" w:id="0">
    <w:p w14:paraId="3A1B14A7" w14:textId="77777777" w:rsidR="001F0606" w:rsidRDefault="001F0606">
      <w:r>
        <w:continuationSeparator/>
      </w:r>
    </w:p>
    <w:p w14:paraId="3BF4197E" w14:textId="77777777" w:rsidR="001F0606" w:rsidRDefault="001F0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E76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06EF73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D634" w14:textId="77777777" w:rsidR="001F0606" w:rsidRDefault="001F0606">
      <w:r>
        <w:separator/>
      </w:r>
    </w:p>
    <w:p w14:paraId="7E655B15" w14:textId="77777777" w:rsidR="001F0606" w:rsidRDefault="001F0606"/>
  </w:footnote>
  <w:footnote w:type="continuationSeparator" w:id="0">
    <w:p w14:paraId="4DC9EFDA" w14:textId="77777777" w:rsidR="001F0606" w:rsidRDefault="001F0606">
      <w:r>
        <w:continuationSeparator/>
      </w:r>
    </w:p>
    <w:p w14:paraId="57034C92" w14:textId="77777777" w:rsidR="001F0606" w:rsidRDefault="001F0606"/>
  </w:footnote>
  <w:footnote w:id="1">
    <w:p w14:paraId="5E193AB9" w14:textId="0CA2AF9E" w:rsidR="00AB0A4F" w:rsidRPr="00AA331E" w:rsidRDefault="00AB0A4F">
      <w:pPr>
        <w:pStyle w:val="FootnoteText"/>
        <w:rPr>
          <w:rFonts w:asciiTheme="minorHAnsi" w:hAnsiTheme="minorHAnsi" w:cstheme="minorHAnsi"/>
        </w:rPr>
      </w:pPr>
      <w:r w:rsidRPr="00AA331E">
        <w:rPr>
          <w:rStyle w:val="FootnoteReference"/>
          <w:rFonts w:asciiTheme="minorHAnsi" w:hAnsiTheme="minorHAnsi" w:cstheme="minorHAnsi"/>
        </w:rPr>
        <w:footnoteRef/>
      </w:r>
      <w:r w:rsidRPr="00AA331E">
        <w:rPr>
          <w:rFonts w:asciiTheme="minorHAnsi" w:hAnsiTheme="minorHAnsi" w:cstheme="minorHAnsi"/>
        </w:rPr>
        <w:t xml:space="preserve"> </w:t>
      </w:r>
      <w:r w:rsidR="00610A23" w:rsidRPr="00AA331E">
        <w:rPr>
          <w:rFonts w:asciiTheme="minorHAnsi" w:hAnsiTheme="minorHAnsi" w:cstheme="minorHAnsi"/>
        </w:rPr>
        <w:t xml:space="preserve">Host name </w:t>
      </w:r>
      <w:bookmarkStart w:id="0" w:name="_Hlk144385013"/>
      <w:r w:rsidR="00610A23" w:rsidRPr="00AA331E">
        <w:rPr>
          <w:rFonts w:asciiTheme="minorHAnsi" w:hAnsiTheme="minorHAnsi" w:cstheme="minorHAnsi"/>
          <w:i/>
          <w:iCs/>
        </w:rPr>
        <w:t>Pichia pastoris</w:t>
      </w:r>
      <w:bookmarkEnd w:id="0"/>
      <w:r w:rsidR="00610A23" w:rsidRPr="00AA331E">
        <w:rPr>
          <w:rFonts w:asciiTheme="minorHAnsi" w:hAnsiTheme="minorHAnsi" w:cstheme="minorHAnsi"/>
        </w:rPr>
        <w:t xml:space="preserve"> will be used for this application.</w:t>
      </w:r>
    </w:p>
  </w:footnote>
  <w:footnote w:id="2">
    <w:p w14:paraId="5840756A" w14:textId="4E59F0B9" w:rsidR="00345F66" w:rsidRPr="00B0135D" w:rsidRDefault="00345F66" w:rsidP="00345F66">
      <w:pPr>
        <w:pStyle w:val="FootnoteText"/>
        <w:spacing w:before="60"/>
      </w:pPr>
      <w:r w:rsidRPr="00AA331E">
        <w:rPr>
          <w:rStyle w:val="FootnoteReference"/>
          <w:rFonts w:asciiTheme="minorHAnsi" w:hAnsiTheme="minorHAnsi" w:cstheme="minorHAnsi"/>
        </w:rPr>
        <w:footnoteRef/>
      </w:r>
      <w:r w:rsidRPr="00AA331E">
        <w:rPr>
          <w:rFonts w:asciiTheme="minorHAnsi" w:hAnsiTheme="minorHAnsi" w:cstheme="minorHAnsi"/>
        </w:rPr>
        <w:t xml:space="preserve"> </w:t>
      </w:r>
      <w:r w:rsidR="00880B83" w:rsidRPr="00AA331E">
        <w:rPr>
          <w:rFonts w:asciiTheme="minorHAnsi" w:hAnsiTheme="minorHAnsi" w:cstheme="minorHAnsi"/>
        </w:rPr>
        <w:t>T</w:t>
      </w:r>
      <w:r w:rsidRPr="00AA331E">
        <w:rPr>
          <w:rFonts w:asciiTheme="minorHAnsi" w:hAnsiTheme="minorHAnsi" w:cstheme="minorHAnsi"/>
        </w:rPr>
        <w:t xml:space="preserve">he </w:t>
      </w:r>
      <w:r w:rsidR="00AB0A4F" w:rsidRPr="00AA331E">
        <w:rPr>
          <w:rFonts w:asciiTheme="minorHAnsi" w:hAnsiTheme="minorHAnsi" w:cstheme="minorHAnsi"/>
        </w:rPr>
        <w:t xml:space="preserve">title of the project as supplied by the applicant is </w:t>
      </w:r>
      <w:r w:rsidR="00880B83" w:rsidRPr="00AA331E">
        <w:rPr>
          <w:rFonts w:asciiTheme="minorHAnsi" w:hAnsiTheme="minorHAnsi" w:cstheme="minorHAnsi"/>
        </w:rPr>
        <w:t xml:space="preserve">‘Precision fermentation of alternative </w:t>
      </w:r>
      <w:proofErr w:type="gramStart"/>
      <w:r w:rsidR="00880B83" w:rsidRPr="00AA331E">
        <w:rPr>
          <w:rFonts w:asciiTheme="minorHAnsi" w:hAnsiTheme="minorHAnsi" w:cstheme="minorHAnsi"/>
        </w:rPr>
        <w:t>proteins’</w:t>
      </w:r>
      <w:proofErr w:type="gramEnd"/>
      <w:r w:rsidR="00880B83" w:rsidRPr="00AA331E">
        <w:rPr>
          <w:rFonts w:asciiTheme="minorHAnsi" w:hAnsiTheme="minorHAnsi" w:cstheme="minorHAnsi"/>
        </w:rPr>
        <w:t>.</w:t>
      </w:r>
      <w:r w:rsidR="00880B83">
        <w:rPr>
          <w:rFonts w:ascii="Calibri" w:hAnsi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B829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2227" w14:textId="18E93B79" w:rsidR="00200EF5" w:rsidRDefault="00141B74">
    <w:pPr>
      <w:pStyle w:val="Header"/>
    </w:pPr>
    <w:r>
      <w:rPr>
        <w:noProof/>
      </w:rPr>
      <w:drawing>
        <wp:inline distT="0" distB="0" distL="0" distR="0" wp14:anchorId="469B481B" wp14:editId="30A7CA2C">
          <wp:extent cx="3330000" cy="763200"/>
          <wp:effectExtent l="0" t="0" r="3810" b="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2A8D1FFC"/>
    <w:multiLevelType w:val="hybridMultilevel"/>
    <w:tmpl w:val="78B2C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8396359">
    <w:abstractNumId w:val="3"/>
  </w:num>
  <w:num w:numId="2" w16cid:durableId="1510563475">
    <w:abstractNumId w:val="25"/>
  </w:num>
  <w:num w:numId="3" w16cid:durableId="769660934">
    <w:abstractNumId w:val="28"/>
  </w:num>
  <w:num w:numId="4" w16cid:durableId="517889521">
    <w:abstractNumId w:val="16"/>
  </w:num>
  <w:num w:numId="5" w16cid:durableId="2060937227">
    <w:abstractNumId w:val="7"/>
  </w:num>
  <w:num w:numId="6" w16cid:durableId="94251566">
    <w:abstractNumId w:val="8"/>
  </w:num>
  <w:num w:numId="7" w16cid:durableId="46344366">
    <w:abstractNumId w:val="21"/>
  </w:num>
  <w:num w:numId="8" w16cid:durableId="910045349">
    <w:abstractNumId w:val="27"/>
  </w:num>
  <w:num w:numId="9" w16cid:durableId="1344630910">
    <w:abstractNumId w:val="12"/>
  </w:num>
  <w:num w:numId="10" w16cid:durableId="1891459679">
    <w:abstractNumId w:val="15"/>
  </w:num>
  <w:num w:numId="11" w16cid:durableId="1383284822">
    <w:abstractNumId w:val="22"/>
  </w:num>
  <w:num w:numId="12" w16cid:durableId="41640847">
    <w:abstractNumId w:val="18"/>
  </w:num>
  <w:num w:numId="13" w16cid:durableId="2109735566">
    <w:abstractNumId w:val="14"/>
  </w:num>
  <w:num w:numId="14" w16cid:durableId="1139301348">
    <w:abstractNumId w:val="0"/>
  </w:num>
  <w:num w:numId="15" w16cid:durableId="1817642687">
    <w:abstractNumId w:val="25"/>
  </w:num>
  <w:num w:numId="16" w16cid:durableId="1940529791">
    <w:abstractNumId w:val="25"/>
  </w:num>
  <w:num w:numId="17" w16cid:durableId="1943999986">
    <w:abstractNumId w:val="2"/>
  </w:num>
  <w:num w:numId="18" w16cid:durableId="1469323204">
    <w:abstractNumId w:val="25"/>
  </w:num>
  <w:num w:numId="19" w16cid:durableId="1225799989">
    <w:abstractNumId w:val="25"/>
  </w:num>
  <w:num w:numId="20" w16cid:durableId="1103111829">
    <w:abstractNumId w:val="11"/>
  </w:num>
  <w:num w:numId="21" w16cid:durableId="1112361766">
    <w:abstractNumId w:val="25"/>
  </w:num>
  <w:num w:numId="22" w16cid:durableId="1005549600">
    <w:abstractNumId w:val="29"/>
  </w:num>
  <w:num w:numId="23" w16cid:durableId="1308902354">
    <w:abstractNumId w:val="25"/>
  </w:num>
  <w:num w:numId="24" w16cid:durableId="908005886">
    <w:abstractNumId w:val="17"/>
  </w:num>
  <w:num w:numId="25" w16cid:durableId="2014069549">
    <w:abstractNumId w:val="20"/>
  </w:num>
  <w:num w:numId="26" w16cid:durableId="1291010620">
    <w:abstractNumId w:val="25"/>
  </w:num>
  <w:num w:numId="27" w16cid:durableId="1583488194">
    <w:abstractNumId w:val="1"/>
  </w:num>
  <w:num w:numId="28" w16cid:durableId="2103409050">
    <w:abstractNumId w:val="25"/>
  </w:num>
  <w:num w:numId="29" w16cid:durableId="1971326980">
    <w:abstractNumId w:val="6"/>
  </w:num>
  <w:num w:numId="30" w16cid:durableId="36511957">
    <w:abstractNumId w:val="13"/>
  </w:num>
  <w:num w:numId="31" w16cid:durableId="579407858">
    <w:abstractNumId w:val="24"/>
  </w:num>
  <w:num w:numId="32" w16cid:durableId="166672814">
    <w:abstractNumId w:val="9"/>
  </w:num>
  <w:num w:numId="33" w16cid:durableId="1514418017">
    <w:abstractNumId w:val="19"/>
  </w:num>
  <w:num w:numId="34" w16cid:durableId="1692337608">
    <w:abstractNumId w:val="23"/>
  </w:num>
  <w:num w:numId="35" w16cid:durableId="1668288359">
    <w:abstractNumId w:val="26"/>
  </w:num>
  <w:num w:numId="36" w16cid:durableId="554925278">
    <w:abstractNumId w:val="4"/>
  </w:num>
  <w:num w:numId="37" w16cid:durableId="688021743">
    <w:abstractNumId w:val="10"/>
  </w:num>
  <w:num w:numId="38" w16cid:durableId="127108719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8E0"/>
    <w:rsid w:val="00004AF0"/>
    <w:rsid w:val="00005B7C"/>
    <w:rsid w:val="00007300"/>
    <w:rsid w:val="00010941"/>
    <w:rsid w:val="00011093"/>
    <w:rsid w:val="00011EC8"/>
    <w:rsid w:val="00012123"/>
    <w:rsid w:val="00014043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40FD7"/>
    <w:rsid w:val="000441AF"/>
    <w:rsid w:val="00046777"/>
    <w:rsid w:val="00046D55"/>
    <w:rsid w:val="00047347"/>
    <w:rsid w:val="000479CA"/>
    <w:rsid w:val="00050F49"/>
    <w:rsid w:val="0005180B"/>
    <w:rsid w:val="00052788"/>
    <w:rsid w:val="00052D75"/>
    <w:rsid w:val="00053128"/>
    <w:rsid w:val="000531B3"/>
    <w:rsid w:val="00053BB3"/>
    <w:rsid w:val="0005529C"/>
    <w:rsid w:val="00064A83"/>
    <w:rsid w:val="000667FE"/>
    <w:rsid w:val="00066951"/>
    <w:rsid w:val="000714EC"/>
    <w:rsid w:val="00072190"/>
    <w:rsid w:val="00075EE1"/>
    <w:rsid w:val="00076B54"/>
    <w:rsid w:val="00082D77"/>
    <w:rsid w:val="00084758"/>
    <w:rsid w:val="00085664"/>
    <w:rsid w:val="00085C6D"/>
    <w:rsid w:val="00086E21"/>
    <w:rsid w:val="00087420"/>
    <w:rsid w:val="000903F1"/>
    <w:rsid w:val="00093631"/>
    <w:rsid w:val="000941BF"/>
    <w:rsid w:val="0009596D"/>
    <w:rsid w:val="00096E47"/>
    <w:rsid w:val="000976DB"/>
    <w:rsid w:val="00097833"/>
    <w:rsid w:val="000A3817"/>
    <w:rsid w:val="000A6B03"/>
    <w:rsid w:val="000B484F"/>
    <w:rsid w:val="000B48B6"/>
    <w:rsid w:val="000B7370"/>
    <w:rsid w:val="000B7E9A"/>
    <w:rsid w:val="000C15BB"/>
    <w:rsid w:val="000C3697"/>
    <w:rsid w:val="000C38E4"/>
    <w:rsid w:val="000C609C"/>
    <w:rsid w:val="000C6743"/>
    <w:rsid w:val="000C7258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E81"/>
    <w:rsid w:val="000E67E0"/>
    <w:rsid w:val="000E7475"/>
    <w:rsid w:val="000F05A2"/>
    <w:rsid w:val="000F1BDF"/>
    <w:rsid w:val="000F28C4"/>
    <w:rsid w:val="000F2E10"/>
    <w:rsid w:val="000F40F0"/>
    <w:rsid w:val="000F51F4"/>
    <w:rsid w:val="00100110"/>
    <w:rsid w:val="00101C51"/>
    <w:rsid w:val="00103B1D"/>
    <w:rsid w:val="001047B9"/>
    <w:rsid w:val="0010578F"/>
    <w:rsid w:val="0010603C"/>
    <w:rsid w:val="00106393"/>
    <w:rsid w:val="00110831"/>
    <w:rsid w:val="00113333"/>
    <w:rsid w:val="00113FC1"/>
    <w:rsid w:val="0011475F"/>
    <w:rsid w:val="001200A7"/>
    <w:rsid w:val="00122455"/>
    <w:rsid w:val="00124EFF"/>
    <w:rsid w:val="00127BB0"/>
    <w:rsid w:val="00127F20"/>
    <w:rsid w:val="00127FEB"/>
    <w:rsid w:val="00132C97"/>
    <w:rsid w:val="001332B7"/>
    <w:rsid w:val="001369BD"/>
    <w:rsid w:val="00141B74"/>
    <w:rsid w:val="00143556"/>
    <w:rsid w:val="00143631"/>
    <w:rsid w:val="0014436B"/>
    <w:rsid w:val="0014514A"/>
    <w:rsid w:val="001453E5"/>
    <w:rsid w:val="001462B8"/>
    <w:rsid w:val="00150928"/>
    <w:rsid w:val="0015256D"/>
    <w:rsid w:val="00154F8A"/>
    <w:rsid w:val="001558BE"/>
    <w:rsid w:val="001558C1"/>
    <w:rsid w:val="0015653C"/>
    <w:rsid w:val="001609F8"/>
    <w:rsid w:val="00161DA6"/>
    <w:rsid w:val="001638F4"/>
    <w:rsid w:val="00163B43"/>
    <w:rsid w:val="00163FFD"/>
    <w:rsid w:val="001666AA"/>
    <w:rsid w:val="001706A0"/>
    <w:rsid w:val="00174DF0"/>
    <w:rsid w:val="001758C3"/>
    <w:rsid w:val="00176613"/>
    <w:rsid w:val="00180D7E"/>
    <w:rsid w:val="00181435"/>
    <w:rsid w:val="001846AD"/>
    <w:rsid w:val="00186BFF"/>
    <w:rsid w:val="00194AD7"/>
    <w:rsid w:val="00196D2C"/>
    <w:rsid w:val="001A15B8"/>
    <w:rsid w:val="001A2B9E"/>
    <w:rsid w:val="001A3D9D"/>
    <w:rsid w:val="001A4F13"/>
    <w:rsid w:val="001A5B8B"/>
    <w:rsid w:val="001A707D"/>
    <w:rsid w:val="001A752B"/>
    <w:rsid w:val="001B0B5D"/>
    <w:rsid w:val="001B1023"/>
    <w:rsid w:val="001B112E"/>
    <w:rsid w:val="001B1B7C"/>
    <w:rsid w:val="001B21DE"/>
    <w:rsid w:val="001B225F"/>
    <w:rsid w:val="001C455C"/>
    <w:rsid w:val="001C6473"/>
    <w:rsid w:val="001C66B9"/>
    <w:rsid w:val="001C6F4D"/>
    <w:rsid w:val="001C730E"/>
    <w:rsid w:val="001D0262"/>
    <w:rsid w:val="001D07CB"/>
    <w:rsid w:val="001D0845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669C"/>
    <w:rsid w:val="001E6E21"/>
    <w:rsid w:val="001F0606"/>
    <w:rsid w:val="001F1175"/>
    <w:rsid w:val="001F15F1"/>
    <w:rsid w:val="001F1FDF"/>
    <w:rsid w:val="001F2C87"/>
    <w:rsid w:val="001F3C89"/>
    <w:rsid w:val="001F5CC7"/>
    <w:rsid w:val="00200EF5"/>
    <w:rsid w:val="00202255"/>
    <w:rsid w:val="002022FA"/>
    <w:rsid w:val="0020491B"/>
    <w:rsid w:val="00205119"/>
    <w:rsid w:val="00206873"/>
    <w:rsid w:val="00207EA2"/>
    <w:rsid w:val="00211743"/>
    <w:rsid w:val="0021225E"/>
    <w:rsid w:val="00214661"/>
    <w:rsid w:val="002146DE"/>
    <w:rsid w:val="00215952"/>
    <w:rsid w:val="0021772F"/>
    <w:rsid w:val="00222398"/>
    <w:rsid w:val="00222B45"/>
    <w:rsid w:val="002232C8"/>
    <w:rsid w:val="0022378B"/>
    <w:rsid w:val="00225DC6"/>
    <w:rsid w:val="00226435"/>
    <w:rsid w:val="00226E8F"/>
    <w:rsid w:val="00227C0E"/>
    <w:rsid w:val="002302FC"/>
    <w:rsid w:val="00230B72"/>
    <w:rsid w:val="00233FD6"/>
    <w:rsid w:val="00234521"/>
    <w:rsid w:val="0023502D"/>
    <w:rsid w:val="0023613A"/>
    <w:rsid w:val="00236D6D"/>
    <w:rsid w:val="0023778C"/>
    <w:rsid w:val="00237876"/>
    <w:rsid w:val="00246495"/>
    <w:rsid w:val="00251FF9"/>
    <w:rsid w:val="0025285A"/>
    <w:rsid w:val="00252A01"/>
    <w:rsid w:val="00254889"/>
    <w:rsid w:val="00254DE5"/>
    <w:rsid w:val="00256E53"/>
    <w:rsid w:val="002603FB"/>
    <w:rsid w:val="002608C3"/>
    <w:rsid w:val="002609BC"/>
    <w:rsid w:val="002610CE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4480"/>
    <w:rsid w:val="00275098"/>
    <w:rsid w:val="00276D74"/>
    <w:rsid w:val="00276E62"/>
    <w:rsid w:val="0027738E"/>
    <w:rsid w:val="00281D8C"/>
    <w:rsid w:val="0028263C"/>
    <w:rsid w:val="00282A68"/>
    <w:rsid w:val="00282BA2"/>
    <w:rsid w:val="00283436"/>
    <w:rsid w:val="00284526"/>
    <w:rsid w:val="002862C1"/>
    <w:rsid w:val="002877A8"/>
    <w:rsid w:val="00287FBB"/>
    <w:rsid w:val="00294336"/>
    <w:rsid w:val="002946B4"/>
    <w:rsid w:val="0029488C"/>
    <w:rsid w:val="002A0CE4"/>
    <w:rsid w:val="002A159B"/>
    <w:rsid w:val="002A3648"/>
    <w:rsid w:val="002A49F3"/>
    <w:rsid w:val="002A4A1A"/>
    <w:rsid w:val="002A67B8"/>
    <w:rsid w:val="002A6F14"/>
    <w:rsid w:val="002B0043"/>
    <w:rsid w:val="002B00E3"/>
    <w:rsid w:val="002B094E"/>
    <w:rsid w:val="002B31FB"/>
    <w:rsid w:val="002B3537"/>
    <w:rsid w:val="002B4B19"/>
    <w:rsid w:val="002B4D97"/>
    <w:rsid w:val="002B55BD"/>
    <w:rsid w:val="002B6671"/>
    <w:rsid w:val="002B6E7A"/>
    <w:rsid w:val="002B7314"/>
    <w:rsid w:val="002C005B"/>
    <w:rsid w:val="002C033E"/>
    <w:rsid w:val="002C214B"/>
    <w:rsid w:val="002C2B94"/>
    <w:rsid w:val="002C2C9F"/>
    <w:rsid w:val="002C43CE"/>
    <w:rsid w:val="002C50F8"/>
    <w:rsid w:val="002D04BC"/>
    <w:rsid w:val="002D06AF"/>
    <w:rsid w:val="002D07C2"/>
    <w:rsid w:val="002D0892"/>
    <w:rsid w:val="002D117F"/>
    <w:rsid w:val="002D1906"/>
    <w:rsid w:val="002D224C"/>
    <w:rsid w:val="002D26B9"/>
    <w:rsid w:val="002D339C"/>
    <w:rsid w:val="002D3E54"/>
    <w:rsid w:val="002D4F69"/>
    <w:rsid w:val="002D702E"/>
    <w:rsid w:val="002E0267"/>
    <w:rsid w:val="002E1CCE"/>
    <w:rsid w:val="002E1D53"/>
    <w:rsid w:val="002E24EF"/>
    <w:rsid w:val="002E2B14"/>
    <w:rsid w:val="002E3872"/>
    <w:rsid w:val="002E413A"/>
    <w:rsid w:val="002E41BB"/>
    <w:rsid w:val="002E4447"/>
    <w:rsid w:val="002F007A"/>
    <w:rsid w:val="002F0470"/>
    <w:rsid w:val="002F303B"/>
    <w:rsid w:val="002F3184"/>
    <w:rsid w:val="002F3DC0"/>
    <w:rsid w:val="002F5984"/>
    <w:rsid w:val="002F7834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2754"/>
    <w:rsid w:val="00313D7C"/>
    <w:rsid w:val="003175A1"/>
    <w:rsid w:val="00317930"/>
    <w:rsid w:val="00323AD9"/>
    <w:rsid w:val="00324BC9"/>
    <w:rsid w:val="00325A9E"/>
    <w:rsid w:val="00325EC1"/>
    <w:rsid w:val="00326F34"/>
    <w:rsid w:val="00332D86"/>
    <w:rsid w:val="00334635"/>
    <w:rsid w:val="00334A74"/>
    <w:rsid w:val="00334F11"/>
    <w:rsid w:val="00335053"/>
    <w:rsid w:val="003366BE"/>
    <w:rsid w:val="00340C77"/>
    <w:rsid w:val="003414EA"/>
    <w:rsid w:val="0034261B"/>
    <w:rsid w:val="00343FFD"/>
    <w:rsid w:val="00345F66"/>
    <w:rsid w:val="0034647C"/>
    <w:rsid w:val="00352EC1"/>
    <w:rsid w:val="003545F6"/>
    <w:rsid w:val="00355237"/>
    <w:rsid w:val="00356915"/>
    <w:rsid w:val="003572A7"/>
    <w:rsid w:val="00357DFD"/>
    <w:rsid w:val="0036430E"/>
    <w:rsid w:val="00364550"/>
    <w:rsid w:val="00365017"/>
    <w:rsid w:val="003659ED"/>
    <w:rsid w:val="00365AA8"/>
    <w:rsid w:val="003661CA"/>
    <w:rsid w:val="00370587"/>
    <w:rsid w:val="00373D58"/>
    <w:rsid w:val="003755FE"/>
    <w:rsid w:val="00377399"/>
    <w:rsid w:val="00377668"/>
    <w:rsid w:val="003777F6"/>
    <w:rsid w:val="003779A3"/>
    <w:rsid w:val="00377A1B"/>
    <w:rsid w:val="003803ED"/>
    <w:rsid w:val="00380BB0"/>
    <w:rsid w:val="00382605"/>
    <w:rsid w:val="003905B6"/>
    <w:rsid w:val="00390886"/>
    <w:rsid w:val="00390DEA"/>
    <w:rsid w:val="00390DED"/>
    <w:rsid w:val="00391955"/>
    <w:rsid w:val="0039234B"/>
    <w:rsid w:val="003932E2"/>
    <w:rsid w:val="0039694F"/>
    <w:rsid w:val="00397E27"/>
    <w:rsid w:val="003A03FC"/>
    <w:rsid w:val="003A3F9F"/>
    <w:rsid w:val="003A661A"/>
    <w:rsid w:val="003B0418"/>
    <w:rsid w:val="003B1C55"/>
    <w:rsid w:val="003B1F1B"/>
    <w:rsid w:val="003B3213"/>
    <w:rsid w:val="003B5B6F"/>
    <w:rsid w:val="003C1EF7"/>
    <w:rsid w:val="003C2039"/>
    <w:rsid w:val="003C3AE3"/>
    <w:rsid w:val="003C458C"/>
    <w:rsid w:val="003C4663"/>
    <w:rsid w:val="003C5118"/>
    <w:rsid w:val="003C5343"/>
    <w:rsid w:val="003D3D7C"/>
    <w:rsid w:val="003D52DF"/>
    <w:rsid w:val="003D6944"/>
    <w:rsid w:val="003D704C"/>
    <w:rsid w:val="003D76CE"/>
    <w:rsid w:val="003E1106"/>
    <w:rsid w:val="003E1BB4"/>
    <w:rsid w:val="003E2683"/>
    <w:rsid w:val="003E298F"/>
    <w:rsid w:val="003E320A"/>
    <w:rsid w:val="003E6138"/>
    <w:rsid w:val="003F20AD"/>
    <w:rsid w:val="003F223C"/>
    <w:rsid w:val="003F4CEA"/>
    <w:rsid w:val="003F6E1B"/>
    <w:rsid w:val="003F6F7A"/>
    <w:rsid w:val="003F70BB"/>
    <w:rsid w:val="003F76BE"/>
    <w:rsid w:val="00401300"/>
    <w:rsid w:val="00404BDD"/>
    <w:rsid w:val="00406E42"/>
    <w:rsid w:val="0041126F"/>
    <w:rsid w:val="004114D7"/>
    <w:rsid w:val="00412865"/>
    <w:rsid w:val="00413F3D"/>
    <w:rsid w:val="00414095"/>
    <w:rsid w:val="004143E3"/>
    <w:rsid w:val="00414E01"/>
    <w:rsid w:val="004157EE"/>
    <w:rsid w:val="00417F3C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B6"/>
    <w:rsid w:val="00433A83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30"/>
    <w:rsid w:val="00451C5D"/>
    <w:rsid w:val="0045239F"/>
    <w:rsid w:val="00452547"/>
    <w:rsid w:val="004534C3"/>
    <w:rsid w:val="0045441B"/>
    <w:rsid w:val="00460C67"/>
    <w:rsid w:val="004613B0"/>
    <w:rsid w:val="00463A9E"/>
    <w:rsid w:val="004641C1"/>
    <w:rsid w:val="004651F5"/>
    <w:rsid w:val="00466A5D"/>
    <w:rsid w:val="004726AC"/>
    <w:rsid w:val="00472A20"/>
    <w:rsid w:val="004738BC"/>
    <w:rsid w:val="00477EDA"/>
    <w:rsid w:val="00481FA8"/>
    <w:rsid w:val="00482D0A"/>
    <w:rsid w:val="00487D55"/>
    <w:rsid w:val="0049046A"/>
    <w:rsid w:val="00490E1D"/>
    <w:rsid w:val="00492052"/>
    <w:rsid w:val="00493B4D"/>
    <w:rsid w:val="00494BD3"/>
    <w:rsid w:val="00495B63"/>
    <w:rsid w:val="00496484"/>
    <w:rsid w:val="00497CD6"/>
    <w:rsid w:val="004A2632"/>
    <w:rsid w:val="004A3D76"/>
    <w:rsid w:val="004A3F14"/>
    <w:rsid w:val="004A507F"/>
    <w:rsid w:val="004A6F7A"/>
    <w:rsid w:val="004A702F"/>
    <w:rsid w:val="004B1A69"/>
    <w:rsid w:val="004B297C"/>
    <w:rsid w:val="004B2EEE"/>
    <w:rsid w:val="004B3E7F"/>
    <w:rsid w:val="004B4797"/>
    <w:rsid w:val="004B4F5B"/>
    <w:rsid w:val="004B5300"/>
    <w:rsid w:val="004B6259"/>
    <w:rsid w:val="004B6430"/>
    <w:rsid w:val="004B7BA3"/>
    <w:rsid w:val="004B7DFB"/>
    <w:rsid w:val="004C0E9E"/>
    <w:rsid w:val="004C10FF"/>
    <w:rsid w:val="004C1B4A"/>
    <w:rsid w:val="004C4631"/>
    <w:rsid w:val="004C47E1"/>
    <w:rsid w:val="004C7AE7"/>
    <w:rsid w:val="004C7F6C"/>
    <w:rsid w:val="004D135C"/>
    <w:rsid w:val="004D1677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4732"/>
    <w:rsid w:val="004F5EB9"/>
    <w:rsid w:val="004F6CBE"/>
    <w:rsid w:val="004F73BB"/>
    <w:rsid w:val="004F7715"/>
    <w:rsid w:val="0050043C"/>
    <w:rsid w:val="00501301"/>
    <w:rsid w:val="00502266"/>
    <w:rsid w:val="0050695A"/>
    <w:rsid w:val="00513C23"/>
    <w:rsid w:val="00514237"/>
    <w:rsid w:val="005143B5"/>
    <w:rsid w:val="00515212"/>
    <w:rsid w:val="00515F36"/>
    <w:rsid w:val="0051745D"/>
    <w:rsid w:val="0052066A"/>
    <w:rsid w:val="005213C0"/>
    <w:rsid w:val="0052195C"/>
    <w:rsid w:val="00523719"/>
    <w:rsid w:val="00527379"/>
    <w:rsid w:val="005311EC"/>
    <w:rsid w:val="00533E4D"/>
    <w:rsid w:val="00533FDA"/>
    <w:rsid w:val="00543408"/>
    <w:rsid w:val="00543B45"/>
    <w:rsid w:val="00543E41"/>
    <w:rsid w:val="005450D6"/>
    <w:rsid w:val="0054734F"/>
    <w:rsid w:val="00550858"/>
    <w:rsid w:val="00551687"/>
    <w:rsid w:val="00555EE7"/>
    <w:rsid w:val="00556C19"/>
    <w:rsid w:val="00556DA6"/>
    <w:rsid w:val="00561AA0"/>
    <w:rsid w:val="00562541"/>
    <w:rsid w:val="00562A66"/>
    <w:rsid w:val="00567ED5"/>
    <w:rsid w:val="005722E7"/>
    <w:rsid w:val="0057277C"/>
    <w:rsid w:val="00574D44"/>
    <w:rsid w:val="005755EC"/>
    <w:rsid w:val="00577BFF"/>
    <w:rsid w:val="00580EFB"/>
    <w:rsid w:val="00582A61"/>
    <w:rsid w:val="005876E1"/>
    <w:rsid w:val="00587EDF"/>
    <w:rsid w:val="00587FD3"/>
    <w:rsid w:val="005917F2"/>
    <w:rsid w:val="00592868"/>
    <w:rsid w:val="005938C8"/>
    <w:rsid w:val="00594623"/>
    <w:rsid w:val="00594633"/>
    <w:rsid w:val="00595A8E"/>
    <w:rsid w:val="00595B49"/>
    <w:rsid w:val="005A0001"/>
    <w:rsid w:val="005A026D"/>
    <w:rsid w:val="005A0A17"/>
    <w:rsid w:val="005A0CA0"/>
    <w:rsid w:val="005A175D"/>
    <w:rsid w:val="005A2A52"/>
    <w:rsid w:val="005A2F64"/>
    <w:rsid w:val="005A3286"/>
    <w:rsid w:val="005A44D0"/>
    <w:rsid w:val="005A5E16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D44"/>
    <w:rsid w:val="005C748E"/>
    <w:rsid w:val="005D11BE"/>
    <w:rsid w:val="005D1CC8"/>
    <w:rsid w:val="005D4C97"/>
    <w:rsid w:val="005D6BB7"/>
    <w:rsid w:val="005D7928"/>
    <w:rsid w:val="005E2A4F"/>
    <w:rsid w:val="005E2B3B"/>
    <w:rsid w:val="005E5402"/>
    <w:rsid w:val="005F05D0"/>
    <w:rsid w:val="005F0864"/>
    <w:rsid w:val="005F0C2B"/>
    <w:rsid w:val="005F1B8E"/>
    <w:rsid w:val="005F1D6E"/>
    <w:rsid w:val="005F45E5"/>
    <w:rsid w:val="005F5FD4"/>
    <w:rsid w:val="005F73AC"/>
    <w:rsid w:val="006011CA"/>
    <w:rsid w:val="0060195E"/>
    <w:rsid w:val="00601B0D"/>
    <w:rsid w:val="00602A15"/>
    <w:rsid w:val="006040C6"/>
    <w:rsid w:val="006042D3"/>
    <w:rsid w:val="006049AA"/>
    <w:rsid w:val="0060578E"/>
    <w:rsid w:val="0060664E"/>
    <w:rsid w:val="00610A23"/>
    <w:rsid w:val="00611120"/>
    <w:rsid w:val="00611BB7"/>
    <w:rsid w:val="00611CCC"/>
    <w:rsid w:val="00612F5A"/>
    <w:rsid w:val="00613742"/>
    <w:rsid w:val="006147A3"/>
    <w:rsid w:val="006152B4"/>
    <w:rsid w:val="00617324"/>
    <w:rsid w:val="00621985"/>
    <w:rsid w:val="0062222B"/>
    <w:rsid w:val="00622DB3"/>
    <w:rsid w:val="00623B59"/>
    <w:rsid w:val="006241F1"/>
    <w:rsid w:val="00624368"/>
    <w:rsid w:val="00624808"/>
    <w:rsid w:val="006248FC"/>
    <w:rsid w:val="00625133"/>
    <w:rsid w:val="00625838"/>
    <w:rsid w:val="00625CC2"/>
    <w:rsid w:val="00630DB0"/>
    <w:rsid w:val="00631F32"/>
    <w:rsid w:val="00632254"/>
    <w:rsid w:val="00636420"/>
    <w:rsid w:val="00636C1B"/>
    <w:rsid w:val="00637D88"/>
    <w:rsid w:val="00640E27"/>
    <w:rsid w:val="006424AA"/>
    <w:rsid w:val="00644880"/>
    <w:rsid w:val="00644D10"/>
    <w:rsid w:val="00644D6F"/>
    <w:rsid w:val="00647F94"/>
    <w:rsid w:val="0065061B"/>
    <w:rsid w:val="00651AC8"/>
    <w:rsid w:val="00655D70"/>
    <w:rsid w:val="0065616B"/>
    <w:rsid w:val="00656807"/>
    <w:rsid w:val="00657660"/>
    <w:rsid w:val="00660C88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5B75"/>
    <w:rsid w:val="00675FCD"/>
    <w:rsid w:val="00676560"/>
    <w:rsid w:val="0067684D"/>
    <w:rsid w:val="00676F47"/>
    <w:rsid w:val="00680251"/>
    <w:rsid w:val="00681338"/>
    <w:rsid w:val="0068342B"/>
    <w:rsid w:val="00683ED9"/>
    <w:rsid w:val="006844E5"/>
    <w:rsid w:val="00684C23"/>
    <w:rsid w:val="006861EE"/>
    <w:rsid w:val="00686F8A"/>
    <w:rsid w:val="006876BB"/>
    <w:rsid w:val="00687CA6"/>
    <w:rsid w:val="006901B8"/>
    <w:rsid w:val="00690686"/>
    <w:rsid w:val="00692585"/>
    <w:rsid w:val="00692958"/>
    <w:rsid w:val="00693599"/>
    <w:rsid w:val="00695EC0"/>
    <w:rsid w:val="0069720E"/>
    <w:rsid w:val="006A2032"/>
    <w:rsid w:val="006A3856"/>
    <w:rsid w:val="006B0115"/>
    <w:rsid w:val="006B0688"/>
    <w:rsid w:val="006B0D01"/>
    <w:rsid w:val="006B106B"/>
    <w:rsid w:val="006B1377"/>
    <w:rsid w:val="006B2A71"/>
    <w:rsid w:val="006B2FA9"/>
    <w:rsid w:val="006B68A7"/>
    <w:rsid w:val="006B6A20"/>
    <w:rsid w:val="006B7A29"/>
    <w:rsid w:val="006C26C1"/>
    <w:rsid w:val="006C2B8A"/>
    <w:rsid w:val="006C4E99"/>
    <w:rsid w:val="006C536C"/>
    <w:rsid w:val="006D0864"/>
    <w:rsid w:val="006D1D6A"/>
    <w:rsid w:val="006D31AF"/>
    <w:rsid w:val="006D3C1F"/>
    <w:rsid w:val="006D4166"/>
    <w:rsid w:val="006D4549"/>
    <w:rsid w:val="006D4EFE"/>
    <w:rsid w:val="006D562D"/>
    <w:rsid w:val="006D6017"/>
    <w:rsid w:val="006E0470"/>
    <w:rsid w:val="006E0679"/>
    <w:rsid w:val="006E0BA2"/>
    <w:rsid w:val="006E162D"/>
    <w:rsid w:val="006E59FB"/>
    <w:rsid w:val="006F007B"/>
    <w:rsid w:val="006F3389"/>
    <w:rsid w:val="006F3659"/>
    <w:rsid w:val="006F469E"/>
    <w:rsid w:val="006F533D"/>
    <w:rsid w:val="006F56E7"/>
    <w:rsid w:val="006F5E99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20FAD"/>
    <w:rsid w:val="0072234D"/>
    <w:rsid w:val="00726426"/>
    <w:rsid w:val="007264FF"/>
    <w:rsid w:val="00730B81"/>
    <w:rsid w:val="00733AC3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7FB"/>
    <w:rsid w:val="00756116"/>
    <w:rsid w:val="00756772"/>
    <w:rsid w:val="00756C7F"/>
    <w:rsid w:val="00760739"/>
    <w:rsid w:val="00760FFB"/>
    <w:rsid w:val="00761AF6"/>
    <w:rsid w:val="007622DE"/>
    <w:rsid w:val="00762CBA"/>
    <w:rsid w:val="007637F9"/>
    <w:rsid w:val="007651A0"/>
    <w:rsid w:val="00767149"/>
    <w:rsid w:val="0077022F"/>
    <w:rsid w:val="00773B33"/>
    <w:rsid w:val="00774093"/>
    <w:rsid w:val="007765FB"/>
    <w:rsid w:val="0077722E"/>
    <w:rsid w:val="007806AF"/>
    <w:rsid w:val="00781EEB"/>
    <w:rsid w:val="00782014"/>
    <w:rsid w:val="0078256B"/>
    <w:rsid w:val="00782A3E"/>
    <w:rsid w:val="00783E73"/>
    <w:rsid w:val="007848B8"/>
    <w:rsid w:val="0078537A"/>
    <w:rsid w:val="007866C7"/>
    <w:rsid w:val="00787153"/>
    <w:rsid w:val="00790371"/>
    <w:rsid w:val="00790DA1"/>
    <w:rsid w:val="007911A0"/>
    <w:rsid w:val="007917C8"/>
    <w:rsid w:val="0079407A"/>
    <w:rsid w:val="007965D6"/>
    <w:rsid w:val="00797042"/>
    <w:rsid w:val="007A13B7"/>
    <w:rsid w:val="007A1686"/>
    <w:rsid w:val="007A1D99"/>
    <w:rsid w:val="007A2AF8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30FE"/>
    <w:rsid w:val="007C3FE2"/>
    <w:rsid w:val="007C6762"/>
    <w:rsid w:val="007C6D42"/>
    <w:rsid w:val="007C7086"/>
    <w:rsid w:val="007D0381"/>
    <w:rsid w:val="007D2870"/>
    <w:rsid w:val="007D36A5"/>
    <w:rsid w:val="007D46E9"/>
    <w:rsid w:val="007D4814"/>
    <w:rsid w:val="007D5080"/>
    <w:rsid w:val="007D5939"/>
    <w:rsid w:val="007D7AC6"/>
    <w:rsid w:val="007E1D0D"/>
    <w:rsid w:val="007E2D33"/>
    <w:rsid w:val="007E3BF2"/>
    <w:rsid w:val="007E649E"/>
    <w:rsid w:val="007E66D3"/>
    <w:rsid w:val="007E767D"/>
    <w:rsid w:val="007E7A9C"/>
    <w:rsid w:val="007F643D"/>
    <w:rsid w:val="007F7050"/>
    <w:rsid w:val="007F767F"/>
    <w:rsid w:val="008000B3"/>
    <w:rsid w:val="0080075D"/>
    <w:rsid w:val="00800E95"/>
    <w:rsid w:val="008011C8"/>
    <w:rsid w:val="0080466C"/>
    <w:rsid w:val="00804EA3"/>
    <w:rsid w:val="00810847"/>
    <w:rsid w:val="0081137F"/>
    <w:rsid w:val="00812B04"/>
    <w:rsid w:val="00812E65"/>
    <w:rsid w:val="00815289"/>
    <w:rsid w:val="0081615E"/>
    <w:rsid w:val="00817FB1"/>
    <w:rsid w:val="00820F3E"/>
    <w:rsid w:val="008237F3"/>
    <w:rsid w:val="00824935"/>
    <w:rsid w:val="008250EC"/>
    <w:rsid w:val="00825CF2"/>
    <w:rsid w:val="00826D05"/>
    <w:rsid w:val="00827970"/>
    <w:rsid w:val="00830137"/>
    <w:rsid w:val="00831306"/>
    <w:rsid w:val="008326AF"/>
    <w:rsid w:val="00834F68"/>
    <w:rsid w:val="00835FF3"/>
    <w:rsid w:val="00837ACD"/>
    <w:rsid w:val="00844EB6"/>
    <w:rsid w:val="00846396"/>
    <w:rsid w:val="00846EDD"/>
    <w:rsid w:val="00847E41"/>
    <w:rsid w:val="00850F53"/>
    <w:rsid w:val="00852B3E"/>
    <w:rsid w:val="00854867"/>
    <w:rsid w:val="008557E0"/>
    <w:rsid w:val="00860460"/>
    <w:rsid w:val="00860A5A"/>
    <w:rsid w:val="00861F0B"/>
    <w:rsid w:val="00862EF2"/>
    <w:rsid w:val="00862FB8"/>
    <w:rsid w:val="00864476"/>
    <w:rsid w:val="0086606A"/>
    <w:rsid w:val="00866BD9"/>
    <w:rsid w:val="00870224"/>
    <w:rsid w:val="00871E55"/>
    <w:rsid w:val="008735A4"/>
    <w:rsid w:val="00877DAC"/>
    <w:rsid w:val="008806FB"/>
    <w:rsid w:val="00880950"/>
    <w:rsid w:val="00880B83"/>
    <w:rsid w:val="008813E0"/>
    <w:rsid w:val="00881C07"/>
    <w:rsid w:val="00882371"/>
    <w:rsid w:val="00882F91"/>
    <w:rsid w:val="008855D3"/>
    <w:rsid w:val="0088626A"/>
    <w:rsid w:val="00890CAE"/>
    <w:rsid w:val="0089238C"/>
    <w:rsid w:val="008928E4"/>
    <w:rsid w:val="0089316F"/>
    <w:rsid w:val="00896E26"/>
    <w:rsid w:val="00896EE0"/>
    <w:rsid w:val="008A0530"/>
    <w:rsid w:val="008A5201"/>
    <w:rsid w:val="008A5AB0"/>
    <w:rsid w:val="008A5F97"/>
    <w:rsid w:val="008B16C1"/>
    <w:rsid w:val="008B4ED9"/>
    <w:rsid w:val="008B5534"/>
    <w:rsid w:val="008B6CD1"/>
    <w:rsid w:val="008B6DDE"/>
    <w:rsid w:val="008C0177"/>
    <w:rsid w:val="008C0F11"/>
    <w:rsid w:val="008C1845"/>
    <w:rsid w:val="008C1EA9"/>
    <w:rsid w:val="008C288D"/>
    <w:rsid w:val="008C37E8"/>
    <w:rsid w:val="008C4B54"/>
    <w:rsid w:val="008C4BD8"/>
    <w:rsid w:val="008D1AFC"/>
    <w:rsid w:val="008D24CB"/>
    <w:rsid w:val="008D433D"/>
    <w:rsid w:val="008D52FF"/>
    <w:rsid w:val="008D5747"/>
    <w:rsid w:val="008D58F7"/>
    <w:rsid w:val="008D700F"/>
    <w:rsid w:val="008D7A21"/>
    <w:rsid w:val="008E06B7"/>
    <w:rsid w:val="008E0930"/>
    <w:rsid w:val="008E188B"/>
    <w:rsid w:val="008E323B"/>
    <w:rsid w:val="008F0C10"/>
    <w:rsid w:val="008F192B"/>
    <w:rsid w:val="008F3024"/>
    <w:rsid w:val="008F3BB2"/>
    <w:rsid w:val="008F4F32"/>
    <w:rsid w:val="008F50C7"/>
    <w:rsid w:val="008F5F90"/>
    <w:rsid w:val="008F6E9D"/>
    <w:rsid w:val="00901E7C"/>
    <w:rsid w:val="009021C4"/>
    <w:rsid w:val="00902B26"/>
    <w:rsid w:val="0090345B"/>
    <w:rsid w:val="00904838"/>
    <w:rsid w:val="00905A08"/>
    <w:rsid w:val="009064EC"/>
    <w:rsid w:val="009076FB"/>
    <w:rsid w:val="00907ADC"/>
    <w:rsid w:val="00910BFB"/>
    <w:rsid w:val="00911BD2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2A00"/>
    <w:rsid w:val="00933A6A"/>
    <w:rsid w:val="00933CC4"/>
    <w:rsid w:val="00934ACA"/>
    <w:rsid w:val="00935AC0"/>
    <w:rsid w:val="00937225"/>
    <w:rsid w:val="0094028F"/>
    <w:rsid w:val="0094321A"/>
    <w:rsid w:val="0094336F"/>
    <w:rsid w:val="00943A01"/>
    <w:rsid w:val="009440A2"/>
    <w:rsid w:val="009448EB"/>
    <w:rsid w:val="00945608"/>
    <w:rsid w:val="00946C40"/>
    <w:rsid w:val="00947B2D"/>
    <w:rsid w:val="00955101"/>
    <w:rsid w:val="009570F2"/>
    <w:rsid w:val="00960DE1"/>
    <w:rsid w:val="00962522"/>
    <w:rsid w:val="00963DBC"/>
    <w:rsid w:val="009648F3"/>
    <w:rsid w:val="00965DAE"/>
    <w:rsid w:val="00966696"/>
    <w:rsid w:val="00966F3E"/>
    <w:rsid w:val="00967B20"/>
    <w:rsid w:val="009701B0"/>
    <w:rsid w:val="009709D9"/>
    <w:rsid w:val="009730F2"/>
    <w:rsid w:val="009739FA"/>
    <w:rsid w:val="00974DDD"/>
    <w:rsid w:val="00974E1D"/>
    <w:rsid w:val="00975EA7"/>
    <w:rsid w:val="00976B40"/>
    <w:rsid w:val="009779B9"/>
    <w:rsid w:val="009804FE"/>
    <w:rsid w:val="0098060F"/>
    <w:rsid w:val="00980E24"/>
    <w:rsid w:val="009810E8"/>
    <w:rsid w:val="00981821"/>
    <w:rsid w:val="0098249A"/>
    <w:rsid w:val="00985183"/>
    <w:rsid w:val="00985E9F"/>
    <w:rsid w:val="00990274"/>
    <w:rsid w:val="00990B3E"/>
    <w:rsid w:val="00993DE3"/>
    <w:rsid w:val="00994ECE"/>
    <w:rsid w:val="009963F4"/>
    <w:rsid w:val="00996F64"/>
    <w:rsid w:val="00997582"/>
    <w:rsid w:val="00997B0E"/>
    <w:rsid w:val="00997D46"/>
    <w:rsid w:val="009A05D3"/>
    <w:rsid w:val="009A0E74"/>
    <w:rsid w:val="009A13D8"/>
    <w:rsid w:val="009A1576"/>
    <w:rsid w:val="009A2E3E"/>
    <w:rsid w:val="009A301F"/>
    <w:rsid w:val="009A4259"/>
    <w:rsid w:val="009A6D04"/>
    <w:rsid w:val="009A6DD5"/>
    <w:rsid w:val="009B10E5"/>
    <w:rsid w:val="009B11B3"/>
    <w:rsid w:val="009B14A1"/>
    <w:rsid w:val="009B14F7"/>
    <w:rsid w:val="009B24A7"/>
    <w:rsid w:val="009B3BCB"/>
    <w:rsid w:val="009B63FD"/>
    <w:rsid w:val="009C003E"/>
    <w:rsid w:val="009C28AF"/>
    <w:rsid w:val="009C3F90"/>
    <w:rsid w:val="009C46CF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D27"/>
    <w:rsid w:val="009E03A1"/>
    <w:rsid w:val="009E11B4"/>
    <w:rsid w:val="009E1919"/>
    <w:rsid w:val="009E204E"/>
    <w:rsid w:val="009E2932"/>
    <w:rsid w:val="009E3070"/>
    <w:rsid w:val="009E3EF0"/>
    <w:rsid w:val="009E462A"/>
    <w:rsid w:val="009E5D79"/>
    <w:rsid w:val="009F1F49"/>
    <w:rsid w:val="009F2006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B0"/>
    <w:rsid w:val="00A02D94"/>
    <w:rsid w:val="00A04E43"/>
    <w:rsid w:val="00A110B3"/>
    <w:rsid w:val="00A1282C"/>
    <w:rsid w:val="00A131CB"/>
    <w:rsid w:val="00A1378B"/>
    <w:rsid w:val="00A140CD"/>
    <w:rsid w:val="00A14A25"/>
    <w:rsid w:val="00A1542A"/>
    <w:rsid w:val="00A2155B"/>
    <w:rsid w:val="00A21B89"/>
    <w:rsid w:val="00A21C49"/>
    <w:rsid w:val="00A234A0"/>
    <w:rsid w:val="00A24883"/>
    <w:rsid w:val="00A258B4"/>
    <w:rsid w:val="00A3070A"/>
    <w:rsid w:val="00A3081E"/>
    <w:rsid w:val="00A31536"/>
    <w:rsid w:val="00A31AE8"/>
    <w:rsid w:val="00A3374E"/>
    <w:rsid w:val="00A33D4E"/>
    <w:rsid w:val="00A36254"/>
    <w:rsid w:val="00A36BA9"/>
    <w:rsid w:val="00A400F0"/>
    <w:rsid w:val="00A415F1"/>
    <w:rsid w:val="00A503D2"/>
    <w:rsid w:val="00A520DE"/>
    <w:rsid w:val="00A54526"/>
    <w:rsid w:val="00A559F1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15A6"/>
    <w:rsid w:val="00A74C51"/>
    <w:rsid w:val="00A766AE"/>
    <w:rsid w:val="00A7759E"/>
    <w:rsid w:val="00A804EE"/>
    <w:rsid w:val="00A837A7"/>
    <w:rsid w:val="00A83AB5"/>
    <w:rsid w:val="00A84586"/>
    <w:rsid w:val="00A859A6"/>
    <w:rsid w:val="00A86215"/>
    <w:rsid w:val="00A87296"/>
    <w:rsid w:val="00A91333"/>
    <w:rsid w:val="00A91BD5"/>
    <w:rsid w:val="00A925E7"/>
    <w:rsid w:val="00A927BF"/>
    <w:rsid w:val="00A93BC7"/>
    <w:rsid w:val="00A94037"/>
    <w:rsid w:val="00A950D6"/>
    <w:rsid w:val="00A96CD6"/>
    <w:rsid w:val="00A96F1C"/>
    <w:rsid w:val="00A970A0"/>
    <w:rsid w:val="00A97BB0"/>
    <w:rsid w:val="00AA171D"/>
    <w:rsid w:val="00AA1D4F"/>
    <w:rsid w:val="00AA1DE2"/>
    <w:rsid w:val="00AA331E"/>
    <w:rsid w:val="00AA3A7A"/>
    <w:rsid w:val="00AA4970"/>
    <w:rsid w:val="00AA58DB"/>
    <w:rsid w:val="00AA6FD1"/>
    <w:rsid w:val="00AA753D"/>
    <w:rsid w:val="00AB0A4F"/>
    <w:rsid w:val="00AB43B0"/>
    <w:rsid w:val="00AB6017"/>
    <w:rsid w:val="00AB6AFB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E0B7D"/>
    <w:rsid w:val="00AE2000"/>
    <w:rsid w:val="00AE5B78"/>
    <w:rsid w:val="00AF09BC"/>
    <w:rsid w:val="00AF1166"/>
    <w:rsid w:val="00AF412E"/>
    <w:rsid w:val="00AF51A8"/>
    <w:rsid w:val="00AF5548"/>
    <w:rsid w:val="00B009B2"/>
    <w:rsid w:val="00B0135D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AE0"/>
    <w:rsid w:val="00B212BC"/>
    <w:rsid w:val="00B2162D"/>
    <w:rsid w:val="00B24914"/>
    <w:rsid w:val="00B24A41"/>
    <w:rsid w:val="00B24C74"/>
    <w:rsid w:val="00B26335"/>
    <w:rsid w:val="00B31818"/>
    <w:rsid w:val="00B32452"/>
    <w:rsid w:val="00B36768"/>
    <w:rsid w:val="00B40099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CD4"/>
    <w:rsid w:val="00B5230F"/>
    <w:rsid w:val="00B534F0"/>
    <w:rsid w:val="00B55BBE"/>
    <w:rsid w:val="00B56636"/>
    <w:rsid w:val="00B5689F"/>
    <w:rsid w:val="00B6121D"/>
    <w:rsid w:val="00B612B2"/>
    <w:rsid w:val="00B6148D"/>
    <w:rsid w:val="00B6216F"/>
    <w:rsid w:val="00B6225C"/>
    <w:rsid w:val="00B632A9"/>
    <w:rsid w:val="00B63D2C"/>
    <w:rsid w:val="00B63ED3"/>
    <w:rsid w:val="00B66001"/>
    <w:rsid w:val="00B66240"/>
    <w:rsid w:val="00B66A2A"/>
    <w:rsid w:val="00B71AA9"/>
    <w:rsid w:val="00B75104"/>
    <w:rsid w:val="00B75CF8"/>
    <w:rsid w:val="00B76522"/>
    <w:rsid w:val="00B775E3"/>
    <w:rsid w:val="00B8022A"/>
    <w:rsid w:val="00B80D6B"/>
    <w:rsid w:val="00B813BD"/>
    <w:rsid w:val="00B829B3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264C"/>
    <w:rsid w:val="00B92F39"/>
    <w:rsid w:val="00B938B5"/>
    <w:rsid w:val="00B93F3F"/>
    <w:rsid w:val="00B9672B"/>
    <w:rsid w:val="00B97A52"/>
    <w:rsid w:val="00B97E33"/>
    <w:rsid w:val="00BA0A4B"/>
    <w:rsid w:val="00BA222E"/>
    <w:rsid w:val="00BA49C9"/>
    <w:rsid w:val="00BA4AC3"/>
    <w:rsid w:val="00BA4EFF"/>
    <w:rsid w:val="00BA7F4A"/>
    <w:rsid w:val="00BB0147"/>
    <w:rsid w:val="00BB049E"/>
    <w:rsid w:val="00BB060C"/>
    <w:rsid w:val="00BB12E8"/>
    <w:rsid w:val="00BB4CF8"/>
    <w:rsid w:val="00BB5E2E"/>
    <w:rsid w:val="00BB6F0B"/>
    <w:rsid w:val="00BB7638"/>
    <w:rsid w:val="00BC0B03"/>
    <w:rsid w:val="00BC0E12"/>
    <w:rsid w:val="00BC0FF6"/>
    <w:rsid w:val="00BC1802"/>
    <w:rsid w:val="00BC434B"/>
    <w:rsid w:val="00BC6770"/>
    <w:rsid w:val="00BD03CE"/>
    <w:rsid w:val="00BD2586"/>
    <w:rsid w:val="00BD2A7D"/>
    <w:rsid w:val="00BD3395"/>
    <w:rsid w:val="00BD65A4"/>
    <w:rsid w:val="00BD7AB0"/>
    <w:rsid w:val="00BE070E"/>
    <w:rsid w:val="00BE12E8"/>
    <w:rsid w:val="00BE24B2"/>
    <w:rsid w:val="00BE48CD"/>
    <w:rsid w:val="00BE79A7"/>
    <w:rsid w:val="00BE7F5D"/>
    <w:rsid w:val="00BF183F"/>
    <w:rsid w:val="00BF4F99"/>
    <w:rsid w:val="00C02114"/>
    <w:rsid w:val="00C03252"/>
    <w:rsid w:val="00C0361B"/>
    <w:rsid w:val="00C04026"/>
    <w:rsid w:val="00C050F2"/>
    <w:rsid w:val="00C05303"/>
    <w:rsid w:val="00C05B43"/>
    <w:rsid w:val="00C06287"/>
    <w:rsid w:val="00C0706F"/>
    <w:rsid w:val="00C074F2"/>
    <w:rsid w:val="00C11DE4"/>
    <w:rsid w:val="00C12E7E"/>
    <w:rsid w:val="00C134E9"/>
    <w:rsid w:val="00C1360D"/>
    <w:rsid w:val="00C15BEC"/>
    <w:rsid w:val="00C17AFA"/>
    <w:rsid w:val="00C17F9A"/>
    <w:rsid w:val="00C2026C"/>
    <w:rsid w:val="00C21C20"/>
    <w:rsid w:val="00C22C37"/>
    <w:rsid w:val="00C23F39"/>
    <w:rsid w:val="00C24068"/>
    <w:rsid w:val="00C250BD"/>
    <w:rsid w:val="00C25101"/>
    <w:rsid w:val="00C27ED4"/>
    <w:rsid w:val="00C27FC1"/>
    <w:rsid w:val="00C3033B"/>
    <w:rsid w:val="00C31083"/>
    <w:rsid w:val="00C31865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6533"/>
    <w:rsid w:val="00C565BE"/>
    <w:rsid w:val="00C56725"/>
    <w:rsid w:val="00C61692"/>
    <w:rsid w:val="00C64E3F"/>
    <w:rsid w:val="00C67F68"/>
    <w:rsid w:val="00C70FCB"/>
    <w:rsid w:val="00C73477"/>
    <w:rsid w:val="00C739D5"/>
    <w:rsid w:val="00C74939"/>
    <w:rsid w:val="00C7635B"/>
    <w:rsid w:val="00C77918"/>
    <w:rsid w:val="00C779A7"/>
    <w:rsid w:val="00C810F9"/>
    <w:rsid w:val="00C839CE"/>
    <w:rsid w:val="00C84981"/>
    <w:rsid w:val="00C84E00"/>
    <w:rsid w:val="00C8550E"/>
    <w:rsid w:val="00C85537"/>
    <w:rsid w:val="00C90DE4"/>
    <w:rsid w:val="00C9164D"/>
    <w:rsid w:val="00C92B44"/>
    <w:rsid w:val="00C9441B"/>
    <w:rsid w:val="00C9551F"/>
    <w:rsid w:val="00C95E85"/>
    <w:rsid w:val="00CA1245"/>
    <w:rsid w:val="00CA1D01"/>
    <w:rsid w:val="00CA310C"/>
    <w:rsid w:val="00CA39C3"/>
    <w:rsid w:val="00CA75C8"/>
    <w:rsid w:val="00CB0018"/>
    <w:rsid w:val="00CB2005"/>
    <w:rsid w:val="00CB2331"/>
    <w:rsid w:val="00CB51E5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75DA"/>
    <w:rsid w:val="00CD0BBC"/>
    <w:rsid w:val="00CD39EA"/>
    <w:rsid w:val="00CD3C49"/>
    <w:rsid w:val="00CD54B7"/>
    <w:rsid w:val="00CE04EC"/>
    <w:rsid w:val="00CE0A39"/>
    <w:rsid w:val="00CE1FF7"/>
    <w:rsid w:val="00CE278B"/>
    <w:rsid w:val="00CE3D79"/>
    <w:rsid w:val="00CE4688"/>
    <w:rsid w:val="00CE52F5"/>
    <w:rsid w:val="00CE5467"/>
    <w:rsid w:val="00CF025A"/>
    <w:rsid w:val="00CF0613"/>
    <w:rsid w:val="00CF095F"/>
    <w:rsid w:val="00CF122C"/>
    <w:rsid w:val="00CF1A82"/>
    <w:rsid w:val="00CF498E"/>
    <w:rsid w:val="00CF5D0C"/>
    <w:rsid w:val="00CF64F5"/>
    <w:rsid w:val="00CF7D53"/>
    <w:rsid w:val="00D027DF"/>
    <w:rsid w:val="00D03798"/>
    <w:rsid w:val="00D045B1"/>
    <w:rsid w:val="00D04A3D"/>
    <w:rsid w:val="00D058B5"/>
    <w:rsid w:val="00D06346"/>
    <w:rsid w:val="00D0660D"/>
    <w:rsid w:val="00D071D5"/>
    <w:rsid w:val="00D0753F"/>
    <w:rsid w:val="00D11DB9"/>
    <w:rsid w:val="00D1309D"/>
    <w:rsid w:val="00D1478E"/>
    <w:rsid w:val="00D147F4"/>
    <w:rsid w:val="00D203DE"/>
    <w:rsid w:val="00D20B1B"/>
    <w:rsid w:val="00D217A4"/>
    <w:rsid w:val="00D21B68"/>
    <w:rsid w:val="00D22399"/>
    <w:rsid w:val="00D23805"/>
    <w:rsid w:val="00D2437D"/>
    <w:rsid w:val="00D24A7C"/>
    <w:rsid w:val="00D25550"/>
    <w:rsid w:val="00D25656"/>
    <w:rsid w:val="00D26C8C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4BF5"/>
    <w:rsid w:val="00D45941"/>
    <w:rsid w:val="00D4642B"/>
    <w:rsid w:val="00D5124C"/>
    <w:rsid w:val="00D53A6A"/>
    <w:rsid w:val="00D54368"/>
    <w:rsid w:val="00D553B2"/>
    <w:rsid w:val="00D574F6"/>
    <w:rsid w:val="00D608A0"/>
    <w:rsid w:val="00D61565"/>
    <w:rsid w:val="00D630B3"/>
    <w:rsid w:val="00D6348C"/>
    <w:rsid w:val="00D645E8"/>
    <w:rsid w:val="00D6542A"/>
    <w:rsid w:val="00D6651A"/>
    <w:rsid w:val="00D66F09"/>
    <w:rsid w:val="00D66FE4"/>
    <w:rsid w:val="00D70EDF"/>
    <w:rsid w:val="00D72955"/>
    <w:rsid w:val="00D72F1A"/>
    <w:rsid w:val="00D739AE"/>
    <w:rsid w:val="00D753C1"/>
    <w:rsid w:val="00D75A92"/>
    <w:rsid w:val="00D772D2"/>
    <w:rsid w:val="00D7751A"/>
    <w:rsid w:val="00D80990"/>
    <w:rsid w:val="00D8177E"/>
    <w:rsid w:val="00D81D30"/>
    <w:rsid w:val="00D82001"/>
    <w:rsid w:val="00D84571"/>
    <w:rsid w:val="00D84727"/>
    <w:rsid w:val="00D84FBD"/>
    <w:rsid w:val="00D87FDA"/>
    <w:rsid w:val="00D91BD7"/>
    <w:rsid w:val="00D9368D"/>
    <w:rsid w:val="00D93DA5"/>
    <w:rsid w:val="00D94701"/>
    <w:rsid w:val="00D94B0B"/>
    <w:rsid w:val="00D95686"/>
    <w:rsid w:val="00DA1E39"/>
    <w:rsid w:val="00DA2BFF"/>
    <w:rsid w:val="00DA5B3B"/>
    <w:rsid w:val="00DA6C2F"/>
    <w:rsid w:val="00DA6CF9"/>
    <w:rsid w:val="00DA7FBB"/>
    <w:rsid w:val="00DB1F38"/>
    <w:rsid w:val="00DB2C89"/>
    <w:rsid w:val="00DB6D3D"/>
    <w:rsid w:val="00DC0DA4"/>
    <w:rsid w:val="00DC11D8"/>
    <w:rsid w:val="00DC1269"/>
    <w:rsid w:val="00DC1D28"/>
    <w:rsid w:val="00DC5420"/>
    <w:rsid w:val="00DD11C5"/>
    <w:rsid w:val="00DD11CD"/>
    <w:rsid w:val="00DD22C8"/>
    <w:rsid w:val="00DD2334"/>
    <w:rsid w:val="00DD3E64"/>
    <w:rsid w:val="00DD7576"/>
    <w:rsid w:val="00DE273F"/>
    <w:rsid w:val="00DE3608"/>
    <w:rsid w:val="00DE3C4A"/>
    <w:rsid w:val="00DE4654"/>
    <w:rsid w:val="00DE58A6"/>
    <w:rsid w:val="00DE5BB7"/>
    <w:rsid w:val="00DE5F8F"/>
    <w:rsid w:val="00DE7D32"/>
    <w:rsid w:val="00DF1AB0"/>
    <w:rsid w:val="00DF1B28"/>
    <w:rsid w:val="00DF29F1"/>
    <w:rsid w:val="00DF41D3"/>
    <w:rsid w:val="00DF4C4E"/>
    <w:rsid w:val="00DF6009"/>
    <w:rsid w:val="00DF6598"/>
    <w:rsid w:val="00DF7795"/>
    <w:rsid w:val="00DF7EAB"/>
    <w:rsid w:val="00E02816"/>
    <w:rsid w:val="00E02B11"/>
    <w:rsid w:val="00E02E4A"/>
    <w:rsid w:val="00E05608"/>
    <w:rsid w:val="00E06C6B"/>
    <w:rsid w:val="00E07D92"/>
    <w:rsid w:val="00E16324"/>
    <w:rsid w:val="00E17042"/>
    <w:rsid w:val="00E211A0"/>
    <w:rsid w:val="00E229EF"/>
    <w:rsid w:val="00E23017"/>
    <w:rsid w:val="00E234C3"/>
    <w:rsid w:val="00E23D1B"/>
    <w:rsid w:val="00E244C6"/>
    <w:rsid w:val="00E2477C"/>
    <w:rsid w:val="00E2658B"/>
    <w:rsid w:val="00E26AA1"/>
    <w:rsid w:val="00E273B3"/>
    <w:rsid w:val="00E30017"/>
    <w:rsid w:val="00E30105"/>
    <w:rsid w:val="00E30724"/>
    <w:rsid w:val="00E30C61"/>
    <w:rsid w:val="00E314E5"/>
    <w:rsid w:val="00E31981"/>
    <w:rsid w:val="00E31BDA"/>
    <w:rsid w:val="00E31FBC"/>
    <w:rsid w:val="00E320CC"/>
    <w:rsid w:val="00E3226A"/>
    <w:rsid w:val="00E33A14"/>
    <w:rsid w:val="00E35AA5"/>
    <w:rsid w:val="00E40BCF"/>
    <w:rsid w:val="00E434B6"/>
    <w:rsid w:val="00E453EC"/>
    <w:rsid w:val="00E4573F"/>
    <w:rsid w:val="00E47003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728A7"/>
    <w:rsid w:val="00E729C2"/>
    <w:rsid w:val="00E74C29"/>
    <w:rsid w:val="00E7511C"/>
    <w:rsid w:val="00E811DB"/>
    <w:rsid w:val="00E819D3"/>
    <w:rsid w:val="00E873B2"/>
    <w:rsid w:val="00E87651"/>
    <w:rsid w:val="00E9154F"/>
    <w:rsid w:val="00E9168F"/>
    <w:rsid w:val="00E948BF"/>
    <w:rsid w:val="00E9751D"/>
    <w:rsid w:val="00E97DC4"/>
    <w:rsid w:val="00EA249E"/>
    <w:rsid w:val="00EA40FA"/>
    <w:rsid w:val="00EA44B4"/>
    <w:rsid w:val="00EB0223"/>
    <w:rsid w:val="00EB0F68"/>
    <w:rsid w:val="00EB17D0"/>
    <w:rsid w:val="00EB1DAB"/>
    <w:rsid w:val="00EB25D8"/>
    <w:rsid w:val="00EB54BA"/>
    <w:rsid w:val="00EB7E7B"/>
    <w:rsid w:val="00EC342F"/>
    <w:rsid w:val="00EC35EC"/>
    <w:rsid w:val="00EC60E9"/>
    <w:rsid w:val="00ED2CA7"/>
    <w:rsid w:val="00ED2CB2"/>
    <w:rsid w:val="00ED40AF"/>
    <w:rsid w:val="00EE09C4"/>
    <w:rsid w:val="00EE32C5"/>
    <w:rsid w:val="00EE4076"/>
    <w:rsid w:val="00EE4236"/>
    <w:rsid w:val="00EE4442"/>
    <w:rsid w:val="00EE57E1"/>
    <w:rsid w:val="00EF0732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4592"/>
    <w:rsid w:val="00F05F28"/>
    <w:rsid w:val="00F06AF0"/>
    <w:rsid w:val="00F06B41"/>
    <w:rsid w:val="00F075B2"/>
    <w:rsid w:val="00F0796C"/>
    <w:rsid w:val="00F07A7E"/>
    <w:rsid w:val="00F10CB8"/>
    <w:rsid w:val="00F113D3"/>
    <w:rsid w:val="00F13779"/>
    <w:rsid w:val="00F16C52"/>
    <w:rsid w:val="00F178B4"/>
    <w:rsid w:val="00F22ABD"/>
    <w:rsid w:val="00F22E96"/>
    <w:rsid w:val="00F240C4"/>
    <w:rsid w:val="00F30AEA"/>
    <w:rsid w:val="00F31BCE"/>
    <w:rsid w:val="00F329A8"/>
    <w:rsid w:val="00F339B3"/>
    <w:rsid w:val="00F33E5B"/>
    <w:rsid w:val="00F35104"/>
    <w:rsid w:val="00F360E1"/>
    <w:rsid w:val="00F3768C"/>
    <w:rsid w:val="00F44FE1"/>
    <w:rsid w:val="00F47095"/>
    <w:rsid w:val="00F47F3E"/>
    <w:rsid w:val="00F509A1"/>
    <w:rsid w:val="00F53E5D"/>
    <w:rsid w:val="00F54038"/>
    <w:rsid w:val="00F55086"/>
    <w:rsid w:val="00F555DA"/>
    <w:rsid w:val="00F5569B"/>
    <w:rsid w:val="00F57209"/>
    <w:rsid w:val="00F64832"/>
    <w:rsid w:val="00F64DDE"/>
    <w:rsid w:val="00F66D44"/>
    <w:rsid w:val="00F70481"/>
    <w:rsid w:val="00F73CAE"/>
    <w:rsid w:val="00F73CEA"/>
    <w:rsid w:val="00F7653B"/>
    <w:rsid w:val="00F768CE"/>
    <w:rsid w:val="00F768DD"/>
    <w:rsid w:val="00F77302"/>
    <w:rsid w:val="00F83A75"/>
    <w:rsid w:val="00F913E7"/>
    <w:rsid w:val="00F9367D"/>
    <w:rsid w:val="00F95860"/>
    <w:rsid w:val="00F96D83"/>
    <w:rsid w:val="00F97DD8"/>
    <w:rsid w:val="00FA0575"/>
    <w:rsid w:val="00FA14E4"/>
    <w:rsid w:val="00FA2913"/>
    <w:rsid w:val="00FA299A"/>
    <w:rsid w:val="00FA2C3D"/>
    <w:rsid w:val="00FA328C"/>
    <w:rsid w:val="00FA44EB"/>
    <w:rsid w:val="00FA7528"/>
    <w:rsid w:val="00FB1180"/>
    <w:rsid w:val="00FB1A60"/>
    <w:rsid w:val="00FB2651"/>
    <w:rsid w:val="00FB2E42"/>
    <w:rsid w:val="00FB32C5"/>
    <w:rsid w:val="00FB35D5"/>
    <w:rsid w:val="00FB3D86"/>
    <w:rsid w:val="00FC24CC"/>
    <w:rsid w:val="00FC317E"/>
    <w:rsid w:val="00FC42A8"/>
    <w:rsid w:val="00FC63FC"/>
    <w:rsid w:val="00FC6935"/>
    <w:rsid w:val="00FD1558"/>
    <w:rsid w:val="00FD23B9"/>
    <w:rsid w:val="00FD240B"/>
    <w:rsid w:val="00FD2ADB"/>
    <w:rsid w:val="00FD43A0"/>
    <w:rsid w:val="00FD52A6"/>
    <w:rsid w:val="00FD5364"/>
    <w:rsid w:val="00FD55B2"/>
    <w:rsid w:val="00FD6AB2"/>
    <w:rsid w:val="00FE0FD9"/>
    <w:rsid w:val="00FE41A6"/>
    <w:rsid w:val="00FE69D0"/>
    <w:rsid w:val="00FF0321"/>
    <w:rsid w:val="00FF15E1"/>
    <w:rsid w:val="00FF232D"/>
    <w:rsid w:val="00FF275E"/>
    <w:rsid w:val="00FF2D8D"/>
    <w:rsid w:val="00FF368B"/>
    <w:rsid w:val="00FF37FA"/>
    <w:rsid w:val="00FF3CE5"/>
    <w:rsid w:val="00FF3D49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0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E04-9915-4EA6-B93C-879FF5B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4356</Characters>
  <Application>Microsoft Office Word</Application>
  <DocSecurity>4</DocSecurity>
  <Lines>36</Lines>
  <Paragraphs>10</Paragraphs>
  <ScaleCrop>false</ScaleCrop>
  <Company/>
  <LinksUpToDate>false</LinksUpToDate>
  <CharactersWithSpaces>5089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200 - Summary of licence application</dc:title>
  <dc:subject/>
  <dc:creator/>
  <cp:keywords/>
  <cp:lastModifiedBy/>
  <cp:revision>1</cp:revision>
  <dcterms:created xsi:type="dcterms:W3CDTF">2023-09-13T00:08:00Z</dcterms:created>
  <dcterms:modified xsi:type="dcterms:W3CDTF">2023-09-13T00:08:00Z</dcterms:modified>
</cp:coreProperties>
</file>