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011C20DF"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application DIR </w:t>
      </w:r>
      <w:r w:rsidR="00A63F00" w:rsidRPr="00A63F00">
        <w:rPr>
          <w:rFonts w:asciiTheme="minorHAnsi" w:hAnsiTheme="minorHAnsi" w:cs="Arial"/>
          <w:szCs w:val="22"/>
        </w:rPr>
        <w:t>197</w:t>
      </w:r>
      <w:r w:rsidR="001D3903" w:rsidRPr="00A63F00">
        <w:rPr>
          <w:rFonts w:asciiTheme="minorHAnsi" w:hAnsiTheme="minorHAnsi" w:cs="Arial"/>
          <w:szCs w:val="22"/>
        </w:rPr>
        <w:t xml:space="preserve"> </w:t>
      </w:r>
      <w:r w:rsidRPr="00A15798">
        <w:rPr>
          <w:rFonts w:asciiTheme="minorHAnsi" w:hAnsiTheme="minorHAnsi" w:cs="Arial"/>
          <w:szCs w:val="22"/>
        </w:rPr>
        <w:t>–</w:t>
      </w:r>
      <w:r w:rsidRPr="00A15798">
        <w:rPr>
          <w:rFonts w:asciiTheme="minorHAnsi" w:hAnsiTheme="minorHAnsi" w:cs="Arial"/>
          <w:szCs w:val="22"/>
        </w:rPr>
        <w:br/>
      </w:r>
      <w:r w:rsidR="00A63F00" w:rsidRPr="00A63F00">
        <w:rPr>
          <w:rFonts w:asciiTheme="minorHAnsi" w:hAnsiTheme="minorHAnsi" w:cs="Arial"/>
          <w:szCs w:val="22"/>
        </w:rPr>
        <w:t>c</w:t>
      </w:r>
      <w:r w:rsidR="00B37090" w:rsidRPr="00A63F00">
        <w:rPr>
          <w:rFonts w:asciiTheme="minorHAnsi" w:hAnsiTheme="minorHAnsi" w:cs="Arial"/>
          <w:szCs w:val="22"/>
        </w:rPr>
        <w:t xml:space="preserve">linical trial </w:t>
      </w:r>
      <w:r w:rsidR="00A63F00" w:rsidRPr="00A63F00">
        <w:rPr>
          <w:rFonts w:asciiTheme="minorHAnsi" w:hAnsiTheme="minorHAnsi" w:cs="Arial"/>
          <w:szCs w:val="22"/>
        </w:rPr>
        <w:t>of</w:t>
      </w:r>
      <w:r w:rsidR="00B37090" w:rsidRPr="00A63F00">
        <w:rPr>
          <w:rFonts w:asciiTheme="minorHAnsi" w:hAnsiTheme="minorHAnsi" w:cs="Arial"/>
          <w:szCs w:val="22"/>
        </w:rPr>
        <w:t xml:space="preserve"> genetically modified </w:t>
      </w:r>
      <w:r w:rsidR="00A63F00" w:rsidRPr="00A63F00">
        <w:rPr>
          <w:rFonts w:asciiTheme="minorHAnsi" w:hAnsiTheme="minorHAnsi" w:cs="Arial"/>
          <w:i/>
          <w:iCs/>
          <w:szCs w:val="22"/>
        </w:rPr>
        <w:t>Lactobacillus brevis</w:t>
      </w:r>
      <w:r w:rsidR="00A63F00" w:rsidRPr="00A63F00">
        <w:rPr>
          <w:rFonts w:asciiTheme="minorHAnsi" w:hAnsiTheme="minorHAnsi" w:cs="Arial"/>
          <w:szCs w:val="22"/>
        </w:rPr>
        <w:t xml:space="preserve"> bacteria</w:t>
      </w:r>
    </w:p>
    <w:p w14:paraId="25CC23FF" w14:textId="1B506230" w:rsidR="006F175C" w:rsidRPr="00A15798" w:rsidRDefault="006F175C" w:rsidP="0066269D">
      <w:pPr>
        <w:keepNext/>
        <w:spacing w:before="120" w:after="120"/>
        <w:rPr>
          <w:rFonts w:asciiTheme="minorHAnsi" w:hAnsiTheme="minorHAnsi" w:cs="Arial"/>
          <w:b/>
          <w:sz w:val="22"/>
          <w:szCs w:val="22"/>
        </w:rPr>
      </w:pPr>
      <w:r w:rsidRPr="00A15798">
        <w:rPr>
          <w:rFonts w:asciiTheme="minorHAnsi" w:hAnsiTheme="minorHAnsi" w:cs="Arial"/>
          <w:b/>
          <w:sz w:val="22"/>
          <w:szCs w:val="22"/>
        </w:rPr>
        <w:t xml:space="preserve">What </w:t>
      </w:r>
      <w:r w:rsidR="00CD43F0">
        <w:rPr>
          <w:rFonts w:asciiTheme="minorHAnsi" w:hAnsiTheme="minorHAnsi" w:cs="Arial"/>
          <w:b/>
          <w:sz w:val="22"/>
          <w:szCs w:val="22"/>
        </w:rPr>
        <w:t>is this application for</w:t>
      </w:r>
      <w:r w:rsidRPr="00A15798">
        <w:rPr>
          <w:rFonts w:asciiTheme="minorHAnsi" w:hAnsiTheme="minorHAnsi" w:cs="Arial"/>
          <w:b/>
          <w:sz w:val="22"/>
          <w:szCs w:val="22"/>
        </w:rPr>
        <w:t>?</w:t>
      </w:r>
    </w:p>
    <w:p w14:paraId="622AA198" w14:textId="68F9DD07" w:rsidR="00B37090" w:rsidRPr="00A63F00" w:rsidRDefault="00A63F00" w:rsidP="00B37090">
      <w:pPr>
        <w:keepNext/>
        <w:spacing w:before="120" w:after="60"/>
        <w:rPr>
          <w:rFonts w:asciiTheme="minorHAnsi" w:hAnsiTheme="minorHAnsi" w:cs="Arial"/>
          <w:sz w:val="22"/>
          <w:szCs w:val="22"/>
        </w:rPr>
      </w:pPr>
      <w:proofErr w:type="spellStart"/>
      <w:r w:rsidRPr="00A63F00">
        <w:rPr>
          <w:rFonts w:asciiTheme="minorHAnsi" w:hAnsiTheme="minorHAnsi"/>
          <w:sz w:val="22"/>
          <w:szCs w:val="22"/>
        </w:rPr>
        <w:t>Novotech</w:t>
      </w:r>
      <w:proofErr w:type="spellEnd"/>
      <w:r w:rsidRPr="00A63F00">
        <w:rPr>
          <w:rFonts w:asciiTheme="minorHAnsi" w:hAnsiTheme="minorHAnsi"/>
          <w:sz w:val="22"/>
          <w:szCs w:val="22"/>
        </w:rPr>
        <w:t xml:space="preserve"> (Australia) Pty Ltd</w:t>
      </w:r>
      <w:r w:rsidR="00B37090" w:rsidRPr="00A63F00">
        <w:rPr>
          <w:rFonts w:asciiTheme="minorHAnsi" w:hAnsiTheme="minorHAnsi"/>
          <w:sz w:val="22"/>
          <w:szCs w:val="22"/>
        </w:rPr>
        <w:t xml:space="preserve"> </w:t>
      </w:r>
      <w:r w:rsidR="00B37090" w:rsidRPr="00A63F00">
        <w:rPr>
          <w:rFonts w:asciiTheme="minorHAnsi" w:hAnsiTheme="minorHAnsi" w:cs="Arial"/>
          <w:sz w:val="22"/>
          <w:szCs w:val="22"/>
        </w:rPr>
        <w:t xml:space="preserve">is seeking approval for a clinical trial </w:t>
      </w:r>
      <w:r w:rsidRPr="00A63F00">
        <w:rPr>
          <w:rFonts w:asciiTheme="minorHAnsi" w:hAnsiTheme="minorHAnsi" w:cs="Arial"/>
          <w:sz w:val="22"/>
          <w:szCs w:val="22"/>
        </w:rPr>
        <w:t>of</w:t>
      </w:r>
      <w:r w:rsidR="00B37090" w:rsidRPr="00A63F00">
        <w:rPr>
          <w:rFonts w:asciiTheme="minorHAnsi" w:hAnsiTheme="minorHAnsi" w:cs="Arial"/>
          <w:sz w:val="22"/>
          <w:szCs w:val="22"/>
        </w:rPr>
        <w:t xml:space="preserve"> genetically modified (GM) </w:t>
      </w:r>
      <w:r w:rsidRPr="00A63F00">
        <w:rPr>
          <w:rFonts w:asciiTheme="minorHAnsi" w:hAnsiTheme="minorHAnsi" w:cs="Arial"/>
          <w:i/>
          <w:iCs/>
          <w:sz w:val="22"/>
          <w:szCs w:val="22"/>
        </w:rPr>
        <w:t>Lactobacillus brevis</w:t>
      </w:r>
      <w:r w:rsidRPr="00A63F00">
        <w:rPr>
          <w:rFonts w:asciiTheme="minorHAnsi" w:hAnsiTheme="minorHAnsi" w:cs="Arial"/>
          <w:sz w:val="22"/>
          <w:szCs w:val="22"/>
        </w:rPr>
        <w:t xml:space="preserve"> </w:t>
      </w:r>
      <w:r w:rsidR="00B37090" w:rsidRPr="00A63F00">
        <w:rPr>
          <w:rFonts w:asciiTheme="minorHAnsi" w:hAnsiTheme="minorHAnsi" w:cs="Arial"/>
          <w:sz w:val="22"/>
          <w:szCs w:val="22"/>
        </w:rPr>
        <w:t xml:space="preserve">for </w:t>
      </w:r>
      <w:r w:rsidRPr="00A63F00">
        <w:rPr>
          <w:rFonts w:asciiTheme="minorHAnsi" w:hAnsiTheme="minorHAnsi" w:cs="Arial"/>
          <w:sz w:val="22"/>
          <w:szCs w:val="22"/>
        </w:rPr>
        <w:t>treatment of inflammatory bowel disease.</w:t>
      </w:r>
      <w:r w:rsidR="00B37090" w:rsidRPr="00A63F00">
        <w:rPr>
          <w:rFonts w:asciiTheme="minorHAnsi" w:hAnsiTheme="minorHAnsi" w:cs="Arial"/>
          <w:sz w:val="22"/>
          <w:szCs w:val="22"/>
        </w:rPr>
        <w:t xml:space="preserve"> </w:t>
      </w:r>
    </w:p>
    <w:p w14:paraId="3F70B709" w14:textId="298C59BF" w:rsidR="00B37090" w:rsidRPr="00A63F00" w:rsidRDefault="00B37090" w:rsidP="002736AA">
      <w:pPr>
        <w:keepNext/>
        <w:spacing w:before="120" w:after="60"/>
        <w:rPr>
          <w:rFonts w:ascii="Calibri" w:hAnsi="Calibri" w:cs="Arial"/>
          <w:sz w:val="22"/>
          <w:szCs w:val="22"/>
        </w:rPr>
      </w:pPr>
      <w:r w:rsidRPr="00A63F00">
        <w:rPr>
          <w:rFonts w:asciiTheme="minorHAnsi" w:hAnsiTheme="minorHAnsi" w:cs="Arial"/>
          <w:sz w:val="22"/>
          <w:szCs w:val="22"/>
        </w:rPr>
        <w:t xml:space="preserve">The proposed treatment </w:t>
      </w:r>
      <w:r w:rsidR="00A63F00" w:rsidRPr="00A63F00">
        <w:rPr>
          <w:rFonts w:asciiTheme="minorHAnsi" w:hAnsiTheme="minorHAnsi" w:cs="Arial"/>
          <w:sz w:val="22"/>
          <w:szCs w:val="22"/>
        </w:rPr>
        <w:t xml:space="preserve">uses </w:t>
      </w:r>
      <w:r w:rsidRPr="00A63F00">
        <w:rPr>
          <w:rFonts w:asciiTheme="minorHAnsi" w:hAnsiTheme="minorHAnsi" w:cs="Arial"/>
          <w:sz w:val="22"/>
          <w:szCs w:val="22"/>
        </w:rPr>
        <w:t xml:space="preserve">GM </w:t>
      </w:r>
      <w:r w:rsidR="00A63F00" w:rsidRPr="00A63F00">
        <w:rPr>
          <w:rFonts w:asciiTheme="minorHAnsi" w:hAnsiTheme="minorHAnsi" w:cs="Arial"/>
          <w:sz w:val="22"/>
          <w:szCs w:val="22"/>
        </w:rPr>
        <w:t>bacteria</w:t>
      </w:r>
      <w:r w:rsidRPr="00A63F00">
        <w:rPr>
          <w:rFonts w:asciiTheme="minorHAnsi" w:hAnsiTheme="minorHAnsi" w:cs="Arial"/>
          <w:sz w:val="22"/>
          <w:szCs w:val="22"/>
        </w:rPr>
        <w:t xml:space="preserve"> which ha</w:t>
      </w:r>
      <w:r w:rsidR="00A63F00" w:rsidRPr="00A63F00">
        <w:rPr>
          <w:rFonts w:asciiTheme="minorHAnsi" w:hAnsiTheme="minorHAnsi" w:cs="Arial"/>
          <w:sz w:val="22"/>
          <w:szCs w:val="22"/>
        </w:rPr>
        <w:t>ve</w:t>
      </w:r>
      <w:r w:rsidRPr="00A63F00">
        <w:rPr>
          <w:rFonts w:asciiTheme="minorHAnsi" w:hAnsiTheme="minorHAnsi" w:cs="Arial"/>
          <w:sz w:val="22"/>
          <w:szCs w:val="22"/>
        </w:rPr>
        <w:t xml:space="preserve"> been designed </w:t>
      </w:r>
      <w:r w:rsidR="00A63F00" w:rsidRPr="00A63F00">
        <w:rPr>
          <w:rFonts w:asciiTheme="minorHAnsi" w:hAnsiTheme="minorHAnsi" w:cs="Arial"/>
          <w:sz w:val="22"/>
          <w:szCs w:val="22"/>
        </w:rPr>
        <w:t>to reduce gut inflammation.</w:t>
      </w:r>
      <w:r w:rsidRPr="00A63F00">
        <w:rPr>
          <w:rFonts w:asciiTheme="minorHAnsi" w:hAnsiTheme="minorHAnsi" w:cs="Arial"/>
          <w:sz w:val="22"/>
          <w:szCs w:val="22"/>
        </w:rPr>
        <w:t xml:space="preserve"> </w:t>
      </w:r>
      <w:r w:rsidR="002F5B8C">
        <w:rPr>
          <w:rFonts w:asciiTheme="minorHAnsi" w:hAnsiTheme="minorHAnsi" w:cs="Arial"/>
          <w:sz w:val="22"/>
          <w:szCs w:val="22"/>
        </w:rPr>
        <w:t>U</w:t>
      </w:r>
      <w:r w:rsidRPr="00A63F00">
        <w:rPr>
          <w:rFonts w:asciiTheme="minorHAnsi" w:hAnsiTheme="minorHAnsi" w:cs="Arial"/>
          <w:sz w:val="22"/>
          <w:szCs w:val="22"/>
        </w:rPr>
        <w:t xml:space="preserve">p to </w:t>
      </w:r>
      <w:r w:rsidR="00A63F00" w:rsidRPr="00A63F00">
        <w:rPr>
          <w:rFonts w:asciiTheme="minorHAnsi" w:hAnsiTheme="minorHAnsi" w:cs="Arial"/>
          <w:sz w:val="22"/>
          <w:szCs w:val="22"/>
        </w:rPr>
        <w:t>60</w:t>
      </w:r>
      <w:r w:rsidRPr="00A63F00">
        <w:rPr>
          <w:rFonts w:asciiTheme="minorHAnsi" w:hAnsiTheme="minorHAnsi" w:cs="Arial"/>
          <w:sz w:val="22"/>
          <w:szCs w:val="22"/>
        </w:rPr>
        <w:t xml:space="preserve"> </w:t>
      </w:r>
      <w:r w:rsidR="00A63F00" w:rsidRPr="00A63F00">
        <w:rPr>
          <w:rFonts w:asciiTheme="minorHAnsi" w:hAnsiTheme="minorHAnsi" w:cs="Arial"/>
          <w:sz w:val="22"/>
          <w:szCs w:val="22"/>
        </w:rPr>
        <w:t>trial participants</w:t>
      </w:r>
      <w:r w:rsidRPr="00A63F00">
        <w:rPr>
          <w:rFonts w:asciiTheme="minorHAnsi" w:hAnsiTheme="minorHAnsi" w:cs="Arial"/>
          <w:sz w:val="22"/>
          <w:szCs w:val="22"/>
        </w:rPr>
        <w:t xml:space="preserve"> </w:t>
      </w:r>
      <w:r w:rsidR="002F5B8C">
        <w:rPr>
          <w:rFonts w:asciiTheme="minorHAnsi" w:hAnsiTheme="minorHAnsi" w:cs="Arial"/>
          <w:sz w:val="22"/>
          <w:szCs w:val="22"/>
        </w:rPr>
        <w:t xml:space="preserve">would be treated </w:t>
      </w:r>
      <w:r w:rsidR="00A63F00" w:rsidRPr="00A63F00">
        <w:rPr>
          <w:rFonts w:asciiTheme="minorHAnsi" w:hAnsiTheme="minorHAnsi" w:cs="Arial"/>
          <w:sz w:val="22"/>
          <w:szCs w:val="22"/>
        </w:rPr>
        <w:t>across Australia. The treatment would be taken at medical facilities or at the trial participants’ homes.</w:t>
      </w:r>
    </w:p>
    <w:p w14:paraId="445C3C33" w14:textId="5D39CF13" w:rsidR="00B37090" w:rsidRPr="00A63F00" w:rsidRDefault="00B37090" w:rsidP="00B37090">
      <w:pPr>
        <w:keepNext/>
        <w:spacing w:before="120" w:after="60"/>
        <w:rPr>
          <w:rFonts w:asciiTheme="minorHAnsi" w:hAnsiTheme="minorHAnsi" w:cs="Arial"/>
          <w:b/>
          <w:sz w:val="22"/>
          <w:szCs w:val="22"/>
        </w:rPr>
      </w:pPr>
      <w:r w:rsidRPr="00A63F00">
        <w:rPr>
          <w:rFonts w:asciiTheme="minorHAnsi" w:hAnsiTheme="minorHAnsi" w:cs="Arial"/>
          <w:b/>
          <w:sz w:val="22"/>
          <w:szCs w:val="22"/>
        </w:rPr>
        <w:t>What other regulatory processes apply to this trial?</w:t>
      </w:r>
    </w:p>
    <w:p w14:paraId="217E4C51" w14:textId="4C04B7B9" w:rsidR="00B37090" w:rsidRPr="00A63F00" w:rsidRDefault="00B37090" w:rsidP="00B37090">
      <w:pPr>
        <w:keepNext/>
        <w:spacing w:before="120" w:after="60"/>
        <w:rPr>
          <w:rFonts w:asciiTheme="minorHAnsi" w:hAnsiTheme="minorHAnsi" w:cs="Arial"/>
          <w:sz w:val="22"/>
          <w:szCs w:val="22"/>
        </w:rPr>
      </w:pPr>
      <w:r w:rsidRPr="00A63F00">
        <w:rPr>
          <w:rFonts w:asciiTheme="minorHAnsi" w:hAnsiTheme="minorHAnsi" w:cs="Arial"/>
          <w:sz w:val="22"/>
          <w:szCs w:val="22"/>
        </w:rPr>
        <w:t xml:space="preserve">Clinical trials must be conducted in accordance with requirements of the Therapeutic Goods Administration (TGA), which address the safety of trial participants. </w:t>
      </w:r>
      <w:r w:rsidR="002B0F3D">
        <w:rPr>
          <w:rFonts w:asciiTheme="minorHAnsi" w:hAnsiTheme="minorHAnsi" w:cs="Arial"/>
          <w:sz w:val="22"/>
          <w:szCs w:val="22"/>
        </w:rPr>
        <w:t>Trials</w:t>
      </w:r>
      <w:r w:rsidRPr="00A63F00">
        <w:rPr>
          <w:rFonts w:asciiTheme="minorHAnsi" w:hAnsiTheme="minorHAnsi" w:cs="Arial"/>
          <w:sz w:val="22"/>
          <w:szCs w:val="22"/>
        </w:rPr>
        <w:t xml:space="preserve"> require ethics approval</w:t>
      </w:r>
      <w:r w:rsidR="002B0F3D">
        <w:rPr>
          <w:rFonts w:asciiTheme="minorHAnsi" w:hAnsiTheme="minorHAnsi" w:cs="Arial"/>
          <w:sz w:val="22"/>
          <w:szCs w:val="22"/>
        </w:rPr>
        <w:t xml:space="preserve"> before commencing</w:t>
      </w:r>
      <w:r w:rsidRPr="00A63F00">
        <w:rPr>
          <w:rFonts w:asciiTheme="minorHAnsi" w:hAnsiTheme="minorHAnsi" w:cs="Arial"/>
          <w:sz w:val="22"/>
          <w:szCs w:val="22"/>
        </w:rPr>
        <w:t xml:space="preserve">, and must be conducted in accordance with the </w:t>
      </w:r>
      <w:r w:rsidRPr="00A63F00">
        <w:rPr>
          <w:rFonts w:asciiTheme="minorHAnsi" w:hAnsiTheme="minorHAnsi" w:cs="Arial"/>
          <w:i/>
          <w:sz w:val="22"/>
          <w:szCs w:val="22"/>
        </w:rPr>
        <w:t>Guidelines for Good Clinical Practice</w:t>
      </w:r>
      <w:r w:rsidRPr="00A63F00">
        <w:rPr>
          <w:rFonts w:asciiTheme="minorHAnsi" w:hAnsiTheme="minorHAnsi" w:cs="Arial"/>
          <w:sz w:val="22"/>
          <w:szCs w:val="22"/>
        </w:rPr>
        <w:t xml:space="preserve">. Import of the GM </w:t>
      </w:r>
      <w:r w:rsidR="001F6EEA">
        <w:rPr>
          <w:rFonts w:asciiTheme="minorHAnsi" w:hAnsiTheme="minorHAnsi" w:cs="Arial"/>
          <w:sz w:val="22"/>
          <w:szCs w:val="22"/>
        </w:rPr>
        <w:t>bacteria</w:t>
      </w:r>
      <w:r w:rsidRPr="00A63F00">
        <w:rPr>
          <w:rFonts w:asciiTheme="minorHAnsi" w:hAnsiTheme="minorHAnsi" w:cs="Arial"/>
          <w:sz w:val="22"/>
          <w:szCs w:val="22"/>
        </w:rPr>
        <w:t xml:space="preserve"> will also require </w:t>
      </w:r>
      <w:r w:rsidR="002B0F3D">
        <w:rPr>
          <w:rFonts w:asciiTheme="minorHAnsi" w:hAnsiTheme="minorHAnsi" w:cs="Arial"/>
          <w:sz w:val="22"/>
          <w:szCs w:val="22"/>
        </w:rPr>
        <w:t>an import permit</w:t>
      </w:r>
      <w:r w:rsidRPr="00A63F00">
        <w:rPr>
          <w:rFonts w:asciiTheme="minorHAnsi" w:hAnsiTheme="minorHAnsi" w:cs="Arial"/>
          <w:sz w:val="22"/>
          <w:szCs w:val="22"/>
        </w:rPr>
        <w:t xml:space="preserve"> from the Department of Agriculture, </w:t>
      </w:r>
      <w:r w:rsidR="001F6EEA">
        <w:rPr>
          <w:rFonts w:asciiTheme="minorHAnsi" w:hAnsiTheme="minorHAnsi" w:cs="Arial"/>
          <w:sz w:val="22"/>
          <w:szCs w:val="22"/>
        </w:rPr>
        <w:t>Forestry and Fisheries</w:t>
      </w:r>
      <w:r w:rsidRPr="00A63F00">
        <w:rPr>
          <w:rFonts w:asciiTheme="minorHAnsi" w:hAnsiTheme="minorHAnsi" w:cs="Arial"/>
          <w:sz w:val="22"/>
          <w:szCs w:val="22"/>
        </w:rPr>
        <w:t xml:space="preserve">. </w:t>
      </w:r>
    </w:p>
    <w:p w14:paraId="737B1224" w14:textId="0EBC9ABA" w:rsidR="006F175C" w:rsidRPr="002B0F3D" w:rsidRDefault="000217ED" w:rsidP="0066269D">
      <w:pPr>
        <w:spacing w:before="120" w:after="120"/>
        <w:rPr>
          <w:rFonts w:asciiTheme="minorHAnsi" w:hAnsiTheme="minorHAnsi" w:cs="Arial"/>
          <w:sz w:val="22"/>
          <w:szCs w:val="22"/>
        </w:rPr>
      </w:pPr>
      <w:r w:rsidRPr="002B0F3D">
        <w:rPr>
          <w:rFonts w:asciiTheme="minorHAnsi" w:hAnsiTheme="minorHAnsi" w:cs="Arial"/>
          <w:b/>
          <w:sz w:val="22"/>
          <w:szCs w:val="22"/>
        </w:rPr>
        <w:t xml:space="preserve">How </w:t>
      </w:r>
      <w:r w:rsidR="001F6EEA" w:rsidRPr="002B0F3D">
        <w:rPr>
          <w:rFonts w:asciiTheme="minorHAnsi" w:hAnsiTheme="minorHAnsi" w:cs="Arial"/>
          <w:b/>
          <w:sz w:val="22"/>
          <w:szCs w:val="22"/>
        </w:rPr>
        <w:t>was</w:t>
      </w:r>
      <w:r w:rsidRPr="002B0F3D">
        <w:rPr>
          <w:rFonts w:asciiTheme="minorHAnsi" w:hAnsiTheme="minorHAnsi" w:cs="Arial"/>
          <w:b/>
          <w:sz w:val="22"/>
          <w:szCs w:val="22"/>
        </w:rPr>
        <w:t xml:space="preserve"> the GM treatment created</w:t>
      </w:r>
      <w:r w:rsidR="006F175C" w:rsidRPr="002B0F3D">
        <w:rPr>
          <w:rFonts w:asciiTheme="minorHAnsi" w:hAnsiTheme="minorHAnsi" w:cs="Arial"/>
          <w:b/>
          <w:sz w:val="22"/>
          <w:szCs w:val="22"/>
        </w:rPr>
        <w:t>?</w:t>
      </w:r>
    </w:p>
    <w:p w14:paraId="701C635B" w14:textId="69792C5B" w:rsidR="000217ED" w:rsidRPr="002B0F3D" w:rsidRDefault="000217ED" w:rsidP="002736AA">
      <w:pPr>
        <w:keepNext/>
        <w:spacing w:before="120" w:after="60"/>
        <w:rPr>
          <w:rFonts w:asciiTheme="minorHAnsi" w:hAnsiTheme="minorHAnsi"/>
          <w:sz w:val="22"/>
          <w:szCs w:val="22"/>
        </w:rPr>
      </w:pPr>
      <w:r w:rsidRPr="002B0F3D">
        <w:rPr>
          <w:rFonts w:asciiTheme="minorHAnsi" w:hAnsiTheme="minorHAnsi" w:cs="Arial"/>
          <w:sz w:val="22"/>
          <w:szCs w:val="22"/>
        </w:rPr>
        <w:t xml:space="preserve">The GM treatment is based on </w:t>
      </w:r>
      <w:r w:rsidR="002B0F3D" w:rsidRPr="002B0F3D">
        <w:rPr>
          <w:rFonts w:asciiTheme="minorHAnsi" w:hAnsiTheme="minorHAnsi" w:cs="Arial"/>
          <w:i/>
          <w:sz w:val="22"/>
          <w:szCs w:val="22"/>
        </w:rPr>
        <w:t xml:space="preserve">Lactobacillus brevis </w:t>
      </w:r>
      <w:r w:rsidR="002B0F3D" w:rsidRPr="002B0F3D">
        <w:rPr>
          <w:rFonts w:asciiTheme="minorHAnsi" w:hAnsiTheme="minorHAnsi" w:cs="Arial"/>
          <w:iCs/>
          <w:sz w:val="22"/>
          <w:szCs w:val="22"/>
        </w:rPr>
        <w:t>bacteria</w:t>
      </w:r>
      <w:r w:rsidRPr="002B0F3D">
        <w:rPr>
          <w:rFonts w:asciiTheme="minorHAnsi" w:hAnsiTheme="minorHAnsi" w:cs="Arial"/>
          <w:iCs/>
          <w:sz w:val="22"/>
          <w:szCs w:val="22"/>
        </w:rPr>
        <w:t>,</w:t>
      </w:r>
      <w:r w:rsidRPr="002B0F3D">
        <w:rPr>
          <w:rFonts w:asciiTheme="minorHAnsi" w:hAnsiTheme="minorHAnsi" w:cs="Arial"/>
          <w:sz w:val="22"/>
          <w:szCs w:val="22"/>
        </w:rPr>
        <w:t xml:space="preserve"> which </w:t>
      </w:r>
      <w:r w:rsidR="002B0F3D" w:rsidRPr="002B0F3D">
        <w:rPr>
          <w:rFonts w:asciiTheme="minorHAnsi" w:hAnsiTheme="minorHAnsi" w:cs="Arial"/>
          <w:sz w:val="22"/>
          <w:szCs w:val="22"/>
        </w:rPr>
        <w:t>are sometimes used in probiotics</w:t>
      </w:r>
      <w:r w:rsidRPr="002B0F3D">
        <w:rPr>
          <w:rFonts w:asciiTheme="minorHAnsi" w:hAnsiTheme="minorHAnsi" w:cs="Arial"/>
          <w:sz w:val="22"/>
          <w:szCs w:val="22"/>
        </w:rPr>
        <w:t xml:space="preserve">. </w:t>
      </w:r>
      <w:r w:rsidRPr="002B0F3D">
        <w:rPr>
          <w:rFonts w:asciiTheme="minorHAnsi" w:hAnsiTheme="minorHAnsi"/>
          <w:sz w:val="22"/>
          <w:szCs w:val="22"/>
        </w:rPr>
        <w:t xml:space="preserve">The </w:t>
      </w:r>
      <w:r w:rsidR="002B0F3D" w:rsidRPr="002B0F3D">
        <w:rPr>
          <w:rFonts w:asciiTheme="minorHAnsi" w:hAnsiTheme="minorHAnsi"/>
          <w:sz w:val="22"/>
          <w:szCs w:val="22"/>
        </w:rPr>
        <w:t xml:space="preserve">GMO has been modified by introduction of a gene encoding a human peptide that </w:t>
      </w:r>
      <w:r w:rsidR="00E620F9">
        <w:rPr>
          <w:rFonts w:asciiTheme="minorHAnsi" w:hAnsiTheme="minorHAnsi"/>
          <w:sz w:val="22"/>
          <w:szCs w:val="22"/>
        </w:rPr>
        <w:t>signals</w:t>
      </w:r>
      <w:r w:rsidR="002B0F3D" w:rsidRPr="002B0F3D">
        <w:rPr>
          <w:rFonts w:asciiTheme="minorHAnsi" w:hAnsiTheme="minorHAnsi"/>
          <w:sz w:val="22"/>
          <w:szCs w:val="22"/>
        </w:rPr>
        <w:t xml:space="preserve"> the immune system to reduce inflammation.</w:t>
      </w:r>
      <w:r w:rsidRPr="002B0F3D">
        <w:rPr>
          <w:rFonts w:asciiTheme="minorHAnsi" w:hAnsiTheme="minorHAnsi"/>
          <w:sz w:val="22"/>
          <w:szCs w:val="22"/>
        </w:rPr>
        <w:t xml:space="preserve"> </w:t>
      </w:r>
    </w:p>
    <w:p w14:paraId="21673F7B" w14:textId="4059867D" w:rsidR="006F175C" w:rsidRPr="001D3903" w:rsidRDefault="006F175C" w:rsidP="0066269D">
      <w:pPr>
        <w:keepNext/>
        <w:spacing w:before="120" w:after="120"/>
        <w:rPr>
          <w:rFonts w:asciiTheme="minorHAnsi" w:hAnsiTheme="minorHAnsi" w:cs="Arial"/>
          <w:b/>
          <w:bCs/>
          <w:sz w:val="22"/>
          <w:szCs w:val="22"/>
        </w:rPr>
      </w:pPr>
      <w:r w:rsidRPr="001D3903">
        <w:rPr>
          <w:rFonts w:asciiTheme="minorHAnsi" w:hAnsiTheme="minorHAnsi" w:cs="Arial"/>
          <w:b/>
          <w:sz w:val="22"/>
          <w:szCs w:val="22"/>
        </w:rPr>
        <w:t>What</w:t>
      </w:r>
      <w:r w:rsidRPr="001D3903">
        <w:rPr>
          <w:rFonts w:asciiTheme="minorHAnsi" w:hAnsiTheme="minorHAnsi" w:cs="Arial"/>
          <w:b/>
          <w:bCs/>
          <w:sz w:val="22"/>
          <w:szCs w:val="22"/>
        </w:rPr>
        <w:t xml:space="preserve"> is the purpose of the </w:t>
      </w:r>
      <w:r w:rsidRPr="002B0F3D">
        <w:rPr>
          <w:rFonts w:asciiTheme="minorHAnsi" w:hAnsiTheme="minorHAnsi" w:cs="Arial"/>
          <w:b/>
          <w:bCs/>
          <w:sz w:val="22"/>
          <w:szCs w:val="22"/>
        </w:rPr>
        <w:t>trial?</w:t>
      </w:r>
    </w:p>
    <w:p w14:paraId="3C072C9C" w14:textId="3F10EA5D" w:rsidR="005E70E9" w:rsidRPr="00382B14" w:rsidRDefault="00382B14" w:rsidP="0066269D">
      <w:pPr>
        <w:spacing w:before="120" w:after="120"/>
        <w:rPr>
          <w:rFonts w:asciiTheme="minorHAnsi" w:hAnsiTheme="minorHAnsi"/>
          <w:sz w:val="22"/>
          <w:szCs w:val="22"/>
        </w:rPr>
      </w:pPr>
      <w:r w:rsidRPr="00382B14">
        <w:rPr>
          <w:rFonts w:asciiTheme="minorHAnsi" w:hAnsiTheme="minorHAnsi"/>
          <w:sz w:val="22"/>
          <w:szCs w:val="22"/>
        </w:rPr>
        <w:t>The first part of the trial will test the safety of the GMO in healthy adults. The second part of the trial will test the safety and efficacy of the GMO in patients with ulcerative colitis, which is a form of inflammatory bowel disease.</w:t>
      </w:r>
    </w:p>
    <w:p w14:paraId="4F34F5B2" w14:textId="77777777" w:rsidR="006F175C" w:rsidRPr="00AF434B" w:rsidRDefault="006F175C" w:rsidP="0066269D">
      <w:pPr>
        <w:keepNext/>
        <w:spacing w:before="120" w:after="120"/>
        <w:rPr>
          <w:rFonts w:asciiTheme="minorHAnsi" w:hAnsiTheme="minorHAnsi" w:cs="Arial"/>
          <w:b/>
          <w:sz w:val="22"/>
          <w:szCs w:val="22"/>
        </w:rPr>
      </w:pPr>
      <w:r w:rsidRPr="00AF434B">
        <w:rPr>
          <w:rFonts w:asciiTheme="minorHAnsi" w:hAnsiTheme="minorHAnsi" w:cs="Arial"/>
          <w:b/>
          <w:sz w:val="22"/>
          <w:szCs w:val="22"/>
        </w:rPr>
        <w:t>What controls are proposed for this release?</w:t>
      </w:r>
    </w:p>
    <w:p w14:paraId="3DC27F7C" w14:textId="44C0A135" w:rsidR="006F175C" w:rsidRDefault="00BB487E" w:rsidP="0066269D">
      <w:pPr>
        <w:spacing w:before="120" w:after="120"/>
        <w:rPr>
          <w:rFonts w:asciiTheme="minorHAnsi" w:hAnsiTheme="minorHAnsi"/>
          <w:sz w:val="22"/>
          <w:szCs w:val="22"/>
        </w:rPr>
      </w:pPr>
      <w:r w:rsidRPr="00AF434B">
        <w:rPr>
          <w:rFonts w:asciiTheme="minorHAnsi" w:hAnsiTheme="minorHAnsi"/>
          <w:sz w:val="22"/>
          <w:szCs w:val="22"/>
        </w:rPr>
        <w:t>The</w:t>
      </w:r>
      <w:r w:rsidR="00244B6A" w:rsidRPr="00AF434B">
        <w:rPr>
          <w:rFonts w:asciiTheme="minorHAnsi" w:hAnsiTheme="minorHAnsi"/>
          <w:sz w:val="22"/>
          <w:szCs w:val="22"/>
        </w:rPr>
        <w:t xml:space="preserve"> consultation Risk Assessment and Risk Management Plan (RARMP) </w:t>
      </w:r>
      <w:r w:rsidRPr="00AF434B">
        <w:rPr>
          <w:rFonts w:asciiTheme="minorHAnsi" w:hAnsiTheme="minorHAnsi"/>
          <w:sz w:val="22"/>
          <w:szCs w:val="22"/>
        </w:rPr>
        <w:t xml:space="preserve">prepared for this application </w:t>
      </w:r>
      <w:r w:rsidR="00B87FB9" w:rsidRPr="00AF434B">
        <w:rPr>
          <w:rFonts w:asciiTheme="minorHAnsi" w:hAnsiTheme="minorHAnsi"/>
          <w:sz w:val="22"/>
          <w:szCs w:val="22"/>
        </w:rPr>
        <w:t>conclude</w:t>
      </w:r>
      <w:r w:rsidR="00244B6A" w:rsidRPr="00AF434B">
        <w:rPr>
          <w:rFonts w:asciiTheme="minorHAnsi" w:hAnsiTheme="minorHAnsi"/>
          <w:sz w:val="22"/>
          <w:szCs w:val="22"/>
        </w:rPr>
        <w:t>d</w:t>
      </w:r>
      <w:r w:rsidR="00B87FB9" w:rsidRPr="00AF434B">
        <w:rPr>
          <w:rFonts w:asciiTheme="minorHAnsi" w:hAnsiTheme="minorHAnsi"/>
          <w:sz w:val="22"/>
          <w:szCs w:val="22"/>
        </w:rPr>
        <w:t xml:space="preserve"> that the </w:t>
      </w:r>
      <w:r w:rsidR="000217ED" w:rsidRPr="00AF434B">
        <w:rPr>
          <w:rFonts w:asciiTheme="minorHAnsi" w:hAnsiTheme="minorHAnsi"/>
          <w:sz w:val="22"/>
          <w:szCs w:val="22"/>
        </w:rPr>
        <w:t>clinical</w:t>
      </w:r>
      <w:r w:rsidR="00583C62" w:rsidRPr="00AF434B">
        <w:rPr>
          <w:rFonts w:asciiTheme="minorHAnsi" w:hAnsiTheme="minorHAnsi"/>
          <w:sz w:val="22"/>
          <w:szCs w:val="22"/>
        </w:rPr>
        <w:t xml:space="preserve"> trial</w:t>
      </w:r>
      <w:r w:rsidRPr="00AF434B">
        <w:rPr>
          <w:rFonts w:asciiTheme="minorHAnsi" w:hAnsiTheme="minorHAnsi"/>
          <w:sz w:val="22"/>
          <w:szCs w:val="22"/>
        </w:rPr>
        <w:t xml:space="preserve"> </w:t>
      </w:r>
      <w:r w:rsidR="00B87FB9" w:rsidRPr="00AF434B">
        <w:rPr>
          <w:rFonts w:asciiTheme="minorHAnsi" w:hAnsiTheme="minorHAnsi"/>
          <w:sz w:val="22"/>
          <w:szCs w:val="22"/>
        </w:rPr>
        <w:t>poses negligible</w:t>
      </w:r>
      <w:r w:rsidR="00AF434B" w:rsidRPr="00AF434B">
        <w:rPr>
          <w:rFonts w:asciiTheme="minorHAnsi" w:hAnsiTheme="minorHAnsi"/>
          <w:sz w:val="22"/>
          <w:szCs w:val="22"/>
        </w:rPr>
        <w:t xml:space="preserve"> to</w:t>
      </w:r>
      <w:r w:rsidR="00357A2B">
        <w:rPr>
          <w:rFonts w:asciiTheme="minorHAnsi" w:hAnsiTheme="minorHAnsi"/>
          <w:sz w:val="22"/>
          <w:szCs w:val="22"/>
        </w:rPr>
        <w:t xml:space="preserve"> </w:t>
      </w:r>
      <w:r w:rsidR="00B65A51">
        <w:rPr>
          <w:rFonts w:asciiTheme="minorHAnsi" w:hAnsiTheme="minorHAnsi"/>
          <w:sz w:val="22"/>
          <w:szCs w:val="22"/>
        </w:rPr>
        <w:t>low</w:t>
      </w:r>
      <w:r w:rsidR="00B87FB9" w:rsidRPr="00AF434B">
        <w:rPr>
          <w:rFonts w:asciiTheme="minorHAnsi" w:hAnsiTheme="minorHAnsi"/>
          <w:sz w:val="22"/>
          <w:szCs w:val="22"/>
        </w:rPr>
        <w:t xml:space="preserve"> risks to people or the environment. </w:t>
      </w:r>
      <w:r w:rsidR="00357A2B">
        <w:rPr>
          <w:rFonts w:asciiTheme="minorHAnsi" w:hAnsiTheme="minorHAnsi"/>
          <w:sz w:val="22"/>
          <w:szCs w:val="22"/>
        </w:rPr>
        <w:t>Risk treatment measures have been proposed to manage these risks</w:t>
      </w:r>
      <w:r w:rsidR="00CC2FED" w:rsidRPr="00AF434B">
        <w:rPr>
          <w:rFonts w:asciiTheme="minorHAnsi" w:hAnsiTheme="minorHAnsi"/>
          <w:sz w:val="22"/>
          <w:szCs w:val="22"/>
        </w:rPr>
        <w:t>.</w:t>
      </w:r>
      <w:r w:rsidR="00F94B1B" w:rsidRPr="00AF434B">
        <w:rPr>
          <w:rFonts w:asciiTheme="minorHAnsi" w:hAnsiTheme="minorHAnsi"/>
          <w:sz w:val="22"/>
          <w:szCs w:val="22"/>
        </w:rPr>
        <w:t xml:space="preserve"> </w:t>
      </w:r>
      <w:r w:rsidR="006F175C" w:rsidRPr="00EC014C">
        <w:rPr>
          <w:rFonts w:asciiTheme="minorHAnsi" w:hAnsiTheme="minorHAnsi"/>
          <w:sz w:val="22"/>
          <w:szCs w:val="22"/>
        </w:rPr>
        <w:t xml:space="preserve">Full details of the draft licence conditions are </w:t>
      </w:r>
      <w:r w:rsidR="00C87EA7">
        <w:rPr>
          <w:rFonts w:asciiTheme="minorHAnsi" w:hAnsiTheme="minorHAnsi"/>
          <w:sz w:val="22"/>
          <w:szCs w:val="22"/>
        </w:rPr>
        <w:t>available</w:t>
      </w:r>
      <w:r w:rsidR="006F175C" w:rsidRPr="00EC014C">
        <w:rPr>
          <w:rFonts w:asciiTheme="minorHAnsi" w:hAnsiTheme="minorHAnsi"/>
          <w:sz w:val="22"/>
          <w:szCs w:val="22"/>
        </w:rPr>
        <w:t xml:space="preserve"> in the </w:t>
      </w:r>
      <w:r w:rsidR="00244B6A">
        <w:rPr>
          <w:rFonts w:asciiTheme="minorHAnsi" w:hAnsiTheme="minorHAnsi"/>
          <w:sz w:val="22"/>
          <w:szCs w:val="22"/>
        </w:rPr>
        <w:t xml:space="preserve">consultation </w:t>
      </w:r>
      <w:r w:rsidR="006F175C" w:rsidRPr="00EC014C">
        <w:rPr>
          <w:rFonts w:asciiTheme="minorHAnsi" w:hAnsiTheme="minorHAnsi"/>
          <w:sz w:val="22"/>
          <w:szCs w:val="22"/>
        </w:rPr>
        <w:t>RARMP</w:t>
      </w:r>
      <w:r w:rsidR="00C87EA7">
        <w:rPr>
          <w:rFonts w:asciiTheme="minorHAnsi" w:hAnsiTheme="minorHAnsi"/>
          <w:sz w:val="22"/>
          <w:szCs w:val="22"/>
        </w:rPr>
        <w:t>.</w:t>
      </w:r>
    </w:p>
    <w:p w14:paraId="69A19F5F" w14:textId="77777777" w:rsidR="006F175C" w:rsidRPr="00EC014C"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How can I comment on this application?</w:t>
      </w:r>
    </w:p>
    <w:p w14:paraId="786BEBDB" w14:textId="064709BD" w:rsidR="006F175C" w:rsidRPr="00EC014C"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 xml:space="preserve">for application </w:t>
      </w:r>
      <w:r w:rsidR="00BB487E" w:rsidRPr="00382B14">
        <w:rPr>
          <w:rFonts w:asciiTheme="minorHAnsi" w:hAnsiTheme="minorHAnsi"/>
          <w:sz w:val="22"/>
          <w:szCs w:val="22"/>
        </w:rPr>
        <w:t>DIR </w:t>
      </w:r>
      <w:r w:rsidR="00382B14" w:rsidRPr="00382B14">
        <w:rPr>
          <w:rFonts w:asciiTheme="minorHAnsi" w:hAnsiTheme="minorHAnsi"/>
          <w:sz w:val="22"/>
          <w:szCs w:val="22"/>
        </w:rPr>
        <w:t>197</w:t>
      </w:r>
      <w:r w:rsidR="00BB487E" w:rsidRPr="00382B14">
        <w:rPr>
          <w:rFonts w:asciiTheme="minorHAnsi" w:hAnsiTheme="minorHAnsi"/>
          <w:sz w:val="22"/>
          <w:szCs w:val="22"/>
        </w:rPr>
        <w:t xml:space="preserve"> </w:t>
      </w:r>
      <w:r w:rsidRPr="00D05409">
        <w:rPr>
          <w:rFonts w:asciiTheme="minorHAnsi" w:hAnsiTheme="minorHAnsi"/>
          <w:sz w:val="22"/>
          <w:szCs w:val="22"/>
        </w:rPr>
        <w:t xml:space="preserve">are available on the </w:t>
      </w:r>
      <w:hyperlink r:id="rId7" w:history="1">
        <w:r w:rsidR="00CD6FEB" w:rsidRPr="0034427E">
          <w:rPr>
            <w:rStyle w:val="Hyperlink"/>
            <w:rFonts w:asciiTheme="minorHAnsi" w:hAnsiTheme="minorHAnsi"/>
            <w:color w:val="auto"/>
            <w:sz w:val="22"/>
            <w:szCs w:val="22"/>
          </w:rPr>
          <w:t>OGTR website</w:t>
        </w:r>
      </w:hyperlink>
      <w:r w:rsidR="00CD6FEB" w:rsidRPr="00D05409">
        <w:rPr>
          <w:rFonts w:asciiTheme="minorHAnsi" w:hAnsiTheme="minorHAnsi"/>
          <w:sz w:val="22"/>
          <w:szCs w:val="22"/>
        </w:rPr>
        <w:t xml:space="preserve"> </w:t>
      </w:r>
      <w:r w:rsidRPr="00D05409">
        <w:rPr>
          <w:rFonts w:asciiTheme="minorHAnsi" w:hAnsiTheme="minorHAnsi"/>
          <w:sz w:val="22"/>
          <w:szCs w:val="22"/>
        </w:rPr>
        <w:t xml:space="preserve">or </w:t>
      </w:r>
      <w:r w:rsidR="00BB487E">
        <w:rPr>
          <w:rFonts w:asciiTheme="minorHAnsi" w:hAnsiTheme="minorHAnsi"/>
          <w:sz w:val="22"/>
          <w:szCs w:val="22"/>
        </w:rPr>
        <w:t>via the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(including 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2736AA">
        <w:rPr>
          <w:rFonts w:asciiTheme="minorHAnsi" w:hAnsiTheme="minorHAnsi"/>
          <w:sz w:val="22"/>
          <w:szCs w:val="22"/>
        </w:rPr>
        <w:t>related to</w:t>
      </w:r>
      <w:r w:rsidRPr="002736AA">
        <w:rPr>
          <w:rFonts w:asciiTheme="minorHAnsi" w:hAnsiTheme="minorHAnsi"/>
          <w:sz w:val="22"/>
          <w:szCs w:val="22"/>
        </w:rPr>
        <w:t xml:space="preserve"> any risks to the health and safety of people or to the environment </w:t>
      </w:r>
      <w:r w:rsidR="005779B3" w:rsidRPr="002736AA">
        <w:rPr>
          <w:rFonts w:asciiTheme="minorHAnsi" w:hAnsiTheme="minorHAnsi"/>
          <w:sz w:val="22"/>
          <w:szCs w:val="22"/>
        </w:rPr>
        <w:t>from</w:t>
      </w:r>
      <w:r w:rsidRPr="002736AA">
        <w:rPr>
          <w:rFonts w:asciiTheme="minorHAnsi" w:hAnsiTheme="minorHAnsi"/>
          <w:sz w:val="22"/>
          <w:szCs w:val="22"/>
        </w:rPr>
        <w:t xml:space="preserve"> the </w:t>
      </w:r>
      <w:r w:rsidRPr="00382B14">
        <w:rPr>
          <w:rFonts w:asciiTheme="minorHAnsi" w:hAnsiTheme="minorHAnsi"/>
          <w:sz w:val="22"/>
          <w:szCs w:val="22"/>
        </w:rPr>
        <w:t xml:space="preserve">proposed </w:t>
      </w:r>
      <w:r w:rsidR="000217ED" w:rsidRPr="00382B14">
        <w:rPr>
          <w:rFonts w:asciiTheme="minorHAnsi" w:hAnsiTheme="minorHAnsi"/>
          <w:sz w:val="22"/>
          <w:szCs w:val="22"/>
        </w:rPr>
        <w:t>clinical trial</w:t>
      </w:r>
      <w:r w:rsidR="0034427E" w:rsidRPr="00382B14">
        <w:rPr>
          <w:rFonts w:asciiTheme="minorHAnsi" w:hAnsiTheme="minorHAnsi"/>
          <w:sz w:val="22"/>
          <w:szCs w:val="22"/>
        </w:rPr>
        <w:t xml:space="preserve">. </w:t>
      </w:r>
      <w:r w:rsidR="000217ED" w:rsidRPr="00382B14">
        <w:rPr>
          <w:rFonts w:ascii="Calibri" w:eastAsiaTheme="minorHAnsi" w:hAnsi="Calibri" w:cs="Calibri"/>
          <w:sz w:val="22"/>
          <w:szCs w:val="22"/>
          <w:lang w:eastAsia="en-US"/>
        </w:rPr>
        <w:t xml:space="preserve">Please note that issues such as </w:t>
      </w:r>
      <w:r w:rsidR="000217ED" w:rsidRPr="00382B14">
        <w:rPr>
          <w:rFonts w:ascii="Calibri" w:eastAsiaTheme="minorHAnsi" w:hAnsi="Calibri" w:cs="Calibri"/>
          <w:b/>
          <w:bCs/>
          <w:sz w:val="22"/>
          <w:szCs w:val="22"/>
          <w:lang w:eastAsia="en-US"/>
        </w:rPr>
        <w:t xml:space="preserve">patient safety, quality and efficacy of therapeutic products, and marketability and trade implications </w:t>
      </w:r>
      <w:r w:rsidR="000217ED" w:rsidRPr="00382B14">
        <w:rPr>
          <w:rFonts w:ascii="Calibri" w:eastAsiaTheme="minorHAnsi" w:hAnsi="Calibri" w:cs="Calibri"/>
          <w:sz w:val="22"/>
          <w:szCs w:val="22"/>
          <w:lang w:eastAsia="en-US"/>
        </w:rPr>
        <w:t>do</w:t>
      </w:r>
      <w:r w:rsidR="000217ED" w:rsidRPr="00382B14">
        <w:rPr>
          <w:rFonts w:ascii="Calibri" w:eastAsiaTheme="minorHAnsi" w:hAnsi="Calibri" w:cs="Calibri"/>
          <w:b/>
          <w:bCs/>
          <w:sz w:val="22"/>
          <w:szCs w:val="22"/>
          <w:lang w:eastAsia="en-US"/>
        </w:rPr>
        <w:t xml:space="preserve"> NOT </w:t>
      </w:r>
      <w:r w:rsidR="000217ED" w:rsidRPr="00382B14">
        <w:rPr>
          <w:rFonts w:ascii="Calibri" w:eastAsiaTheme="minorHAnsi" w:hAnsi="Calibri" w:cs="Calibri"/>
          <w:sz w:val="22"/>
          <w:szCs w:val="22"/>
          <w:lang w:eastAsia="en-US"/>
        </w:rPr>
        <w:t xml:space="preserve">fall within the scope of the evaluations conducted under the </w:t>
      </w:r>
      <w:r w:rsidR="000217ED" w:rsidRPr="00382B14">
        <w:rPr>
          <w:rFonts w:ascii="Calibri" w:eastAsiaTheme="minorHAnsi" w:hAnsi="Calibri" w:cs="Calibri"/>
          <w:i/>
          <w:sz w:val="22"/>
          <w:szCs w:val="22"/>
          <w:lang w:eastAsia="en-US"/>
        </w:rPr>
        <w:t>Gene Technology Act 2000</w:t>
      </w:r>
      <w:r w:rsidR="000217ED" w:rsidRPr="00382B14">
        <w:rPr>
          <w:rFonts w:ascii="Calibri" w:eastAsiaTheme="minorHAnsi" w:hAnsi="Calibri" w:cs="Calibri"/>
          <w:sz w:val="22"/>
          <w:szCs w:val="22"/>
          <w:lang w:eastAsia="en-US"/>
        </w:rPr>
        <w:t xml:space="preserve"> as these are the responsibility of other agencies and authorities. </w:t>
      </w:r>
      <w:r w:rsidR="0034427E">
        <w:rPr>
          <w:rFonts w:asciiTheme="minorHAnsi" w:hAnsiTheme="minorHAnsi"/>
          <w:sz w:val="22"/>
          <w:szCs w:val="22"/>
        </w:rPr>
        <w:t>Comments</w:t>
      </w:r>
      <w:r w:rsidR="00BB487E">
        <w:rPr>
          <w:rFonts w:asciiTheme="minorHAnsi" w:hAnsiTheme="minorHAnsi"/>
          <w:sz w:val="22"/>
          <w:szCs w:val="22"/>
        </w:rPr>
        <w:t xml:space="preserve"> must be received by the close of t</w:t>
      </w:r>
      <w:r w:rsidR="00BE3523">
        <w:rPr>
          <w:rFonts w:asciiTheme="minorHAnsi" w:hAnsiTheme="minorHAnsi"/>
          <w:sz w:val="22"/>
          <w:szCs w:val="22"/>
        </w:rPr>
        <w:t xml:space="preserve">he consultation period </w:t>
      </w:r>
      <w:r w:rsidRPr="00D05409">
        <w:rPr>
          <w:rFonts w:asciiTheme="minorHAnsi" w:hAnsiTheme="minorHAnsi"/>
          <w:sz w:val="22"/>
          <w:szCs w:val="22"/>
        </w:rPr>
        <w:t xml:space="preserve">on </w:t>
      </w:r>
      <w:r w:rsidR="00AF434B" w:rsidRPr="00AF434B">
        <w:rPr>
          <w:rFonts w:asciiTheme="minorHAnsi" w:hAnsiTheme="minorHAnsi"/>
          <w:b/>
          <w:sz w:val="22"/>
          <w:szCs w:val="22"/>
        </w:rPr>
        <w:t>2</w:t>
      </w:r>
      <w:r w:rsidR="005578D5">
        <w:rPr>
          <w:rFonts w:asciiTheme="minorHAnsi" w:hAnsiTheme="minorHAnsi"/>
          <w:b/>
          <w:sz w:val="22"/>
          <w:szCs w:val="22"/>
        </w:rPr>
        <w:t>5</w:t>
      </w:r>
      <w:r w:rsidR="00AF434B" w:rsidRPr="00AF434B">
        <w:rPr>
          <w:rFonts w:asciiTheme="minorHAnsi" w:hAnsiTheme="minorHAnsi"/>
          <w:b/>
          <w:sz w:val="22"/>
          <w:szCs w:val="22"/>
        </w:rPr>
        <w:t xml:space="preserve"> August</w:t>
      </w:r>
      <w:r w:rsidR="00BE3523" w:rsidRPr="00AF434B">
        <w:rPr>
          <w:rFonts w:asciiTheme="minorHAnsi" w:hAnsiTheme="minorHAnsi"/>
          <w:b/>
          <w:sz w:val="22"/>
          <w:szCs w:val="22"/>
        </w:rPr>
        <w:t xml:space="preserve"> </w:t>
      </w:r>
      <w:r w:rsidR="00BE3523" w:rsidRPr="00382B14">
        <w:rPr>
          <w:rFonts w:asciiTheme="minorHAnsi" w:hAnsiTheme="minorHAnsi"/>
          <w:b/>
          <w:sz w:val="22"/>
          <w:szCs w:val="22"/>
        </w:rPr>
        <w:t>20</w:t>
      </w:r>
      <w:r w:rsidR="00382B14" w:rsidRPr="00382B14">
        <w:rPr>
          <w:rFonts w:asciiTheme="minorHAnsi" w:hAnsiTheme="minorHAnsi"/>
          <w:b/>
          <w:sz w:val="22"/>
          <w:szCs w:val="22"/>
        </w:rPr>
        <w:t>23</w:t>
      </w:r>
      <w:r w:rsidRPr="00382B14">
        <w:rPr>
          <w:rFonts w:asciiTheme="minorHAnsi" w:hAnsiTheme="minorHAnsi"/>
          <w:sz w:val="22"/>
          <w:szCs w:val="22"/>
        </w:rPr>
        <w:t>.</w:t>
      </w:r>
      <w:r w:rsidR="005E70E9" w:rsidRPr="00382B14">
        <w:rPr>
          <w:rFonts w:asciiTheme="minorHAnsi" w:hAnsiTheme="minorHAnsi"/>
          <w:sz w:val="22"/>
          <w:szCs w:val="22"/>
        </w:rPr>
        <w:t xml:space="preserve">  </w:t>
      </w:r>
    </w:p>
    <w:p w14:paraId="5F44236C" w14:textId="77777777"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What are the next steps in the evaluation process?</w:t>
      </w:r>
    </w:p>
    <w:p w14:paraId="540FD19B" w14:textId="5D583111"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received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2BA4537F"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fldChar w:fldCharType="separate"/>
      </w:r>
      <w:r w:rsidR="00B22707">
        <w:rPr>
          <w:rStyle w:val="Hyperlink"/>
          <w:rFonts w:asciiTheme="minorHAnsi" w:hAnsiTheme="minorHAnsi"/>
          <w:b/>
          <w:color w:val="auto"/>
          <w:sz w:val="22"/>
          <w:szCs w:val="22"/>
        </w:rPr>
        <w:t>OGTR Website</w:t>
      </w:r>
    </w:p>
    <w:p w14:paraId="708A2D34" w14:textId="37633013" w:rsidR="006F175C"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p w14:paraId="7338231D" w14:textId="77777777" w:rsidR="00AF434B" w:rsidRPr="001D3903" w:rsidRDefault="00AF434B" w:rsidP="006F175C">
      <w:pPr>
        <w:spacing w:before="60" w:after="60"/>
        <w:jc w:val="center"/>
        <w:rPr>
          <w:rFonts w:asciiTheme="minorHAnsi" w:hAnsiTheme="minorHAnsi"/>
          <w:b/>
          <w:szCs w:val="24"/>
          <w:lang w:val="de-AT"/>
        </w:rPr>
      </w:pPr>
    </w:p>
    <w:sectPr w:rsidR="00AF434B" w:rsidRPr="001D3903" w:rsidSect="00BD5C41">
      <w:footerReference w:type="even" r:id="rId8"/>
      <w:footerReference w:type="default" r:id="rId9"/>
      <w:headerReference w:type="first" r:id="rId10"/>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C65E" w14:textId="77777777" w:rsidR="005B7A72" w:rsidRDefault="005B7A72">
      <w:r>
        <w:separator/>
      </w:r>
    </w:p>
  </w:endnote>
  <w:endnote w:type="continuationSeparator" w:id="0">
    <w:p w14:paraId="559E4BF8" w14:textId="77777777" w:rsidR="005B7A72" w:rsidRDefault="005B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B2270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2209" w14:textId="77777777" w:rsidR="005B7A72" w:rsidRDefault="005B7A72">
      <w:r>
        <w:separator/>
      </w:r>
    </w:p>
  </w:footnote>
  <w:footnote w:type="continuationSeparator" w:id="0">
    <w:p w14:paraId="2342F432" w14:textId="77777777" w:rsidR="005B7A72" w:rsidRDefault="005B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7AEDB99D"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A63F00" w:rsidRPr="00A63F00">
      <w:rPr>
        <w:rFonts w:asciiTheme="minorHAnsi" w:hAnsiTheme="minorHAnsi" w:cs="Arial (W1)"/>
        <w:sz w:val="18"/>
        <w:szCs w:val="18"/>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7FDC"/>
    <w:rsid w:val="00064F03"/>
    <w:rsid w:val="000668A6"/>
    <w:rsid w:val="00082615"/>
    <w:rsid w:val="000A76D9"/>
    <w:rsid w:val="000B6DC4"/>
    <w:rsid w:val="000D02C2"/>
    <w:rsid w:val="000D222B"/>
    <w:rsid w:val="000E3C6B"/>
    <w:rsid w:val="001057FE"/>
    <w:rsid w:val="001078B3"/>
    <w:rsid w:val="001111C7"/>
    <w:rsid w:val="00126445"/>
    <w:rsid w:val="0012712E"/>
    <w:rsid w:val="00132658"/>
    <w:rsid w:val="001564D8"/>
    <w:rsid w:val="0017627F"/>
    <w:rsid w:val="00177770"/>
    <w:rsid w:val="001A621F"/>
    <w:rsid w:val="001D2D29"/>
    <w:rsid w:val="001D3903"/>
    <w:rsid w:val="001D5060"/>
    <w:rsid w:val="001D6B5E"/>
    <w:rsid w:val="001E30D9"/>
    <w:rsid w:val="001E7C07"/>
    <w:rsid w:val="001F6EEA"/>
    <w:rsid w:val="0020040F"/>
    <w:rsid w:val="002042D1"/>
    <w:rsid w:val="00207F1C"/>
    <w:rsid w:val="0021112C"/>
    <w:rsid w:val="0021365A"/>
    <w:rsid w:val="0022466F"/>
    <w:rsid w:val="00234B18"/>
    <w:rsid w:val="00240C90"/>
    <w:rsid w:val="00244B6A"/>
    <w:rsid w:val="002665D8"/>
    <w:rsid w:val="002736AA"/>
    <w:rsid w:val="0028500E"/>
    <w:rsid w:val="00285AAA"/>
    <w:rsid w:val="0028698E"/>
    <w:rsid w:val="00292330"/>
    <w:rsid w:val="002A028F"/>
    <w:rsid w:val="002A16C4"/>
    <w:rsid w:val="002B0F3D"/>
    <w:rsid w:val="002B3EC8"/>
    <w:rsid w:val="002B4670"/>
    <w:rsid w:val="002D736D"/>
    <w:rsid w:val="002E3655"/>
    <w:rsid w:val="002F0657"/>
    <w:rsid w:val="002F5B8C"/>
    <w:rsid w:val="00306A47"/>
    <w:rsid w:val="0031412A"/>
    <w:rsid w:val="0033318E"/>
    <w:rsid w:val="00334006"/>
    <w:rsid w:val="0034427E"/>
    <w:rsid w:val="00357A2B"/>
    <w:rsid w:val="00375524"/>
    <w:rsid w:val="00382B14"/>
    <w:rsid w:val="0038710E"/>
    <w:rsid w:val="003A0298"/>
    <w:rsid w:val="003A1B10"/>
    <w:rsid w:val="003A649E"/>
    <w:rsid w:val="003B4298"/>
    <w:rsid w:val="003B57B0"/>
    <w:rsid w:val="003C0DFE"/>
    <w:rsid w:val="003C1AA1"/>
    <w:rsid w:val="003C3512"/>
    <w:rsid w:val="003F062C"/>
    <w:rsid w:val="003F085A"/>
    <w:rsid w:val="003F2B1A"/>
    <w:rsid w:val="00404E7C"/>
    <w:rsid w:val="00405159"/>
    <w:rsid w:val="00405586"/>
    <w:rsid w:val="00414335"/>
    <w:rsid w:val="00417FA2"/>
    <w:rsid w:val="00420A5D"/>
    <w:rsid w:val="00425E9F"/>
    <w:rsid w:val="00431D84"/>
    <w:rsid w:val="004404C0"/>
    <w:rsid w:val="00444B0D"/>
    <w:rsid w:val="0045054F"/>
    <w:rsid w:val="00455BB4"/>
    <w:rsid w:val="0045693C"/>
    <w:rsid w:val="00470CD8"/>
    <w:rsid w:val="00473E5B"/>
    <w:rsid w:val="00482102"/>
    <w:rsid w:val="004877B5"/>
    <w:rsid w:val="00496FF5"/>
    <w:rsid w:val="004A6C2F"/>
    <w:rsid w:val="004C0276"/>
    <w:rsid w:val="004C0831"/>
    <w:rsid w:val="004E00F0"/>
    <w:rsid w:val="005010B2"/>
    <w:rsid w:val="005076C1"/>
    <w:rsid w:val="0051167D"/>
    <w:rsid w:val="0051205F"/>
    <w:rsid w:val="00516D2F"/>
    <w:rsid w:val="005214DA"/>
    <w:rsid w:val="0053350A"/>
    <w:rsid w:val="005446D7"/>
    <w:rsid w:val="005578D5"/>
    <w:rsid w:val="005657F7"/>
    <w:rsid w:val="00565B38"/>
    <w:rsid w:val="00566D27"/>
    <w:rsid w:val="005722D3"/>
    <w:rsid w:val="005750F5"/>
    <w:rsid w:val="005779B3"/>
    <w:rsid w:val="00583C62"/>
    <w:rsid w:val="005862FF"/>
    <w:rsid w:val="00593ECD"/>
    <w:rsid w:val="005A126F"/>
    <w:rsid w:val="005A761A"/>
    <w:rsid w:val="005B0261"/>
    <w:rsid w:val="005B643B"/>
    <w:rsid w:val="005B7A72"/>
    <w:rsid w:val="005C4078"/>
    <w:rsid w:val="005C6574"/>
    <w:rsid w:val="005C79C1"/>
    <w:rsid w:val="005D1DA3"/>
    <w:rsid w:val="005D5A4B"/>
    <w:rsid w:val="005D7C68"/>
    <w:rsid w:val="005E70E9"/>
    <w:rsid w:val="00601963"/>
    <w:rsid w:val="0060459D"/>
    <w:rsid w:val="00607C3D"/>
    <w:rsid w:val="006121FD"/>
    <w:rsid w:val="006239FB"/>
    <w:rsid w:val="006345A1"/>
    <w:rsid w:val="00644F55"/>
    <w:rsid w:val="00645D95"/>
    <w:rsid w:val="00650A0F"/>
    <w:rsid w:val="0066269D"/>
    <w:rsid w:val="00672BDB"/>
    <w:rsid w:val="00677C4A"/>
    <w:rsid w:val="00681864"/>
    <w:rsid w:val="006822B2"/>
    <w:rsid w:val="006A2366"/>
    <w:rsid w:val="006B0C81"/>
    <w:rsid w:val="006C03F5"/>
    <w:rsid w:val="006C35B9"/>
    <w:rsid w:val="006E5ACB"/>
    <w:rsid w:val="006E6BD2"/>
    <w:rsid w:val="006F175C"/>
    <w:rsid w:val="006F3DAC"/>
    <w:rsid w:val="0070504D"/>
    <w:rsid w:val="00707DE8"/>
    <w:rsid w:val="007136EB"/>
    <w:rsid w:val="00714A4E"/>
    <w:rsid w:val="007205D4"/>
    <w:rsid w:val="00723827"/>
    <w:rsid w:val="00735A22"/>
    <w:rsid w:val="007431B7"/>
    <w:rsid w:val="0075343C"/>
    <w:rsid w:val="00764A99"/>
    <w:rsid w:val="007659AC"/>
    <w:rsid w:val="00772AA1"/>
    <w:rsid w:val="00781185"/>
    <w:rsid w:val="00791FD3"/>
    <w:rsid w:val="007A6342"/>
    <w:rsid w:val="007B749B"/>
    <w:rsid w:val="007B7EE5"/>
    <w:rsid w:val="007D5030"/>
    <w:rsid w:val="007D6832"/>
    <w:rsid w:val="007D6E24"/>
    <w:rsid w:val="007F3ABB"/>
    <w:rsid w:val="0080031E"/>
    <w:rsid w:val="00815B15"/>
    <w:rsid w:val="00827BE2"/>
    <w:rsid w:val="0084110A"/>
    <w:rsid w:val="008615BD"/>
    <w:rsid w:val="008C5202"/>
    <w:rsid w:val="008D3A69"/>
    <w:rsid w:val="008D5D79"/>
    <w:rsid w:val="009241B9"/>
    <w:rsid w:val="00967B07"/>
    <w:rsid w:val="00973055"/>
    <w:rsid w:val="0097681E"/>
    <w:rsid w:val="0098602D"/>
    <w:rsid w:val="0099229E"/>
    <w:rsid w:val="009B6DFF"/>
    <w:rsid w:val="009C4391"/>
    <w:rsid w:val="009C6B7A"/>
    <w:rsid w:val="009E614B"/>
    <w:rsid w:val="009F1C88"/>
    <w:rsid w:val="009F61C9"/>
    <w:rsid w:val="00A022EA"/>
    <w:rsid w:val="00A15798"/>
    <w:rsid w:val="00A16D20"/>
    <w:rsid w:val="00A172B7"/>
    <w:rsid w:val="00A35004"/>
    <w:rsid w:val="00A35EBD"/>
    <w:rsid w:val="00A42B83"/>
    <w:rsid w:val="00A5746A"/>
    <w:rsid w:val="00A62445"/>
    <w:rsid w:val="00A63F00"/>
    <w:rsid w:val="00AA21C8"/>
    <w:rsid w:val="00AA253B"/>
    <w:rsid w:val="00AB3A1C"/>
    <w:rsid w:val="00AB504C"/>
    <w:rsid w:val="00AC41D2"/>
    <w:rsid w:val="00AD4EE3"/>
    <w:rsid w:val="00AD5ECA"/>
    <w:rsid w:val="00AE7741"/>
    <w:rsid w:val="00AF434B"/>
    <w:rsid w:val="00B0451F"/>
    <w:rsid w:val="00B04978"/>
    <w:rsid w:val="00B21A7B"/>
    <w:rsid w:val="00B22707"/>
    <w:rsid w:val="00B37090"/>
    <w:rsid w:val="00B41006"/>
    <w:rsid w:val="00B41B42"/>
    <w:rsid w:val="00B65A51"/>
    <w:rsid w:val="00B87FB9"/>
    <w:rsid w:val="00B9203C"/>
    <w:rsid w:val="00BB487E"/>
    <w:rsid w:val="00BD4847"/>
    <w:rsid w:val="00BD579A"/>
    <w:rsid w:val="00BE1669"/>
    <w:rsid w:val="00BE3523"/>
    <w:rsid w:val="00BE36BC"/>
    <w:rsid w:val="00C024EF"/>
    <w:rsid w:val="00C03A4A"/>
    <w:rsid w:val="00C14D4A"/>
    <w:rsid w:val="00C17DBC"/>
    <w:rsid w:val="00C34670"/>
    <w:rsid w:val="00C5105A"/>
    <w:rsid w:val="00C553EF"/>
    <w:rsid w:val="00C626BD"/>
    <w:rsid w:val="00C64A7C"/>
    <w:rsid w:val="00C81D28"/>
    <w:rsid w:val="00C85016"/>
    <w:rsid w:val="00C87EA7"/>
    <w:rsid w:val="00C90371"/>
    <w:rsid w:val="00CA0840"/>
    <w:rsid w:val="00CB5BF6"/>
    <w:rsid w:val="00CC2AAD"/>
    <w:rsid w:val="00CC2FED"/>
    <w:rsid w:val="00CC52B8"/>
    <w:rsid w:val="00CC55D4"/>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B04C0"/>
    <w:rsid w:val="00DC101D"/>
    <w:rsid w:val="00DC7900"/>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20F9"/>
    <w:rsid w:val="00E63182"/>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E66DB"/>
    <w:rsid w:val="00EF1725"/>
    <w:rsid w:val="00F119BA"/>
    <w:rsid w:val="00F13FA8"/>
    <w:rsid w:val="00F42720"/>
    <w:rsid w:val="00F43AE6"/>
    <w:rsid w:val="00F537E8"/>
    <w:rsid w:val="00F549CD"/>
    <w:rsid w:val="00F555A7"/>
    <w:rsid w:val="00F64537"/>
    <w:rsid w:val="00F905E8"/>
    <w:rsid w:val="00F94B1B"/>
    <w:rsid w:val="00FA754F"/>
    <w:rsid w:val="00FB34C1"/>
    <w:rsid w:val="00FB387E"/>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character" w:styleId="UnresolvedMention">
    <w:name w:val="Unresolved Mention"/>
    <w:basedOn w:val="DefaultParagraphFont"/>
    <w:uiPriority w:val="99"/>
    <w:semiHidden/>
    <w:unhideWhenUsed/>
    <w:rsid w:val="00AF4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gtr.gov.au/gmo-dealings/dealings-involving-intentional-release/dir-1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2023-07-19T02:41:00Z</dcterms:created>
  <dcterms:modified xsi:type="dcterms:W3CDTF">2023-07-19T02:41:00Z</dcterms:modified>
</cp:coreProperties>
</file>