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4CA0" w14:textId="77777777" w:rsidR="009B198C" w:rsidRPr="00CB6C2A" w:rsidRDefault="009B198C" w:rsidP="00A257D8">
      <w:pPr>
        <w:pStyle w:val="Heading3"/>
        <w:ind w:right="-1701"/>
        <w:jc w:val="left"/>
        <w:rPr>
          <w:b w:val="0"/>
        </w:rPr>
      </w:pPr>
      <w:r w:rsidRPr="00CB6C2A">
        <w:rPr>
          <w:noProof/>
          <w:lang w:val="en-AU"/>
        </w:rPr>
        <w:drawing>
          <wp:inline distT="0" distB="0" distL="0" distR="0" wp14:anchorId="667719DF" wp14:editId="3A703F96">
            <wp:extent cx="3338195" cy="948690"/>
            <wp:effectExtent l="0" t="0" r="0" b="3810"/>
            <wp:docPr id="6" name="Picture 6" descr="Office of the Gene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ffice of the Gene Technolog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8878" w14:textId="7C4B7836" w:rsidR="009B198C" w:rsidRPr="00765D9E" w:rsidRDefault="009B198C" w:rsidP="00A257D8">
      <w:pPr>
        <w:pStyle w:val="Heading1"/>
        <w:spacing w:before="120" w:after="120"/>
        <w:ind w:right="-1134"/>
        <w:rPr>
          <w:rFonts w:ascii="Calibri" w:hAnsi="Calibri"/>
          <w:szCs w:val="24"/>
          <w:lang w:val="en-US"/>
        </w:rPr>
      </w:pPr>
      <w:r w:rsidRPr="00765D9E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765D9E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765D9E">
        <w:rPr>
          <w:rFonts w:ascii="Calibri" w:hAnsi="Calibri"/>
          <w:caps w:val="0"/>
          <w:szCs w:val="24"/>
          <w:lang w:val="en-US"/>
        </w:rPr>
        <w:t xml:space="preserve"> field trial</w:t>
      </w:r>
      <w:r w:rsidRPr="00765D9E">
        <w:rPr>
          <w:rFonts w:ascii="Calibri" w:hAnsi="Calibri"/>
          <w:caps w:val="0"/>
          <w:szCs w:val="24"/>
          <w:lang w:val="en-US"/>
        </w:rPr>
        <w:br/>
      </w:r>
      <w:r w:rsidR="009D335B" w:rsidRPr="00765D9E">
        <w:rPr>
          <w:rFonts w:ascii="Calibri" w:hAnsi="Calibri"/>
          <w:caps w:val="0"/>
          <w:szCs w:val="24"/>
          <w:lang w:val="en-US"/>
        </w:rPr>
        <w:t xml:space="preserve">of </w:t>
      </w:r>
      <w:r w:rsidRPr="00765D9E">
        <w:rPr>
          <w:rFonts w:ascii="Calibri" w:hAnsi="Calibri"/>
          <w:caps w:val="0"/>
          <w:szCs w:val="24"/>
          <w:lang w:val="en-US"/>
        </w:rPr>
        <w:t>genetically modifi</w:t>
      </w:r>
      <w:bookmarkStart w:id="0" w:name="Start"/>
      <w:bookmarkEnd w:id="0"/>
      <w:r w:rsidRPr="00765D9E">
        <w:rPr>
          <w:rFonts w:ascii="Calibri" w:hAnsi="Calibri"/>
          <w:caps w:val="0"/>
          <w:szCs w:val="24"/>
          <w:lang w:val="en-US"/>
        </w:rPr>
        <w:t>ed</w:t>
      </w:r>
      <w:r w:rsidR="000A0056" w:rsidRPr="00765D9E">
        <w:rPr>
          <w:rFonts w:ascii="Calibri" w:hAnsi="Calibri"/>
          <w:szCs w:val="24"/>
          <w:lang w:val="en-US"/>
        </w:rPr>
        <w:t xml:space="preserve"> </w:t>
      </w:r>
      <w:r w:rsidR="00765D9E" w:rsidRPr="00765D9E">
        <w:rPr>
          <w:rFonts w:ascii="Calibri" w:hAnsi="Calibri"/>
          <w:caps w:val="0"/>
          <w:szCs w:val="24"/>
          <w:lang w:val="en-US"/>
        </w:rPr>
        <w:t>sorghum</w:t>
      </w:r>
    </w:p>
    <w:p w14:paraId="107746E4" w14:textId="54DDFFF4" w:rsidR="003855A4" w:rsidRPr="003855A4" w:rsidRDefault="009B198C" w:rsidP="00A257D8">
      <w:pPr>
        <w:pStyle w:val="Arrow"/>
        <w:numPr>
          <w:ilvl w:val="0"/>
          <w:numId w:val="0"/>
        </w:numPr>
        <w:spacing w:after="120"/>
        <w:ind w:right="-2126"/>
        <w:rPr>
          <w:rFonts w:ascii="Calibri" w:hAnsi="Calibri" w:cs="Arial"/>
          <w:color w:val="FF0000"/>
          <w:sz w:val="22"/>
          <w:szCs w:val="22"/>
        </w:rPr>
      </w:pPr>
      <w:r w:rsidRPr="00774738">
        <w:rPr>
          <w:rFonts w:ascii="Calibri" w:hAnsi="Calibri"/>
          <w:sz w:val="22"/>
          <w:szCs w:val="22"/>
        </w:rPr>
        <w:t>The Gene Technology Regulator i</w:t>
      </w:r>
      <w:r w:rsidR="005E0423" w:rsidRPr="00774738">
        <w:rPr>
          <w:rFonts w:ascii="Calibri" w:hAnsi="Calibri"/>
          <w:sz w:val="22"/>
          <w:szCs w:val="22"/>
        </w:rPr>
        <w:t xml:space="preserve">s assessing an application from </w:t>
      </w:r>
      <w:r w:rsidR="00765D9E" w:rsidRPr="00774738">
        <w:rPr>
          <w:rFonts w:asciiTheme="minorHAnsi" w:hAnsiTheme="minorHAnsi"/>
          <w:sz w:val="22"/>
          <w:szCs w:val="22"/>
        </w:rPr>
        <w:t>The University of Queensland</w:t>
      </w:r>
      <w:r w:rsidR="00216943" w:rsidRPr="00774738">
        <w:rPr>
          <w:rFonts w:ascii="Calibri" w:hAnsi="Calibri"/>
          <w:sz w:val="22"/>
          <w:szCs w:val="22"/>
        </w:rPr>
        <w:t xml:space="preserve"> </w:t>
      </w:r>
      <w:r w:rsidRPr="00774738">
        <w:rPr>
          <w:rFonts w:ascii="Calibri" w:hAnsi="Calibri"/>
          <w:sz w:val="22"/>
          <w:szCs w:val="22"/>
        </w:rPr>
        <w:t xml:space="preserve">to </w:t>
      </w:r>
      <w:r w:rsidR="000A0056" w:rsidRPr="00774738">
        <w:rPr>
          <w:rFonts w:ascii="Calibri" w:hAnsi="Calibri"/>
          <w:sz w:val="22"/>
          <w:szCs w:val="22"/>
        </w:rPr>
        <w:t xml:space="preserve">conduct </w:t>
      </w:r>
      <w:r w:rsidR="00F54BDB" w:rsidRPr="00774738">
        <w:rPr>
          <w:rFonts w:ascii="Calibri" w:hAnsi="Calibri"/>
          <w:sz w:val="22"/>
          <w:szCs w:val="22"/>
        </w:rPr>
        <w:t xml:space="preserve">a </w:t>
      </w:r>
      <w:r w:rsidR="000A0056" w:rsidRPr="00774738">
        <w:rPr>
          <w:rFonts w:ascii="Calibri" w:hAnsi="Calibri"/>
          <w:sz w:val="22"/>
          <w:szCs w:val="22"/>
        </w:rPr>
        <w:t xml:space="preserve">field </w:t>
      </w:r>
      <w:r w:rsidR="00F54BDB" w:rsidRPr="00774738">
        <w:rPr>
          <w:rFonts w:ascii="Calibri" w:hAnsi="Calibri"/>
          <w:sz w:val="22"/>
          <w:szCs w:val="22"/>
        </w:rPr>
        <w:t>trial</w:t>
      </w:r>
      <w:r w:rsidR="00135AF9" w:rsidRPr="00774738">
        <w:rPr>
          <w:rFonts w:ascii="Calibri" w:hAnsi="Calibri"/>
          <w:sz w:val="22"/>
          <w:szCs w:val="22"/>
        </w:rPr>
        <w:t xml:space="preserve"> </w:t>
      </w:r>
      <w:r w:rsidR="000B4D6C" w:rsidRPr="00774738">
        <w:rPr>
          <w:rFonts w:ascii="Calibri" w:hAnsi="Calibri"/>
          <w:sz w:val="22"/>
          <w:szCs w:val="22"/>
        </w:rPr>
        <w:t>of</w:t>
      </w:r>
      <w:r w:rsidR="00F4001A" w:rsidRPr="00774738">
        <w:rPr>
          <w:rFonts w:ascii="Calibri" w:hAnsi="Calibri"/>
          <w:sz w:val="22"/>
          <w:szCs w:val="22"/>
        </w:rPr>
        <w:t xml:space="preserve"> </w:t>
      </w:r>
      <w:r w:rsidR="00765D9E" w:rsidRPr="00774738">
        <w:rPr>
          <w:rFonts w:ascii="Calibri" w:hAnsi="Calibri"/>
          <w:sz w:val="22"/>
          <w:szCs w:val="22"/>
        </w:rPr>
        <w:t>sorghum</w:t>
      </w:r>
      <w:r w:rsidR="000B4D6C" w:rsidRPr="00774738">
        <w:rPr>
          <w:rFonts w:ascii="Calibri" w:hAnsi="Calibri"/>
          <w:sz w:val="22"/>
          <w:szCs w:val="22"/>
        </w:rPr>
        <w:t xml:space="preserve"> </w:t>
      </w:r>
      <w:r w:rsidRPr="00774738">
        <w:rPr>
          <w:rFonts w:ascii="Calibri" w:hAnsi="Calibri"/>
          <w:sz w:val="22"/>
          <w:szCs w:val="22"/>
        </w:rPr>
        <w:t xml:space="preserve">genetically </w:t>
      </w:r>
      <w:r w:rsidRPr="00774738">
        <w:rPr>
          <w:rFonts w:asciiTheme="minorHAnsi" w:hAnsiTheme="minorHAnsi" w:cstheme="minorHAnsi"/>
          <w:sz w:val="22"/>
          <w:szCs w:val="22"/>
        </w:rPr>
        <w:t>modified</w:t>
      </w:r>
      <w:r w:rsidR="00DB11FA" w:rsidRPr="0077473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B11FA" w:rsidRPr="00774738">
        <w:rPr>
          <w:rFonts w:asciiTheme="minorHAnsi" w:hAnsiTheme="minorHAnsi" w:cstheme="minorHAnsi"/>
          <w:sz w:val="22"/>
          <w:szCs w:val="22"/>
        </w:rPr>
        <w:t xml:space="preserve">for </w:t>
      </w:r>
      <w:r w:rsidR="00765D9E" w:rsidRPr="00774738">
        <w:rPr>
          <w:rFonts w:asciiTheme="minorHAnsi" w:hAnsiTheme="minorHAnsi" w:cstheme="minorHAnsi"/>
          <w:sz w:val="22"/>
          <w:szCs w:val="22"/>
        </w:rPr>
        <w:t>an asexual seed formation trait</w:t>
      </w:r>
      <w:r w:rsidR="00F54BDB" w:rsidRPr="00774738">
        <w:rPr>
          <w:rFonts w:asciiTheme="minorHAnsi" w:hAnsiTheme="minorHAnsi" w:cstheme="minorHAnsi"/>
          <w:sz w:val="22"/>
          <w:szCs w:val="22"/>
        </w:rPr>
        <w:t xml:space="preserve">. </w:t>
      </w:r>
      <w:r w:rsidR="00765D9E" w:rsidRPr="00774738">
        <w:rPr>
          <w:rFonts w:asciiTheme="minorHAnsi" w:hAnsiTheme="minorHAnsi" w:cstheme="minorHAnsi"/>
          <w:sz w:val="22"/>
          <w:szCs w:val="22"/>
        </w:rPr>
        <w:t xml:space="preserve">The trial is proposed to take place between September 2022 and June 2025, on one site </w:t>
      </w:r>
      <w:r w:rsidR="00F03591" w:rsidRPr="00774738">
        <w:rPr>
          <w:rFonts w:asciiTheme="minorHAnsi" w:hAnsiTheme="minorHAnsi" w:cstheme="minorHAnsi"/>
          <w:sz w:val="22"/>
          <w:szCs w:val="22"/>
        </w:rPr>
        <w:t>at the University</w:t>
      </w:r>
      <w:r w:rsidR="00F03591">
        <w:rPr>
          <w:rFonts w:asciiTheme="minorHAnsi" w:hAnsiTheme="minorHAnsi" w:cstheme="minorHAnsi"/>
          <w:sz w:val="22"/>
          <w:szCs w:val="22"/>
        </w:rPr>
        <w:t>’s</w:t>
      </w:r>
      <w:r w:rsidR="00F03591" w:rsidRPr="00774738">
        <w:rPr>
          <w:rFonts w:asciiTheme="minorHAnsi" w:hAnsiTheme="minorHAnsi" w:cstheme="minorHAnsi"/>
          <w:sz w:val="22"/>
          <w:szCs w:val="22"/>
        </w:rPr>
        <w:t xml:space="preserve"> Gatton Campus in Queensland </w:t>
      </w:r>
      <w:r w:rsidR="00765D9E" w:rsidRPr="00774738">
        <w:rPr>
          <w:rFonts w:asciiTheme="minorHAnsi" w:hAnsiTheme="minorHAnsi" w:cstheme="minorHAnsi"/>
          <w:sz w:val="22"/>
          <w:szCs w:val="22"/>
        </w:rPr>
        <w:t xml:space="preserve">with a maximum area of one hectare per season. </w:t>
      </w:r>
      <w:r w:rsidR="00DB11FA" w:rsidRPr="00774738">
        <w:rPr>
          <w:rFonts w:asciiTheme="minorHAnsi" w:hAnsiTheme="minorHAnsi"/>
          <w:sz w:val="22"/>
          <w:szCs w:val="22"/>
        </w:rPr>
        <w:t xml:space="preserve">The GM </w:t>
      </w:r>
      <w:r w:rsidR="00765D9E" w:rsidRPr="00774738">
        <w:rPr>
          <w:rFonts w:asciiTheme="minorHAnsi" w:hAnsiTheme="minorHAnsi"/>
          <w:sz w:val="22"/>
          <w:szCs w:val="22"/>
        </w:rPr>
        <w:t>sorghum</w:t>
      </w:r>
      <w:r w:rsidR="00DB11FA" w:rsidRPr="00774738">
        <w:rPr>
          <w:rFonts w:asciiTheme="minorHAnsi" w:hAnsiTheme="minorHAnsi"/>
          <w:sz w:val="22"/>
          <w:szCs w:val="22"/>
        </w:rPr>
        <w:t xml:space="preserve"> grown </w:t>
      </w:r>
      <w:r w:rsidR="00DB11FA" w:rsidRPr="00CB6C2A">
        <w:rPr>
          <w:rFonts w:asciiTheme="minorHAnsi" w:hAnsiTheme="minorHAnsi"/>
          <w:sz w:val="22"/>
          <w:szCs w:val="22"/>
        </w:rPr>
        <w:t>in this field trial would not be used for human food or animal feed.</w:t>
      </w:r>
      <w:r w:rsidR="003855A4">
        <w:rPr>
          <w:rFonts w:asciiTheme="minorHAnsi" w:hAnsiTheme="minorHAnsi"/>
          <w:sz w:val="22"/>
          <w:szCs w:val="22"/>
        </w:rPr>
        <w:t xml:space="preserve"> </w:t>
      </w:r>
    </w:p>
    <w:p w14:paraId="3C1C130E" w14:textId="62F4DC12" w:rsidR="009B198C" w:rsidRPr="00AC2B7D" w:rsidRDefault="009B198C" w:rsidP="00A257D8">
      <w:pPr>
        <w:spacing w:after="120"/>
        <w:ind w:right="-2126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making a decision on whether to issue the licence. The consultation RARMP and related information can be obtained via </w:t>
      </w:r>
      <w:r w:rsidR="0032342C">
        <w:rPr>
          <w:rFonts w:ascii="Calibri" w:hAnsi="Calibri"/>
          <w:sz w:val="22"/>
          <w:szCs w:val="22"/>
        </w:rPr>
        <w:t xml:space="preserve">our website (search for </w:t>
      </w:r>
      <w:hyperlink r:id="rId8" w:history="1">
        <w:r w:rsidR="0032342C" w:rsidRPr="00765D9E">
          <w:rPr>
            <w:rStyle w:val="Hyperlink"/>
            <w:rFonts w:ascii="Calibri" w:hAnsi="Calibri"/>
            <w:sz w:val="22"/>
            <w:szCs w:val="22"/>
          </w:rPr>
          <w:t>DIR </w:t>
        </w:r>
        <w:r w:rsidR="00765D9E" w:rsidRPr="00765D9E">
          <w:rPr>
            <w:rStyle w:val="Hyperlink"/>
            <w:rFonts w:ascii="Calibri" w:hAnsi="Calibri"/>
            <w:sz w:val="22"/>
            <w:szCs w:val="22"/>
          </w:rPr>
          <w:t>189</w:t>
        </w:r>
      </w:hyperlink>
      <w:r w:rsidR="00811597">
        <w:rPr>
          <w:rFonts w:ascii="Calibri" w:hAnsi="Calibri"/>
          <w:sz w:val="22"/>
          <w:szCs w:val="22"/>
        </w:rPr>
        <w:t xml:space="preserve">), or from </w:t>
      </w:r>
      <w:r w:rsidRPr="00CB6C2A">
        <w:rPr>
          <w:rFonts w:ascii="Calibri" w:hAnsi="Calibri"/>
          <w:sz w:val="22"/>
          <w:szCs w:val="22"/>
        </w:rPr>
        <w:t>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 xml:space="preserve">issions should reference </w:t>
      </w:r>
      <w:r w:rsidR="000A0056" w:rsidRPr="00774738">
        <w:rPr>
          <w:rFonts w:ascii="Calibri" w:hAnsi="Calibri"/>
          <w:sz w:val="22"/>
          <w:szCs w:val="22"/>
        </w:rPr>
        <w:t xml:space="preserve">DIR </w:t>
      </w:r>
      <w:r w:rsidR="00765D9E" w:rsidRPr="00774738">
        <w:rPr>
          <w:rFonts w:ascii="Calibri" w:hAnsi="Calibri"/>
          <w:sz w:val="22"/>
          <w:szCs w:val="22"/>
        </w:rPr>
        <w:t>189</w:t>
      </w:r>
      <w:r w:rsidRPr="00774738">
        <w:rPr>
          <w:rFonts w:ascii="Calibri" w:hAnsi="Calibri"/>
          <w:sz w:val="22"/>
          <w:szCs w:val="22"/>
        </w:rPr>
        <w:t xml:space="preserve"> and </w:t>
      </w:r>
      <w:r w:rsidRPr="00CB6C2A">
        <w:rPr>
          <w:rFonts w:ascii="Calibri" w:hAnsi="Calibri"/>
          <w:sz w:val="22"/>
          <w:szCs w:val="22"/>
        </w:rPr>
        <w:t>be received</w:t>
      </w:r>
      <w:r w:rsidR="00F8232E">
        <w:rPr>
          <w:rFonts w:ascii="Calibri" w:hAnsi="Calibri"/>
          <w:sz w:val="22"/>
          <w:szCs w:val="22"/>
        </w:rPr>
        <w:t xml:space="preserve"> by</w:t>
      </w:r>
      <w:r w:rsidRPr="00CB6C2A">
        <w:rPr>
          <w:rFonts w:ascii="Calibri" w:hAnsi="Calibri"/>
          <w:sz w:val="22"/>
          <w:szCs w:val="22"/>
        </w:rPr>
        <w:t xml:space="preserve"> </w:t>
      </w:r>
      <w:r w:rsidR="00AC2B7D" w:rsidRPr="00AC2B7D">
        <w:rPr>
          <w:rFonts w:ascii="Calibri" w:hAnsi="Calibri"/>
          <w:b/>
          <w:sz w:val="22"/>
          <w:szCs w:val="22"/>
        </w:rPr>
        <w:t xml:space="preserve">12 May </w:t>
      </w:r>
      <w:r w:rsidR="00677A68" w:rsidRPr="00AC2B7D">
        <w:rPr>
          <w:rFonts w:ascii="Calibri" w:hAnsi="Calibri"/>
          <w:b/>
          <w:sz w:val="22"/>
          <w:szCs w:val="22"/>
        </w:rPr>
        <w:t>20</w:t>
      </w:r>
      <w:r w:rsidR="00765D9E" w:rsidRPr="00AC2B7D">
        <w:rPr>
          <w:rFonts w:ascii="Calibri" w:hAnsi="Calibri"/>
          <w:b/>
          <w:sz w:val="22"/>
          <w:szCs w:val="22"/>
        </w:rPr>
        <w:t>22</w:t>
      </w:r>
      <w:r w:rsidR="00C521DD" w:rsidRPr="00AC2B7D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A257D8">
      <w:pPr>
        <w:pStyle w:val="BodyText3"/>
        <w:keepNext/>
        <w:ind w:left="720" w:right="-567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1330A310" w:rsidR="006A559F" w:rsidRPr="00CB6C2A" w:rsidRDefault="009B198C" w:rsidP="00A257D8">
      <w:pPr>
        <w:pStyle w:val="BodyText3"/>
        <w:keepNext/>
        <w:ind w:right="-567" w:firstLine="720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 </w:t>
      </w:r>
      <w:hyperlink r:id="rId9" w:history="1">
        <w:r w:rsidR="00A257D8">
          <w:rPr>
            <w:rStyle w:val="Hyperlink"/>
            <w:rFonts w:ascii="Calibri" w:hAnsi="Calibri"/>
            <w:color w:val="auto"/>
            <w:sz w:val="22"/>
            <w:szCs w:val="22"/>
          </w:rPr>
          <w:t>OGTR Website</w:t>
        </w:r>
      </w:hyperlink>
    </w:p>
    <w:p w14:paraId="22BA7715" w14:textId="77777777" w:rsidR="00506462" w:rsidRPr="00CB6C2A" w:rsidRDefault="009B198C" w:rsidP="00A257D8">
      <w:pPr>
        <w:spacing w:after="120"/>
        <w:ind w:left="720" w:right="284" w:firstLine="720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506462" w:rsidRPr="00CB6C2A">
      <w:headerReference w:type="first" r:id="rId11"/>
      <w:pgSz w:w="11906" w:h="16838" w:code="9"/>
      <w:pgMar w:top="1134" w:right="3117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ABDD" w14:textId="77777777" w:rsidR="006D688E" w:rsidRDefault="006D688E">
      <w:r>
        <w:separator/>
      </w:r>
    </w:p>
  </w:endnote>
  <w:endnote w:type="continuationSeparator" w:id="0">
    <w:p w14:paraId="53BB01AA" w14:textId="77777777" w:rsidR="006D688E" w:rsidRDefault="006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CCD0" w14:textId="77777777" w:rsidR="006D688E" w:rsidRDefault="006D688E">
      <w:r>
        <w:separator/>
      </w:r>
    </w:p>
  </w:footnote>
  <w:footnote w:type="continuationSeparator" w:id="0">
    <w:p w14:paraId="66AB3D2B" w14:textId="77777777" w:rsidR="006D688E" w:rsidRDefault="006D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44DA" w14:textId="77777777" w:rsidR="00513A4D" w:rsidRDefault="00A257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6140E"/>
    <w:rsid w:val="00072F0D"/>
    <w:rsid w:val="00085909"/>
    <w:rsid w:val="000A0056"/>
    <w:rsid w:val="000A0987"/>
    <w:rsid w:val="000B4D6C"/>
    <w:rsid w:val="000C0B97"/>
    <w:rsid w:val="00103E75"/>
    <w:rsid w:val="001135A0"/>
    <w:rsid w:val="00134D9B"/>
    <w:rsid w:val="00135AF9"/>
    <w:rsid w:val="001633B6"/>
    <w:rsid w:val="0019525A"/>
    <w:rsid w:val="00195ED4"/>
    <w:rsid w:val="001A734B"/>
    <w:rsid w:val="001B0255"/>
    <w:rsid w:val="001B673B"/>
    <w:rsid w:val="00216943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C4F37"/>
    <w:rsid w:val="003C52C4"/>
    <w:rsid w:val="003F7A55"/>
    <w:rsid w:val="004018A0"/>
    <w:rsid w:val="00416C6D"/>
    <w:rsid w:val="00425879"/>
    <w:rsid w:val="00447900"/>
    <w:rsid w:val="00460B7A"/>
    <w:rsid w:val="004750A0"/>
    <w:rsid w:val="004A2212"/>
    <w:rsid w:val="004A3104"/>
    <w:rsid w:val="00520C35"/>
    <w:rsid w:val="0052413A"/>
    <w:rsid w:val="00524790"/>
    <w:rsid w:val="0052736D"/>
    <w:rsid w:val="005525B4"/>
    <w:rsid w:val="00584BDB"/>
    <w:rsid w:val="00593ECD"/>
    <w:rsid w:val="005E0423"/>
    <w:rsid w:val="005E1A5C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6D688E"/>
    <w:rsid w:val="00714CD3"/>
    <w:rsid w:val="00751A7D"/>
    <w:rsid w:val="00752E3B"/>
    <w:rsid w:val="00765D9E"/>
    <w:rsid w:val="00766285"/>
    <w:rsid w:val="00774738"/>
    <w:rsid w:val="0079755F"/>
    <w:rsid w:val="007B3251"/>
    <w:rsid w:val="007D0AA4"/>
    <w:rsid w:val="00804A70"/>
    <w:rsid w:val="00811597"/>
    <w:rsid w:val="00815B15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6D16"/>
    <w:rsid w:val="00A257D8"/>
    <w:rsid w:val="00A40AD9"/>
    <w:rsid w:val="00A44D4D"/>
    <w:rsid w:val="00A47026"/>
    <w:rsid w:val="00A65BF6"/>
    <w:rsid w:val="00A9358F"/>
    <w:rsid w:val="00AC0A12"/>
    <w:rsid w:val="00AC2B7D"/>
    <w:rsid w:val="00AC66A7"/>
    <w:rsid w:val="00AC68B7"/>
    <w:rsid w:val="00AD63C2"/>
    <w:rsid w:val="00B10B5E"/>
    <w:rsid w:val="00B17AC7"/>
    <w:rsid w:val="00B41B42"/>
    <w:rsid w:val="00B50B30"/>
    <w:rsid w:val="00B54298"/>
    <w:rsid w:val="00B66698"/>
    <w:rsid w:val="00B800DF"/>
    <w:rsid w:val="00BB08E5"/>
    <w:rsid w:val="00BC40DA"/>
    <w:rsid w:val="00BC52FA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E51D56"/>
    <w:rsid w:val="00E745EC"/>
    <w:rsid w:val="00E83AD6"/>
    <w:rsid w:val="00E90161"/>
    <w:rsid w:val="00E94691"/>
    <w:rsid w:val="00EC629B"/>
    <w:rsid w:val="00ED3E1F"/>
    <w:rsid w:val="00EE2697"/>
    <w:rsid w:val="00F03591"/>
    <w:rsid w:val="00F10C25"/>
    <w:rsid w:val="00F4001A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189 - Invitation to comment</dc:title>
  <dc:creator>OGTR.Voicemail@health.gov.au</dc:creator>
  <cp:lastModifiedBy>SMITH, Justine</cp:lastModifiedBy>
  <cp:revision>2</cp:revision>
  <dcterms:created xsi:type="dcterms:W3CDTF">2022-03-23T23:12:00Z</dcterms:created>
  <dcterms:modified xsi:type="dcterms:W3CDTF">2022-03-23T23:12:00Z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