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318D0" w14:textId="77777777" w:rsidR="0048373E" w:rsidRDefault="00CF2573">
      <w:pPr>
        <w:pStyle w:val="BodyText"/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56A058A" wp14:editId="4650D60F">
            <wp:extent cx="7421351" cy="3267455"/>
            <wp:effectExtent l="0" t="0" r="0" b="0"/>
            <wp:docPr id="1" name="image1.jpeg" descr="Department of Health Logo and Heading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Department of Health Logo and Heading Banner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1351" cy="326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BD1A2" w14:textId="77777777" w:rsidR="0048373E" w:rsidRDefault="0048373E">
      <w:pPr>
        <w:pStyle w:val="BodyText"/>
        <w:spacing w:before="1"/>
        <w:rPr>
          <w:rFonts w:ascii="Times New Roman"/>
          <w:sz w:val="6"/>
        </w:rPr>
      </w:pPr>
    </w:p>
    <w:p w14:paraId="31D6072C" w14:textId="77777777" w:rsidR="0048373E" w:rsidRDefault="0048373E">
      <w:pPr>
        <w:rPr>
          <w:rFonts w:ascii="Times New Roman"/>
          <w:sz w:val="6"/>
        </w:rPr>
        <w:sectPr w:rsidR="0048373E">
          <w:type w:val="continuous"/>
          <w:pgSz w:w="11910" w:h="16840"/>
          <w:pgMar w:top="200" w:right="20" w:bottom="0" w:left="40" w:header="720" w:footer="720" w:gutter="0"/>
          <w:cols w:space="720"/>
        </w:sectPr>
      </w:pPr>
    </w:p>
    <w:p w14:paraId="7ADDFC39" w14:textId="77777777" w:rsidR="0048373E" w:rsidRDefault="00CF2573">
      <w:pPr>
        <w:pStyle w:val="ListParagraph"/>
        <w:numPr>
          <w:ilvl w:val="0"/>
          <w:numId w:val="2"/>
        </w:numPr>
        <w:tabs>
          <w:tab w:val="left" w:pos="1095"/>
          <w:tab w:val="left" w:pos="1096"/>
        </w:tabs>
        <w:spacing w:before="95" w:line="256" w:lineRule="auto"/>
        <w:ind w:right="53"/>
        <w:rPr>
          <w:sz w:val="17"/>
        </w:rPr>
      </w:pPr>
      <w:r>
        <w:rPr>
          <w:sz w:val="17"/>
        </w:rPr>
        <w:t>GM canola currently grown in</w:t>
      </w:r>
      <w:r>
        <w:rPr>
          <w:spacing w:val="1"/>
          <w:sz w:val="17"/>
        </w:rPr>
        <w:t xml:space="preserve"> </w:t>
      </w:r>
      <w:r>
        <w:rPr>
          <w:sz w:val="17"/>
        </w:rPr>
        <w:t>Australia is resistant to glyphosate</w:t>
      </w:r>
      <w:r>
        <w:rPr>
          <w:spacing w:val="1"/>
          <w:sz w:val="17"/>
        </w:rPr>
        <w:t xml:space="preserve"> </w:t>
      </w:r>
      <w:r>
        <w:rPr>
          <w:sz w:val="17"/>
        </w:rPr>
        <w:t>herbicides. It offers potential</w:t>
      </w:r>
      <w:r>
        <w:rPr>
          <w:spacing w:val="1"/>
          <w:sz w:val="17"/>
        </w:rPr>
        <w:t xml:space="preserve"> </w:t>
      </w:r>
      <w:r>
        <w:rPr>
          <w:sz w:val="17"/>
        </w:rPr>
        <w:t>economic and environmental gains</w:t>
      </w:r>
      <w:r>
        <w:rPr>
          <w:spacing w:val="-45"/>
          <w:sz w:val="17"/>
        </w:rPr>
        <w:t xml:space="preserve"> </w:t>
      </w:r>
      <w:r>
        <w:rPr>
          <w:sz w:val="17"/>
        </w:rPr>
        <w:t>for</w:t>
      </w:r>
      <w:r>
        <w:rPr>
          <w:spacing w:val="-1"/>
          <w:sz w:val="17"/>
        </w:rPr>
        <w:t xml:space="preserve"> </w:t>
      </w:r>
      <w:r>
        <w:rPr>
          <w:sz w:val="17"/>
        </w:rPr>
        <w:t>farmers.</w:t>
      </w:r>
    </w:p>
    <w:p w14:paraId="3121FD5C" w14:textId="77777777" w:rsidR="0048373E" w:rsidRDefault="00CF2573">
      <w:pPr>
        <w:pStyle w:val="ListParagraph"/>
        <w:numPr>
          <w:ilvl w:val="0"/>
          <w:numId w:val="2"/>
        </w:numPr>
        <w:tabs>
          <w:tab w:val="left" w:pos="1095"/>
          <w:tab w:val="left" w:pos="1096"/>
        </w:tabs>
        <w:spacing w:before="6" w:line="259" w:lineRule="auto"/>
        <w:ind w:right="82"/>
        <w:rPr>
          <w:sz w:val="17"/>
        </w:rPr>
      </w:pPr>
      <w:r>
        <w:rPr>
          <w:sz w:val="17"/>
        </w:rPr>
        <w:t>GM canola can only be grown with</w:t>
      </w:r>
      <w:r>
        <w:rPr>
          <w:spacing w:val="-45"/>
          <w:sz w:val="17"/>
        </w:rPr>
        <w:t xml:space="preserve"> </w:t>
      </w:r>
      <w:r>
        <w:rPr>
          <w:sz w:val="17"/>
        </w:rPr>
        <w:t>the approval of the Gene</w:t>
      </w:r>
      <w:r>
        <w:rPr>
          <w:spacing w:val="1"/>
          <w:sz w:val="17"/>
        </w:rPr>
        <w:t xml:space="preserve"> </w:t>
      </w:r>
      <w:r>
        <w:rPr>
          <w:sz w:val="17"/>
        </w:rPr>
        <w:t>Technology Regulator (the</w:t>
      </w:r>
      <w:r>
        <w:rPr>
          <w:spacing w:val="1"/>
          <w:sz w:val="17"/>
        </w:rPr>
        <w:t xml:space="preserve"> </w:t>
      </w:r>
      <w:r>
        <w:rPr>
          <w:sz w:val="17"/>
        </w:rPr>
        <w:t>Regulator), who carries out a</w:t>
      </w:r>
      <w:r>
        <w:rPr>
          <w:spacing w:val="1"/>
          <w:sz w:val="17"/>
        </w:rPr>
        <w:t xml:space="preserve"> </w:t>
      </w:r>
      <w:r>
        <w:rPr>
          <w:sz w:val="17"/>
        </w:rPr>
        <w:t>science-based risk assessment</w:t>
      </w:r>
      <w:r>
        <w:rPr>
          <w:spacing w:val="1"/>
          <w:sz w:val="17"/>
        </w:rPr>
        <w:t xml:space="preserve"> </w:t>
      </w:r>
      <w:r>
        <w:rPr>
          <w:sz w:val="17"/>
        </w:rPr>
        <w:t>before the crop is approved for</w:t>
      </w:r>
      <w:r>
        <w:rPr>
          <w:spacing w:val="1"/>
          <w:sz w:val="17"/>
        </w:rPr>
        <w:t xml:space="preserve"> </w:t>
      </w:r>
      <w:r>
        <w:rPr>
          <w:sz w:val="17"/>
        </w:rPr>
        <w:t>release.</w:t>
      </w:r>
    </w:p>
    <w:p w14:paraId="00018692" w14:textId="77777777" w:rsidR="0048373E" w:rsidRDefault="00CF2573">
      <w:pPr>
        <w:pStyle w:val="ListParagraph"/>
        <w:numPr>
          <w:ilvl w:val="0"/>
          <w:numId w:val="2"/>
        </w:numPr>
        <w:tabs>
          <w:tab w:val="left" w:pos="1095"/>
          <w:tab w:val="left" w:pos="1096"/>
        </w:tabs>
        <w:spacing w:line="256" w:lineRule="auto"/>
        <w:ind w:right="125"/>
        <w:rPr>
          <w:sz w:val="17"/>
        </w:rPr>
      </w:pPr>
      <w:r>
        <w:rPr>
          <w:sz w:val="17"/>
        </w:rPr>
        <w:t>Some state governments have</w:t>
      </w:r>
      <w:r>
        <w:rPr>
          <w:spacing w:val="1"/>
          <w:sz w:val="17"/>
        </w:rPr>
        <w:t xml:space="preserve"> </w:t>
      </w:r>
      <w:r>
        <w:rPr>
          <w:sz w:val="17"/>
        </w:rPr>
        <w:t>further</w:t>
      </w:r>
      <w:r>
        <w:rPr>
          <w:spacing w:val="-5"/>
          <w:sz w:val="17"/>
        </w:rPr>
        <w:t xml:space="preserve"> </w:t>
      </w:r>
      <w:r>
        <w:rPr>
          <w:sz w:val="17"/>
        </w:rPr>
        <w:t>restrictions</w:t>
      </w:r>
      <w:r>
        <w:rPr>
          <w:spacing w:val="-4"/>
          <w:sz w:val="17"/>
        </w:rPr>
        <w:t xml:space="preserve"> </w:t>
      </w:r>
      <w:r>
        <w:rPr>
          <w:sz w:val="17"/>
        </w:rPr>
        <w:t>on</w:t>
      </w:r>
      <w:r>
        <w:rPr>
          <w:spacing w:val="-2"/>
          <w:sz w:val="17"/>
        </w:rPr>
        <w:t xml:space="preserve"> </w:t>
      </w:r>
      <w:r>
        <w:rPr>
          <w:sz w:val="17"/>
        </w:rPr>
        <w:t>growing</w:t>
      </w:r>
      <w:r>
        <w:rPr>
          <w:spacing w:val="-4"/>
          <w:sz w:val="17"/>
        </w:rPr>
        <w:t xml:space="preserve"> </w:t>
      </w:r>
      <w:r>
        <w:rPr>
          <w:sz w:val="17"/>
        </w:rPr>
        <w:t>GM</w:t>
      </w:r>
      <w:r>
        <w:rPr>
          <w:spacing w:val="-44"/>
          <w:sz w:val="17"/>
        </w:rPr>
        <w:t xml:space="preserve"> </w:t>
      </w:r>
      <w:r>
        <w:rPr>
          <w:sz w:val="17"/>
        </w:rPr>
        <w:t>canola.</w:t>
      </w:r>
    </w:p>
    <w:p w14:paraId="559441D7" w14:textId="77777777" w:rsidR="0048373E" w:rsidRDefault="00CF2573">
      <w:pPr>
        <w:pStyle w:val="ListParagraph"/>
        <w:numPr>
          <w:ilvl w:val="0"/>
          <w:numId w:val="2"/>
        </w:numPr>
        <w:tabs>
          <w:tab w:val="left" w:pos="1096"/>
        </w:tabs>
        <w:spacing w:line="256" w:lineRule="auto"/>
        <w:ind w:right="24" w:hanging="296"/>
        <w:jc w:val="both"/>
        <w:rPr>
          <w:sz w:val="17"/>
        </w:rPr>
      </w:pPr>
      <w:r>
        <w:rPr>
          <w:sz w:val="17"/>
        </w:rPr>
        <w:t>There are additional guidelines for</w:t>
      </w:r>
      <w:r>
        <w:rPr>
          <w:spacing w:val="1"/>
          <w:sz w:val="17"/>
        </w:rPr>
        <w:t xml:space="preserve"> </w:t>
      </w:r>
      <w:r>
        <w:rPr>
          <w:sz w:val="17"/>
        </w:rPr>
        <w:t>use of GM canola in stockfeed and</w:t>
      </w:r>
      <w:r>
        <w:rPr>
          <w:spacing w:val="-45"/>
          <w:sz w:val="17"/>
        </w:rPr>
        <w:t xml:space="preserve"> </w:t>
      </w:r>
      <w:r>
        <w:rPr>
          <w:sz w:val="17"/>
        </w:rPr>
        <w:t>for dealing with GM canola growing</w:t>
      </w:r>
      <w:r>
        <w:rPr>
          <w:spacing w:val="-45"/>
          <w:sz w:val="17"/>
        </w:rPr>
        <w:t xml:space="preserve"> </w:t>
      </w:r>
      <w:r>
        <w:rPr>
          <w:sz w:val="17"/>
        </w:rPr>
        <w:t>on</w:t>
      </w:r>
      <w:r>
        <w:rPr>
          <w:spacing w:val="-3"/>
          <w:sz w:val="17"/>
        </w:rPr>
        <w:t xml:space="preserve"> </w:t>
      </w:r>
      <w:r>
        <w:rPr>
          <w:sz w:val="17"/>
        </w:rPr>
        <w:t>the</w:t>
      </w:r>
      <w:r>
        <w:rPr>
          <w:spacing w:val="-2"/>
          <w:sz w:val="17"/>
        </w:rPr>
        <w:t xml:space="preserve"> </w:t>
      </w:r>
      <w:r>
        <w:rPr>
          <w:sz w:val="17"/>
        </w:rPr>
        <w:t>roadside</w:t>
      </w:r>
      <w:r>
        <w:rPr>
          <w:spacing w:val="-1"/>
          <w:sz w:val="17"/>
        </w:rPr>
        <w:t xml:space="preserve"> </w:t>
      </w:r>
      <w:r>
        <w:rPr>
          <w:sz w:val="17"/>
        </w:rPr>
        <w:t>(volunteer</w:t>
      </w:r>
      <w:r>
        <w:rPr>
          <w:spacing w:val="-2"/>
          <w:sz w:val="17"/>
        </w:rPr>
        <w:t xml:space="preserve"> </w:t>
      </w:r>
      <w:r>
        <w:rPr>
          <w:sz w:val="17"/>
        </w:rPr>
        <w:t>plants)</w:t>
      </w:r>
    </w:p>
    <w:p w14:paraId="33AEB4CB" w14:textId="77777777" w:rsidR="0048373E" w:rsidRDefault="00CF2573">
      <w:pPr>
        <w:pStyle w:val="ListParagraph"/>
        <w:numPr>
          <w:ilvl w:val="0"/>
          <w:numId w:val="2"/>
        </w:numPr>
        <w:tabs>
          <w:tab w:val="left" w:pos="1095"/>
          <w:tab w:val="left" w:pos="1096"/>
        </w:tabs>
        <w:spacing w:before="4" w:line="256" w:lineRule="auto"/>
        <w:rPr>
          <w:sz w:val="17"/>
        </w:rPr>
      </w:pPr>
      <w:r>
        <w:rPr>
          <w:sz w:val="17"/>
        </w:rPr>
        <w:t>Criminal charges can apply for non-</w:t>
      </w:r>
      <w:r>
        <w:rPr>
          <w:spacing w:val="-46"/>
          <w:sz w:val="17"/>
        </w:rPr>
        <w:t xml:space="preserve"> </w:t>
      </w:r>
      <w:r>
        <w:rPr>
          <w:sz w:val="17"/>
        </w:rPr>
        <w:t>authorised dealings with GM crops</w:t>
      </w:r>
      <w:r>
        <w:rPr>
          <w:spacing w:val="1"/>
          <w:sz w:val="17"/>
        </w:rPr>
        <w:t xml:space="preserve"> </w:t>
      </w:r>
      <w:r>
        <w:rPr>
          <w:sz w:val="17"/>
        </w:rPr>
        <w:t>of</w:t>
      </w:r>
      <w:r>
        <w:rPr>
          <w:spacing w:val="-1"/>
          <w:sz w:val="17"/>
        </w:rPr>
        <w:t xml:space="preserve"> </w:t>
      </w:r>
      <w:r>
        <w:rPr>
          <w:sz w:val="17"/>
        </w:rPr>
        <w:t>any</w:t>
      </w:r>
      <w:r>
        <w:rPr>
          <w:spacing w:val="-1"/>
          <w:sz w:val="17"/>
        </w:rPr>
        <w:t xml:space="preserve"> </w:t>
      </w:r>
      <w:r>
        <w:rPr>
          <w:sz w:val="17"/>
        </w:rPr>
        <w:t>kind.</w:t>
      </w:r>
    </w:p>
    <w:p w14:paraId="505A8F5C" w14:textId="77777777" w:rsidR="0048373E" w:rsidRDefault="00CF2573">
      <w:pPr>
        <w:pStyle w:val="BodyText"/>
        <w:spacing w:before="91"/>
        <w:ind w:left="606" w:right="122"/>
      </w:pPr>
      <w:r>
        <w:br w:type="column"/>
      </w:r>
      <w:r>
        <w:t>Canola is grown for its seed which is</w:t>
      </w:r>
      <w:r>
        <w:rPr>
          <w:spacing w:val="1"/>
        </w:rPr>
        <w:t xml:space="preserve"> </w:t>
      </w:r>
      <w:r>
        <w:t>crushed for the oil used in margarine,</w:t>
      </w:r>
      <w:r>
        <w:rPr>
          <w:spacing w:val="-45"/>
        </w:rPr>
        <w:t xml:space="preserve"> </w:t>
      </w:r>
      <w:r>
        <w:t>cooking oils, salad oils and edible oil</w:t>
      </w:r>
      <w:r>
        <w:rPr>
          <w:spacing w:val="1"/>
        </w:rPr>
        <w:t xml:space="preserve"> </w:t>
      </w:r>
      <w:r>
        <w:t>blends. After the oil is extracted, the</w:t>
      </w:r>
      <w:r>
        <w:rPr>
          <w:spacing w:val="1"/>
        </w:rPr>
        <w:t xml:space="preserve"> </w:t>
      </w:r>
      <w:r>
        <w:t>by-product is a protein-rich meal used</w:t>
      </w:r>
      <w:r>
        <w:rPr>
          <w:spacing w:val="-46"/>
        </w:rPr>
        <w:t xml:space="preserve"> </w:t>
      </w:r>
      <w:r>
        <w:t>to feed livestock. Canola is grown</w:t>
      </w:r>
      <w:r>
        <w:rPr>
          <w:spacing w:val="1"/>
        </w:rPr>
        <w:t xml:space="preserve"> </w:t>
      </w:r>
      <w:r>
        <w:t>around Australia and is easily</w:t>
      </w:r>
      <w:r>
        <w:rPr>
          <w:spacing w:val="1"/>
        </w:rPr>
        <w:t xml:space="preserve"> </w:t>
      </w:r>
      <w:r>
        <w:t>recognised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vivid</w:t>
      </w:r>
      <w:r>
        <w:rPr>
          <w:spacing w:val="-4"/>
        </w:rPr>
        <w:t xml:space="preserve"> </w:t>
      </w:r>
      <w:r>
        <w:t>yellow</w:t>
      </w:r>
      <w:r>
        <w:rPr>
          <w:spacing w:val="-2"/>
        </w:rPr>
        <w:t xml:space="preserve"> </w:t>
      </w:r>
      <w:r>
        <w:t>flowers.</w:t>
      </w:r>
    </w:p>
    <w:p w14:paraId="3D3A9E6E" w14:textId="77777777" w:rsidR="0048373E" w:rsidRDefault="00CF2573">
      <w:pPr>
        <w:pStyle w:val="BodyText"/>
        <w:spacing w:before="59"/>
        <w:ind w:left="606"/>
      </w:pPr>
      <w:r>
        <w:t>About</w:t>
      </w:r>
      <w:r>
        <w:rPr>
          <w:spacing w:val="1"/>
        </w:rPr>
        <w:t xml:space="preserve"> </w:t>
      </w:r>
      <w:r>
        <w:t>20</w:t>
      </w:r>
      <w:r>
        <w:rPr>
          <w:spacing w:val="2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cent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canola crop is genetically modified. GM</w:t>
      </w:r>
      <w:r>
        <w:rPr>
          <w:spacing w:val="-45"/>
        </w:rPr>
        <w:t xml:space="preserve"> </w:t>
      </w:r>
      <w:r>
        <w:t>canola currently licenced to be</w:t>
      </w:r>
      <w:r>
        <w:rPr>
          <w:spacing w:val="1"/>
        </w:rPr>
        <w:t xml:space="preserve"> </w:t>
      </w:r>
      <w:r>
        <w:t>commercially grown in Australia is</w:t>
      </w:r>
      <w:r>
        <w:rPr>
          <w:spacing w:val="1"/>
        </w:rPr>
        <w:t xml:space="preserve"> </w:t>
      </w:r>
      <w:r>
        <w:t>resistant to herbicides. The ACT, South</w:t>
      </w:r>
      <w:r>
        <w:rPr>
          <w:spacing w:val="-46"/>
        </w:rPr>
        <w:t xml:space="preserve"> </w:t>
      </w:r>
      <w:r>
        <w:t>Australia</w:t>
      </w:r>
      <w:r>
        <w:rPr>
          <w:spacing w:val="2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Tasmania</w:t>
      </w:r>
      <w:r>
        <w:rPr>
          <w:spacing w:val="3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legislation banning farming of GM</w:t>
      </w:r>
      <w:r>
        <w:rPr>
          <w:spacing w:val="1"/>
        </w:rPr>
        <w:t xml:space="preserve"> </w:t>
      </w:r>
      <w:r>
        <w:t>canola</w:t>
      </w:r>
      <w:r>
        <w:rPr>
          <w:spacing w:val="-2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to marketing</w:t>
      </w:r>
      <w:r>
        <w:rPr>
          <w:spacing w:val="-3"/>
        </w:rPr>
        <w:t xml:space="preserve"> </w:t>
      </w:r>
      <w:r>
        <w:t>concerns.</w:t>
      </w:r>
    </w:p>
    <w:p w14:paraId="0CDCABEB" w14:textId="77777777" w:rsidR="0048373E" w:rsidRDefault="00CF2573">
      <w:pPr>
        <w:pStyle w:val="Heading1"/>
        <w:spacing w:before="122"/>
      </w:pPr>
      <w:bookmarkStart w:id="0" w:name="Assessment_of_GM_canola"/>
      <w:bookmarkEnd w:id="0"/>
      <w:r>
        <w:t>Assessment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GM</w:t>
      </w:r>
      <w:r>
        <w:rPr>
          <w:spacing w:val="-1"/>
        </w:rPr>
        <w:t xml:space="preserve"> </w:t>
      </w:r>
      <w:r>
        <w:t>canola</w:t>
      </w:r>
    </w:p>
    <w:p w14:paraId="08BC1491" w14:textId="77777777" w:rsidR="0048373E" w:rsidRDefault="00CF2573">
      <w:pPr>
        <w:pStyle w:val="BodyText"/>
        <w:spacing w:before="119"/>
        <w:ind w:left="606" w:right="27"/>
      </w:pPr>
      <w:r>
        <w:t>The OGTR carried out scientific</w:t>
      </w:r>
      <w:r>
        <w:rPr>
          <w:spacing w:val="1"/>
        </w:rPr>
        <w:t xml:space="preserve"> </w:t>
      </w:r>
      <w:r>
        <w:t>assessments of GM canola and the</w:t>
      </w:r>
      <w:r>
        <w:rPr>
          <w:spacing w:val="1"/>
        </w:rPr>
        <w:t xml:space="preserve"> </w:t>
      </w:r>
      <w:r>
        <w:t>Regulator authorised the first</w:t>
      </w:r>
      <w:r>
        <w:rPr>
          <w:spacing w:val="1"/>
        </w:rPr>
        <w:t xml:space="preserve"> </w:t>
      </w:r>
      <w:r>
        <w:t>commercial release of two herbicide-</w:t>
      </w:r>
      <w:r>
        <w:rPr>
          <w:spacing w:val="1"/>
        </w:rPr>
        <w:t xml:space="preserve"> </w:t>
      </w:r>
      <w:r>
        <w:t>resistant</w:t>
      </w:r>
      <w:r>
        <w:rPr>
          <w:spacing w:val="-4"/>
        </w:rPr>
        <w:t xml:space="preserve"> </w:t>
      </w:r>
      <w:r>
        <w:t>types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2003.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OGTR</w:t>
      </w:r>
      <w:r>
        <w:rPr>
          <w:spacing w:val="-3"/>
        </w:rPr>
        <w:t xml:space="preserve"> </w:t>
      </w:r>
      <w:r>
        <w:t>risk</w:t>
      </w:r>
      <w:r>
        <w:rPr>
          <w:spacing w:val="-44"/>
        </w:rPr>
        <w:t xml:space="preserve"> </w:t>
      </w:r>
      <w:r>
        <w:t>assessment found that these types of</w:t>
      </w:r>
      <w:r>
        <w:rPr>
          <w:spacing w:val="1"/>
        </w:rPr>
        <w:t xml:space="preserve"> </w:t>
      </w:r>
      <w:r>
        <w:t>GM</w:t>
      </w:r>
      <w:r>
        <w:rPr>
          <w:spacing w:val="-1"/>
        </w:rPr>
        <w:t xml:space="preserve"> </w:t>
      </w:r>
      <w:r>
        <w:t>canola</w:t>
      </w:r>
      <w:r>
        <w:rPr>
          <w:spacing w:val="-1"/>
        </w:rPr>
        <w:t xml:space="preserve"> </w:t>
      </w:r>
      <w:r>
        <w:t>posed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to</w:t>
      </w:r>
    </w:p>
    <w:p w14:paraId="326DA903" w14:textId="77777777" w:rsidR="0048373E" w:rsidRDefault="00CF2573">
      <w:pPr>
        <w:pStyle w:val="BodyText"/>
        <w:spacing w:before="92"/>
        <w:ind w:left="605" w:right="964"/>
      </w:pPr>
      <w:r>
        <w:br w:type="column"/>
      </w:r>
      <w:r>
        <w:t>health and the environment than non-</w:t>
      </w:r>
      <w:r>
        <w:rPr>
          <w:spacing w:val="-45"/>
        </w:rPr>
        <w:t xml:space="preserve"> </w:t>
      </w:r>
      <w:r>
        <w:t>GM</w:t>
      </w:r>
      <w:r>
        <w:rPr>
          <w:spacing w:val="-1"/>
        </w:rPr>
        <w:t xml:space="preserve"> </w:t>
      </w:r>
      <w:r>
        <w:t>canola.</w:t>
      </w:r>
    </w:p>
    <w:p w14:paraId="33F9A39E" w14:textId="77777777" w:rsidR="0048373E" w:rsidRDefault="00CF2573">
      <w:pPr>
        <w:pStyle w:val="BodyText"/>
        <w:spacing w:before="61"/>
        <w:ind w:left="605" w:right="842"/>
      </w:pPr>
      <w:r>
        <w:t>Since 2003, the Regulator has issued</w:t>
      </w:r>
      <w:r>
        <w:rPr>
          <w:spacing w:val="1"/>
        </w:rPr>
        <w:t xml:space="preserve"> </w:t>
      </w:r>
      <w:r>
        <w:t>seven additional licences for the</w:t>
      </w:r>
      <w:r>
        <w:rPr>
          <w:spacing w:val="1"/>
        </w:rPr>
        <w:t xml:space="preserve"> </w:t>
      </w:r>
      <w:r>
        <w:t>commercial release of GM canola. This</w:t>
      </w:r>
      <w:r>
        <w:rPr>
          <w:spacing w:val="-45"/>
        </w:rPr>
        <w:t xml:space="preserve"> </w:t>
      </w:r>
      <w:r>
        <w:t>allowed the approved GM canola to be</w:t>
      </w:r>
      <w:r>
        <w:rPr>
          <w:spacing w:val="-45"/>
        </w:rPr>
        <w:t xml:space="preserve"> </w:t>
      </w:r>
      <w:r>
        <w:t>grown</w:t>
      </w:r>
      <w:r>
        <w:rPr>
          <w:spacing w:val="-2"/>
        </w:rPr>
        <w:t xml:space="preserve"> </w:t>
      </w:r>
      <w:r>
        <w:t>throughout Australia.</w:t>
      </w:r>
    </w:p>
    <w:p w14:paraId="0B06C1D6" w14:textId="77777777" w:rsidR="0048373E" w:rsidRDefault="00CF2573">
      <w:pPr>
        <w:pStyle w:val="BodyText"/>
        <w:spacing w:before="59"/>
        <w:ind w:left="606" w:right="1042"/>
      </w:pPr>
      <w:r>
        <w:t>Currently, the only GM canola grown</w:t>
      </w:r>
      <w:r>
        <w:rPr>
          <w:spacing w:val="-45"/>
        </w:rPr>
        <w:t xml:space="preserve"> </w:t>
      </w:r>
      <w:r>
        <w:t>commercially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Australia is</w:t>
      </w:r>
      <w:r>
        <w:rPr>
          <w:spacing w:val="1"/>
        </w:rPr>
        <w:t xml:space="preserve"> </w:t>
      </w:r>
      <w:r>
        <w:t>glyphosate-tolerant</w:t>
      </w:r>
      <w:r>
        <w:rPr>
          <w:spacing w:val="-2"/>
        </w:rPr>
        <w:t xml:space="preserve"> </w:t>
      </w:r>
      <w:r>
        <w:t>canola.</w:t>
      </w:r>
    </w:p>
    <w:p w14:paraId="1D46F5A0" w14:textId="77777777" w:rsidR="0048373E" w:rsidRDefault="00CF2573">
      <w:pPr>
        <w:pStyle w:val="BodyText"/>
        <w:spacing w:before="59"/>
        <w:ind w:left="605" w:right="879"/>
      </w:pPr>
      <w:r>
        <w:t>Other types of GM canola have been</w:t>
      </w:r>
      <w:r>
        <w:rPr>
          <w:spacing w:val="1"/>
        </w:rPr>
        <w:t xml:space="preserve"> </w:t>
      </w:r>
      <w:r>
        <w:t>approved for commercial release in</w:t>
      </w:r>
      <w:r>
        <w:rPr>
          <w:spacing w:val="1"/>
        </w:rPr>
        <w:t xml:space="preserve"> </w:t>
      </w:r>
      <w:r>
        <w:t>Australia including canola tolerant to</w:t>
      </w:r>
      <w:r>
        <w:rPr>
          <w:spacing w:val="1"/>
        </w:rPr>
        <w:t xml:space="preserve"> </w:t>
      </w:r>
      <w:r>
        <w:t xml:space="preserve">the herbicide </w:t>
      </w:r>
      <w:proofErr w:type="spellStart"/>
      <w:r>
        <w:t>glufosinate</w:t>
      </w:r>
      <w:proofErr w:type="spellEnd"/>
      <w:r>
        <w:t>, canola</w:t>
      </w:r>
      <w:r>
        <w:rPr>
          <w:spacing w:val="1"/>
        </w:rPr>
        <w:t xml:space="preserve"> </w:t>
      </w:r>
      <w:r>
        <w:t>tolerant to both glyphosate and</w:t>
      </w:r>
      <w:r>
        <w:rPr>
          <w:spacing w:val="1"/>
        </w:rPr>
        <w:t xml:space="preserve"> </w:t>
      </w:r>
      <w:proofErr w:type="spellStart"/>
      <w:r>
        <w:t>glufosinate</w:t>
      </w:r>
      <w:proofErr w:type="spellEnd"/>
      <w:r>
        <w:t xml:space="preserve"> and canola producing long</w:t>
      </w:r>
      <w:r>
        <w:rPr>
          <w:spacing w:val="1"/>
        </w:rPr>
        <w:t xml:space="preserve"> </w:t>
      </w:r>
      <w:r>
        <w:t>chain omega-3 oil. However, these are</w:t>
      </w:r>
      <w:r>
        <w:rPr>
          <w:spacing w:val="-45"/>
        </w:rPr>
        <w:t xml:space="preserve"> </w:t>
      </w:r>
      <w:r>
        <w:t>not currently being grown</w:t>
      </w:r>
      <w:r>
        <w:rPr>
          <w:spacing w:val="1"/>
        </w:rPr>
        <w:t xml:space="preserve"> </w:t>
      </w:r>
      <w:r>
        <w:t>commercially.</w:t>
      </w:r>
    </w:p>
    <w:p w14:paraId="4649CE85" w14:textId="7CC81DA2" w:rsidR="0048373E" w:rsidRDefault="00CF2573">
      <w:pPr>
        <w:pStyle w:val="BodyText"/>
        <w:spacing w:before="60"/>
        <w:ind w:left="606" w:right="906"/>
      </w:pPr>
      <w:r>
        <w:t>The commercial approvals of GM</w:t>
      </w:r>
      <w:r>
        <w:rPr>
          <w:spacing w:val="1"/>
        </w:rPr>
        <w:t xml:space="preserve"> </w:t>
      </w:r>
      <w:r>
        <w:t>canola to date are listed below. The</w:t>
      </w:r>
      <w:r>
        <w:rPr>
          <w:spacing w:val="1"/>
        </w:rPr>
        <w:t xml:space="preserve"> </w:t>
      </w:r>
      <w:r>
        <w:t>latest information on commercial</w:t>
      </w:r>
      <w:r>
        <w:rPr>
          <w:spacing w:val="1"/>
        </w:rPr>
        <w:t xml:space="preserve"> </w:t>
      </w:r>
      <w:r>
        <w:t>approvals is available online as part of</w:t>
      </w:r>
      <w:r>
        <w:rPr>
          <w:spacing w:val="-45"/>
        </w:rPr>
        <w:t xml:space="preserve"> </w:t>
      </w:r>
      <w:r>
        <w:t>the</w:t>
      </w:r>
      <w:r>
        <w:rPr>
          <w:spacing w:val="1"/>
        </w:rPr>
        <w:t xml:space="preserve"> </w:t>
      </w:r>
      <w:hyperlink r:id="rId6" w:history="1">
        <w:r w:rsidRPr="00CF2573">
          <w:rPr>
            <w:rStyle w:val="Hyperlink"/>
          </w:rPr>
          <w:t>GMO Record</w:t>
        </w:r>
      </w:hyperlink>
      <w:r>
        <w:t>.</w:t>
      </w:r>
    </w:p>
    <w:p w14:paraId="1884A487" w14:textId="77777777" w:rsidR="0048373E" w:rsidRDefault="0048373E">
      <w:pPr>
        <w:sectPr w:rsidR="0048373E">
          <w:type w:val="continuous"/>
          <w:pgSz w:w="11910" w:h="16840"/>
          <w:pgMar w:top="200" w:right="20" w:bottom="0" w:left="40" w:header="720" w:footer="720" w:gutter="0"/>
          <w:cols w:num="3" w:space="720" w:equalWidth="0">
            <w:col w:w="3781" w:space="40"/>
            <w:col w:w="3575" w:space="39"/>
            <w:col w:w="4415"/>
          </w:cols>
        </w:sectPr>
      </w:pPr>
    </w:p>
    <w:p w14:paraId="33A88B36" w14:textId="77777777" w:rsidR="0048373E" w:rsidRDefault="0048373E">
      <w:pPr>
        <w:pStyle w:val="BodyText"/>
        <w:spacing w:before="8"/>
        <w:rPr>
          <w:sz w:val="15"/>
        </w:rPr>
      </w:pPr>
    </w:p>
    <w:tbl>
      <w:tblPr>
        <w:tblW w:w="0" w:type="auto"/>
        <w:tblInd w:w="8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1"/>
        <w:gridCol w:w="2524"/>
        <w:gridCol w:w="2619"/>
        <w:gridCol w:w="2421"/>
        <w:gridCol w:w="1573"/>
      </w:tblGrid>
      <w:tr w:rsidR="0048373E" w14:paraId="31D3E927" w14:textId="77777777">
        <w:trPr>
          <w:trHeight w:val="510"/>
        </w:trPr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7E8BE"/>
          </w:tcPr>
          <w:p w14:paraId="63F16AFC" w14:textId="77777777" w:rsidR="0048373E" w:rsidRDefault="00CF2573">
            <w:pPr>
              <w:pStyle w:val="TableParagraph"/>
              <w:spacing w:before="61"/>
              <w:ind w:left="386" w:right="344" w:hanging="5"/>
              <w:rPr>
                <w:sz w:val="17"/>
              </w:rPr>
            </w:pPr>
            <w:r>
              <w:rPr>
                <w:sz w:val="17"/>
              </w:rPr>
              <w:t>Licence</w:t>
            </w:r>
            <w:r>
              <w:rPr>
                <w:spacing w:val="-45"/>
                <w:sz w:val="17"/>
              </w:rPr>
              <w:t xml:space="preserve"> </w:t>
            </w:r>
            <w:r>
              <w:rPr>
                <w:sz w:val="17"/>
              </w:rPr>
              <w:t>number</w:t>
            </w:r>
          </w:p>
        </w:tc>
        <w:tc>
          <w:tcPr>
            <w:tcW w:w="25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7E8BE"/>
          </w:tcPr>
          <w:p w14:paraId="3FA2339E" w14:textId="77777777" w:rsidR="0048373E" w:rsidRDefault="00CF2573">
            <w:pPr>
              <w:pStyle w:val="TableParagraph"/>
              <w:ind w:left="756"/>
              <w:rPr>
                <w:sz w:val="17"/>
              </w:rPr>
            </w:pPr>
            <w:r>
              <w:rPr>
                <w:sz w:val="17"/>
              </w:rPr>
              <w:t>Licence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holder</w:t>
            </w:r>
          </w:p>
        </w:tc>
        <w:tc>
          <w:tcPr>
            <w:tcW w:w="26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7E8BE"/>
          </w:tcPr>
          <w:p w14:paraId="4CA307B8" w14:textId="77777777" w:rsidR="0048373E" w:rsidRDefault="00CF2573">
            <w:pPr>
              <w:pStyle w:val="TableParagraph"/>
              <w:ind w:left="911"/>
              <w:rPr>
                <w:sz w:val="17"/>
              </w:rPr>
            </w:pPr>
            <w:r>
              <w:rPr>
                <w:sz w:val="17"/>
              </w:rPr>
              <w:t>Trade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name</w:t>
            </w:r>
          </w:p>
        </w:tc>
        <w:tc>
          <w:tcPr>
            <w:tcW w:w="24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7E8BE"/>
          </w:tcPr>
          <w:p w14:paraId="256BF716" w14:textId="77777777" w:rsidR="0048373E" w:rsidRDefault="00CF2573">
            <w:pPr>
              <w:pStyle w:val="TableParagraph"/>
              <w:ind w:left="750"/>
              <w:rPr>
                <w:sz w:val="17"/>
              </w:rPr>
            </w:pPr>
            <w:r>
              <w:rPr>
                <w:sz w:val="17"/>
              </w:rPr>
              <w:t>Modified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trait/s</w:t>
            </w:r>
          </w:p>
        </w:tc>
        <w:tc>
          <w:tcPr>
            <w:tcW w:w="15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7E8BE"/>
          </w:tcPr>
          <w:p w14:paraId="39F2C748" w14:textId="77777777" w:rsidR="0048373E" w:rsidRDefault="00CF2573">
            <w:pPr>
              <w:pStyle w:val="TableParagraph"/>
              <w:ind w:left="616"/>
              <w:rPr>
                <w:sz w:val="17"/>
              </w:rPr>
            </w:pPr>
            <w:r>
              <w:rPr>
                <w:sz w:val="17"/>
              </w:rPr>
              <w:t>Issued</w:t>
            </w:r>
          </w:p>
        </w:tc>
      </w:tr>
      <w:tr w:rsidR="0048373E" w14:paraId="19DD031A" w14:textId="77777777">
        <w:trPr>
          <w:trHeight w:val="510"/>
        </w:trPr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 w14:paraId="29A44866" w14:textId="071E88D2" w:rsidR="0048373E" w:rsidRPr="00CF2573" w:rsidRDefault="005B1081">
            <w:pPr>
              <w:pStyle w:val="TableParagraph"/>
              <w:ind w:left="122"/>
              <w:rPr>
                <w:sz w:val="17"/>
              </w:rPr>
            </w:pPr>
            <w:hyperlink r:id="rId7" w:history="1">
              <w:r w:rsidR="00CF2573" w:rsidRPr="00CF2573">
                <w:rPr>
                  <w:rStyle w:val="Hyperlink"/>
                  <w:sz w:val="17"/>
                </w:rPr>
                <w:t>DIR</w:t>
              </w:r>
              <w:r w:rsidR="00CF2573" w:rsidRPr="00CF2573">
                <w:rPr>
                  <w:rStyle w:val="Hyperlink"/>
                  <w:spacing w:val="-1"/>
                  <w:sz w:val="17"/>
                </w:rPr>
                <w:t xml:space="preserve"> </w:t>
              </w:r>
              <w:r w:rsidR="00CF2573" w:rsidRPr="00CF2573">
                <w:rPr>
                  <w:rStyle w:val="Hyperlink"/>
                  <w:sz w:val="17"/>
                </w:rPr>
                <w:t>178</w:t>
              </w:r>
            </w:hyperlink>
          </w:p>
        </w:tc>
        <w:tc>
          <w:tcPr>
            <w:tcW w:w="2524" w:type="dxa"/>
            <w:tcBorders>
              <w:top w:val="single" w:sz="4" w:space="0" w:color="000000"/>
              <w:bottom w:val="single" w:sz="4" w:space="0" w:color="000000"/>
            </w:tcBorders>
          </w:tcPr>
          <w:p w14:paraId="1E7A329F" w14:textId="77777777" w:rsidR="0048373E" w:rsidRDefault="00CF2573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BASF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Australia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Ltd</w:t>
            </w:r>
          </w:p>
        </w:tc>
        <w:tc>
          <w:tcPr>
            <w:tcW w:w="2619" w:type="dxa"/>
            <w:tcBorders>
              <w:top w:val="single" w:sz="4" w:space="0" w:color="000000"/>
              <w:bottom w:val="single" w:sz="4" w:space="0" w:color="000000"/>
            </w:tcBorders>
          </w:tcPr>
          <w:p w14:paraId="50F4AEC4" w14:textId="77777777" w:rsidR="0048373E" w:rsidRDefault="00CF2573">
            <w:pPr>
              <w:pStyle w:val="TableParagraph"/>
              <w:ind w:left="203"/>
              <w:rPr>
                <w:sz w:val="17"/>
              </w:rPr>
            </w:pPr>
            <w:r>
              <w:rPr>
                <w:sz w:val="17"/>
              </w:rPr>
              <w:t>N/A</w:t>
            </w:r>
          </w:p>
        </w:tc>
        <w:tc>
          <w:tcPr>
            <w:tcW w:w="2421" w:type="dxa"/>
            <w:tcBorders>
              <w:top w:val="single" w:sz="4" w:space="0" w:color="000000"/>
              <w:bottom w:val="single" w:sz="4" w:space="0" w:color="000000"/>
            </w:tcBorders>
          </w:tcPr>
          <w:p w14:paraId="55E16719" w14:textId="77777777" w:rsidR="0048373E" w:rsidRDefault="00CF2573">
            <w:pPr>
              <w:pStyle w:val="TableParagraph"/>
              <w:spacing w:before="61"/>
              <w:ind w:left="135" w:right="243"/>
              <w:rPr>
                <w:sz w:val="17"/>
              </w:rPr>
            </w:pPr>
            <w:r>
              <w:rPr>
                <w:sz w:val="17"/>
              </w:rPr>
              <w:t>Herbicide tolerance; hybrid</w:t>
            </w:r>
            <w:r>
              <w:rPr>
                <w:spacing w:val="-45"/>
                <w:sz w:val="17"/>
              </w:rPr>
              <w:t xml:space="preserve"> </w:t>
            </w:r>
            <w:r>
              <w:rPr>
                <w:sz w:val="17"/>
              </w:rPr>
              <w:t>breeding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system</w:t>
            </w:r>
          </w:p>
        </w:tc>
        <w:tc>
          <w:tcPr>
            <w:tcW w:w="1573" w:type="dxa"/>
            <w:tcBorders>
              <w:top w:val="single" w:sz="4" w:space="0" w:color="000000"/>
              <w:bottom w:val="single" w:sz="4" w:space="0" w:color="000000"/>
            </w:tcBorders>
          </w:tcPr>
          <w:p w14:paraId="433D1860" w14:textId="77777777" w:rsidR="0048373E" w:rsidRDefault="00CF2573">
            <w:pPr>
              <w:pStyle w:val="TableParagraph"/>
              <w:ind w:left="266"/>
              <w:rPr>
                <w:sz w:val="17"/>
              </w:rPr>
            </w:pPr>
            <w:r>
              <w:rPr>
                <w:sz w:val="17"/>
              </w:rPr>
              <w:t>16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Sep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2021</w:t>
            </w:r>
          </w:p>
        </w:tc>
      </w:tr>
      <w:tr w:rsidR="0048373E" w14:paraId="7FDEBBC5" w14:textId="77777777">
        <w:trPr>
          <w:trHeight w:val="513"/>
        </w:trPr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 w14:paraId="4ECCC952" w14:textId="06CA341F" w:rsidR="0048373E" w:rsidRPr="00CF2573" w:rsidRDefault="005B1081">
            <w:pPr>
              <w:pStyle w:val="TableParagraph"/>
              <w:ind w:left="122"/>
              <w:rPr>
                <w:sz w:val="17"/>
              </w:rPr>
            </w:pPr>
            <w:hyperlink r:id="rId8" w:history="1">
              <w:r w:rsidR="00CF2573" w:rsidRPr="00CF2573">
                <w:rPr>
                  <w:rStyle w:val="Hyperlink"/>
                  <w:sz w:val="17"/>
                </w:rPr>
                <w:t>DIR</w:t>
              </w:r>
              <w:r w:rsidR="00CF2573" w:rsidRPr="00CF2573">
                <w:rPr>
                  <w:rStyle w:val="Hyperlink"/>
                  <w:spacing w:val="-1"/>
                  <w:sz w:val="17"/>
                </w:rPr>
                <w:t xml:space="preserve"> </w:t>
              </w:r>
              <w:r w:rsidR="00CF2573" w:rsidRPr="00CF2573">
                <w:rPr>
                  <w:rStyle w:val="Hyperlink"/>
                  <w:sz w:val="17"/>
                </w:rPr>
                <w:t>175</w:t>
              </w:r>
            </w:hyperlink>
          </w:p>
        </w:tc>
        <w:tc>
          <w:tcPr>
            <w:tcW w:w="2524" w:type="dxa"/>
            <w:tcBorders>
              <w:top w:val="single" w:sz="4" w:space="0" w:color="000000"/>
              <w:bottom w:val="single" w:sz="4" w:space="0" w:color="000000"/>
            </w:tcBorders>
          </w:tcPr>
          <w:p w14:paraId="21543691" w14:textId="77777777" w:rsidR="0048373E" w:rsidRDefault="00CF2573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BASF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Australia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Ltd</w:t>
            </w:r>
          </w:p>
        </w:tc>
        <w:tc>
          <w:tcPr>
            <w:tcW w:w="2619" w:type="dxa"/>
            <w:tcBorders>
              <w:top w:val="single" w:sz="4" w:space="0" w:color="000000"/>
              <w:bottom w:val="single" w:sz="4" w:space="0" w:color="000000"/>
            </w:tcBorders>
          </w:tcPr>
          <w:p w14:paraId="36BE221B" w14:textId="77777777" w:rsidR="0048373E" w:rsidRDefault="00CF2573">
            <w:pPr>
              <w:pStyle w:val="TableParagraph"/>
              <w:ind w:left="203"/>
              <w:rPr>
                <w:sz w:val="17"/>
              </w:rPr>
            </w:pPr>
            <w:r>
              <w:rPr>
                <w:sz w:val="17"/>
              </w:rPr>
              <w:t>N/A</w:t>
            </w:r>
          </w:p>
        </w:tc>
        <w:tc>
          <w:tcPr>
            <w:tcW w:w="2421" w:type="dxa"/>
            <w:tcBorders>
              <w:top w:val="single" w:sz="4" w:space="0" w:color="000000"/>
              <w:bottom w:val="single" w:sz="4" w:space="0" w:color="000000"/>
            </w:tcBorders>
          </w:tcPr>
          <w:p w14:paraId="372F3FF3" w14:textId="77777777" w:rsidR="0048373E" w:rsidRDefault="00CF2573">
            <w:pPr>
              <w:pStyle w:val="TableParagraph"/>
              <w:spacing w:before="61"/>
              <w:ind w:left="135" w:right="243"/>
              <w:rPr>
                <w:sz w:val="17"/>
              </w:rPr>
            </w:pPr>
            <w:r>
              <w:rPr>
                <w:sz w:val="17"/>
              </w:rPr>
              <w:t>Herbicide tolerance; hybrid</w:t>
            </w:r>
            <w:r>
              <w:rPr>
                <w:spacing w:val="-45"/>
                <w:sz w:val="17"/>
              </w:rPr>
              <w:t xml:space="preserve"> </w:t>
            </w:r>
            <w:r>
              <w:rPr>
                <w:sz w:val="17"/>
              </w:rPr>
              <w:t>breeding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system</w:t>
            </w:r>
          </w:p>
        </w:tc>
        <w:tc>
          <w:tcPr>
            <w:tcW w:w="1573" w:type="dxa"/>
            <w:tcBorders>
              <w:top w:val="single" w:sz="4" w:space="0" w:color="000000"/>
              <w:bottom w:val="single" w:sz="4" w:space="0" w:color="000000"/>
            </w:tcBorders>
          </w:tcPr>
          <w:p w14:paraId="2AB51476" w14:textId="77777777" w:rsidR="0048373E" w:rsidRDefault="00CF2573">
            <w:pPr>
              <w:pStyle w:val="TableParagraph"/>
              <w:ind w:left="266"/>
              <w:rPr>
                <w:sz w:val="17"/>
              </w:rPr>
            </w:pPr>
            <w:r>
              <w:rPr>
                <w:sz w:val="17"/>
              </w:rPr>
              <w:t>12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May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2021</w:t>
            </w:r>
          </w:p>
        </w:tc>
      </w:tr>
      <w:tr w:rsidR="0048373E" w14:paraId="1C9F7304" w14:textId="77777777">
        <w:trPr>
          <w:trHeight w:val="313"/>
        </w:trPr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 w14:paraId="1ED66AA8" w14:textId="13416D97" w:rsidR="0048373E" w:rsidRPr="00CF2573" w:rsidRDefault="005B1081">
            <w:pPr>
              <w:pStyle w:val="TableParagraph"/>
              <w:spacing w:before="58"/>
              <w:ind w:left="122"/>
              <w:rPr>
                <w:sz w:val="17"/>
              </w:rPr>
            </w:pPr>
            <w:hyperlink r:id="rId9" w:history="1">
              <w:r w:rsidR="00CF2573" w:rsidRPr="00CF2573">
                <w:rPr>
                  <w:rStyle w:val="Hyperlink"/>
                  <w:sz w:val="17"/>
                </w:rPr>
                <w:t>DIR</w:t>
              </w:r>
              <w:r w:rsidR="00CF2573" w:rsidRPr="00CF2573">
                <w:rPr>
                  <w:rStyle w:val="Hyperlink"/>
                  <w:spacing w:val="-1"/>
                  <w:sz w:val="17"/>
                </w:rPr>
                <w:t xml:space="preserve"> </w:t>
              </w:r>
              <w:r w:rsidR="00CF2573" w:rsidRPr="00CF2573">
                <w:rPr>
                  <w:rStyle w:val="Hyperlink"/>
                  <w:sz w:val="17"/>
                </w:rPr>
                <w:t>155</w:t>
              </w:r>
            </w:hyperlink>
          </w:p>
        </w:tc>
        <w:tc>
          <w:tcPr>
            <w:tcW w:w="2524" w:type="dxa"/>
            <w:tcBorders>
              <w:top w:val="single" w:sz="4" w:space="0" w:color="000000"/>
              <w:bottom w:val="single" w:sz="4" w:space="0" w:color="000000"/>
            </w:tcBorders>
          </w:tcPr>
          <w:p w14:paraId="22C66CB3" w14:textId="77777777" w:rsidR="0048373E" w:rsidRDefault="00CF2573">
            <w:pPr>
              <w:pStyle w:val="TableParagraph"/>
              <w:spacing w:before="58"/>
              <w:rPr>
                <w:sz w:val="17"/>
              </w:rPr>
            </w:pPr>
            <w:proofErr w:type="spellStart"/>
            <w:r>
              <w:rPr>
                <w:sz w:val="17"/>
              </w:rPr>
              <w:t>Nuseed</w:t>
            </w:r>
            <w:proofErr w:type="spellEnd"/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Pty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Ltd</w:t>
            </w:r>
          </w:p>
        </w:tc>
        <w:tc>
          <w:tcPr>
            <w:tcW w:w="2619" w:type="dxa"/>
            <w:tcBorders>
              <w:top w:val="single" w:sz="4" w:space="0" w:color="000000"/>
              <w:bottom w:val="single" w:sz="4" w:space="0" w:color="000000"/>
            </w:tcBorders>
          </w:tcPr>
          <w:p w14:paraId="3144D550" w14:textId="77777777" w:rsidR="0048373E" w:rsidRDefault="00CF2573">
            <w:pPr>
              <w:pStyle w:val="TableParagraph"/>
              <w:spacing w:before="58"/>
              <w:ind w:left="203"/>
              <w:rPr>
                <w:sz w:val="17"/>
              </w:rPr>
            </w:pPr>
            <w:r>
              <w:rPr>
                <w:sz w:val="17"/>
              </w:rPr>
              <w:t>DHA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canola</w:t>
            </w:r>
          </w:p>
        </w:tc>
        <w:tc>
          <w:tcPr>
            <w:tcW w:w="2421" w:type="dxa"/>
            <w:tcBorders>
              <w:top w:val="single" w:sz="4" w:space="0" w:color="000000"/>
              <w:bottom w:val="single" w:sz="4" w:space="0" w:color="000000"/>
            </w:tcBorders>
          </w:tcPr>
          <w:p w14:paraId="38B82013" w14:textId="77777777" w:rsidR="0048373E" w:rsidRDefault="00CF2573">
            <w:pPr>
              <w:pStyle w:val="TableParagraph"/>
              <w:spacing w:before="58"/>
              <w:ind w:left="135"/>
              <w:rPr>
                <w:sz w:val="17"/>
              </w:rPr>
            </w:pPr>
            <w:r>
              <w:rPr>
                <w:sz w:val="17"/>
              </w:rPr>
              <w:t>Omega-3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oil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content</w:t>
            </w:r>
          </w:p>
        </w:tc>
        <w:tc>
          <w:tcPr>
            <w:tcW w:w="1573" w:type="dxa"/>
            <w:tcBorders>
              <w:top w:val="single" w:sz="4" w:space="0" w:color="000000"/>
              <w:bottom w:val="single" w:sz="4" w:space="0" w:color="000000"/>
            </w:tcBorders>
          </w:tcPr>
          <w:p w14:paraId="0AB353B8" w14:textId="77777777" w:rsidR="0048373E" w:rsidRDefault="00CF2573">
            <w:pPr>
              <w:pStyle w:val="TableParagraph"/>
              <w:spacing w:before="58"/>
              <w:ind w:left="265"/>
              <w:rPr>
                <w:sz w:val="17"/>
              </w:rPr>
            </w:pPr>
            <w:r>
              <w:rPr>
                <w:sz w:val="17"/>
              </w:rPr>
              <w:t>13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Feb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2018</w:t>
            </w:r>
          </w:p>
        </w:tc>
      </w:tr>
      <w:tr w:rsidR="0048373E" w14:paraId="2DFA60FE" w14:textId="77777777">
        <w:trPr>
          <w:trHeight w:val="510"/>
        </w:trPr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 w14:paraId="2C0C2AA2" w14:textId="594941DD" w:rsidR="0048373E" w:rsidRPr="00CF2573" w:rsidRDefault="005B1081">
            <w:pPr>
              <w:pStyle w:val="TableParagraph"/>
              <w:ind w:left="122"/>
              <w:rPr>
                <w:sz w:val="17"/>
              </w:rPr>
            </w:pPr>
            <w:hyperlink r:id="rId10" w:history="1">
              <w:r w:rsidR="00CF2573" w:rsidRPr="00CF2573">
                <w:rPr>
                  <w:rStyle w:val="Hyperlink"/>
                  <w:sz w:val="17"/>
                </w:rPr>
                <w:t>DIR</w:t>
              </w:r>
              <w:r w:rsidR="00CF2573" w:rsidRPr="00CF2573">
                <w:rPr>
                  <w:rStyle w:val="Hyperlink"/>
                  <w:spacing w:val="-1"/>
                  <w:sz w:val="17"/>
                </w:rPr>
                <w:t xml:space="preserve"> </w:t>
              </w:r>
              <w:r w:rsidR="00CF2573" w:rsidRPr="00CF2573">
                <w:rPr>
                  <w:rStyle w:val="Hyperlink"/>
                  <w:sz w:val="17"/>
                </w:rPr>
                <w:t>139</w:t>
              </w:r>
            </w:hyperlink>
          </w:p>
        </w:tc>
        <w:tc>
          <w:tcPr>
            <w:tcW w:w="2524" w:type="dxa"/>
            <w:tcBorders>
              <w:top w:val="single" w:sz="4" w:space="0" w:color="000000"/>
              <w:bottom w:val="single" w:sz="4" w:space="0" w:color="000000"/>
            </w:tcBorders>
          </w:tcPr>
          <w:p w14:paraId="69CC5BF2" w14:textId="77777777" w:rsidR="0048373E" w:rsidRDefault="00CF2573">
            <w:pPr>
              <w:pStyle w:val="TableParagraph"/>
              <w:spacing w:before="58"/>
              <w:ind w:right="182"/>
              <w:rPr>
                <w:sz w:val="17"/>
              </w:rPr>
            </w:pPr>
            <w:r>
              <w:rPr>
                <w:sz w:val="17"/>
              </w:rPr>
              <w:t>Pioneer Hi-Bred Australia Pty</w:t>
            </w:r>
            <w:r>
              <w:rPr>
                <w:spacing w:val="-45"/>
                <w:sz w:val="17"/>
              </w:rPr>
              <w:t xml:space="preserve"> </w:t>
            </w:r>
            <w:r>
              <w:rPr>
                <w:sz w:val="17"/>
              </w:rPr>
              <w:t>Ltd</w:t>
            </w:r>
          </w:p>
        </w:tc>
        <w:tc>
          <w:tcPr>
            <w:tcW w:w="2619" w:type="dxa"/>
            <w:tcBorders>
              <w:top w:val="single" w:sz="4" w:space="0" w:color="000000"/>
              <w:bottom w:val="single" w:sz="4" w:space="0" w:color="000000"/>
            </w:tcBorders>
          </w:tcPr>
          <w:p w14:paraId="5FF03D9C" w14:textId="77777777" w:rsidR="0048373E" w:rsidRDefault="00CF2573">
            <w:pPr>
              <w:pStyle w:val="TableParagraph"/>
              <w:ind w:left="203"/>
              <w:rPr>
                <w:sz w:val="17"/>
              </w:rPr>
            </w:pPr>
            <w:proofErr w:type="spellStart"/>
            <w:r>
              <w:rPr>
                <w:sz w:val="17"/>
              </w:rPr>
              <w:t>Optimum</w:t>
            </w:r>
            <w:r>
              <w:rPr>
                <w:sz w:val="17"/>
                <w:vertAlign w:val="superscript"/>
              </w:rPr>
              <w:t>TM</w:t>
            </w:r>
            <w:proofErr w:type="spellEnd"/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GLY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canola</w:t>
            </w:r>
          </w:p>
        </w:tc>
        <w:tc>
          <w:tcPr>
            <w:tcW w:w="2421" w:type="dxa"/>
            <w:tcBorders>
              <w:top w:val="single" w:sz="4" w:space="0" w:color="000000"/>
              <w:bottom w:val="single" w:sz="4" w:space="0" w:color="000000"/>
            </w:tcBorders>
          </w:tcPr>
          <w:p w14:paraId="1E787CB0" w14:textId="77777777" w:rsidR="0048373E" w:rsidRDefault="00CF2573">
            <w:pPr>
              <w:pStyle w:val="TableParagraph"/>
              <w:spacing w:before="59"/>
              <w:ind w:left="135"/>
              <w:rPr>
                <w:sz w:val="17"/>
              </w:rPr>
            </w:pPr>
            <w:r>
              <w:rPr>
                <w:sz w:val="17"/>
              </w:rPr>
              <w:t>Herbicide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tolerance</w:t>
            </w:r>
          </w:p>
        </w:tc>
        <w:tc>
          <w:tcPr>
            <w:tcW w:w="1573" w:type="dxa"/>
            <w:tcBorders>
              <w:top w:val="single" w:sz="4" w:space="0" w:color="000000"/>
              <w:bottom w:val="single" w:sz="4" w:space="0" w:color="000000"/>
            </w:tcBorders>
          </w:tcPr>
          <w:p w14:paraId="0F543ED0" w14:textId="77777777" w:rsidR="0048373E" w:rsidRDefault="00CF2573">
            <w:pPr>
              <w:pStyle w:val="TableParagraph"/>
              <w:ind w:left="265"/>
              <w:rPr>
                <w:sz w:val="17"/>
              </w:rPr>
            </w:pPr>
            <w:r>
              <w:rPr>
                <w:sz w:val="17"/>
              </w:rPr>
              <w:t>29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Mar 2016</w:t>
            </w:r>
          </w:p>
        </w:tc>
      </w:tr>
      <w:tr w:rsidR="0048373E" w14:paraId="1E7CCE16" w14:textId="77777777">
        <w:trPr>
          <w:trHeight w:val="510"/>
        </w:trPr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 w14:paraId="7967C949" w14:textId="4119EBE3" w:rsidR="0048373E" w:rsidRPr="00CF2573" w:rsidRDefault="005B1081">
            <w:pPr>
              <w:pStyle w:val="TableParagraph"/>
              <w:ind w:left="122"/>
              <w:rPr>
                <w:sz w:val="17"/>
              </w:rPr>
            </w:pPr>
            <w:hyperlink r:id="rId11" w:history="1">
              <w:r w:rsidR="00CF2573" w:rsidRPr="00CF2573">
                <w:rPr>
                  <w:rStyle w:val="Hyperlink"/>
                  <w:sz w:val="17"/>
                </w:rPr>
                <w:t>DIR</w:t>
              </w:r>
              <w:r w:rsidR="00CF2573" w:rsidRPr="00CF2573">
                <w:rPr>
                  <w:rStyle w:val="Hyperlink"/>
                  <w:spacing w:val="-1"/>
                  <w:sz w:val="17"/>
                </w:rPr>
                <w:t xml:space="preserve"> </w:t>
              </w:r>
              <w:r w:rsidR="00CF2573" w:rsidRPr="00CF2573">
                <w:rPr>
                  <w:rStyle w:val="Hyperlink"/>
                  <w:sz w:val="17"/>
                </w:rPr>
                <w:t>138</w:t>
              </w:r>
            </w:hyperlink>
          </w:p>
        </w:tc>
        <w:tc>
          <w:tcPr>
            <w:tcW w:w="2524" w:type="dxa"/>
            <w:tcBorders>
              <w:top w:val="single" w:sz="4" w:space="0" w:color="000000"/>
              <w:bottom w:val="single" w:sz="4" w:space="0" w:color="000000"/>
            </w:tcBorders>
          </w:tcPr>
          <w:p w14:paraId="1DA1EDA2" w14:textId="77777777" w:rsidR="0048373E" w:rsidRDefault="00CF2573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BASF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Australia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Ltd</w:t>
            </w:r>
          </w:p>
        </w:tc>
        <w:tc>
          <w:tcPr>
            <w:tcW w:w="2619" w:type="dxa"/>
            <w:tcBorders>
              <w:top w:val="single" w:sz="4" w:space="0" w:color="000000"/>
              <w:bottom w:val="single" w:sz="4" w:space="0" w:color="000000"/>
            </w:tcBorders>
          </w:tcPr>
          <w:p w14:paraId="682619EB" w14:textId="77777777" w:rsidR="0048373E" w:rsidRDefault="00CF2573">
            <w:pPr>
              <w:pStyle w:val="TableParagraph"/>
              <w:spacing w:before="59"/>
              <w:ind w:left="203" w:right="113"/>
              <w:rPr>
                <w:sz w:val="17"/>
              </w:rPr>
            </w:pPr>
            <w:proofErr w:type="spellStart"/>
            <w:r>
              <w:rPr>
                <w:sz w:val="17"/>
              </w:rPr>
              <w:t>InVigor</w:t>
            </w:r>
            <w:proofErr w:type="spellEnd"/>
            <w:r>
              <w:rPr>
                <w:sz w:val="17"/>
                <w:vertAlign w:val="superscript"/>
              </w:rPr>
              <w:t>®</w:t>
            </w:r>
            <w:r>
              <w:rPr>
                <w:sz w:val="17"/>
              </w:rPr>
              <w:t xml:space="preserve"> x </w:t>
            </w:r>
            <w:proofErr w:type="spellStart"/>
            <w:r>
              <w:rPr>
                <w:sz w:val="17"/>
              </w:rPr>
              <w:t>TruFlex</w:t>
            </w:r>
            <w:proofErr w:type="spellEnd"/>
            <w:r>
              <w:rPr>
                <w:sz w:val="17"/>
              </w:rPr>
              <w:t>™ Roundup</w:t>
            </w:r>
            <w:r>
              <w:rPr>
                <w:spacing w:val="-45"/>
                <w:sz w:val="17"/>
              </w:rPr>
              <w:t xml:space="preserve"> </w:t>
            </w:r>
            <w:r>
              <w:rPr>
                <w:sz w:val="17"/>
              </w:rPr>
              <w:t>Ready</w:t>
            </w:r>
            <w:r>
              <w:rPr>
                <w:sz w:val="17"/>
                <w:vertAlign w:val="superscript"/>
              </w:rPr>
              <w:t>®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canola</w:t>
            </w:r>
          </w:p>
        </w:tc>
        <w:tc>
          <w:tcPr>
            <w:tcW w:w="2421" w:type="dxa"/>
            <w:tcBorders>
              <w:top w:val="single" w:sz="4" w:space="0" w:color="000000"/>
              <w:bottom w:val="single" w:sz="4" w:space="0" w:color="000000"/>
            </w:tcBorders>
          </w:tcPr>
          <w:p w14:paraId="18BD43CF" w14:textId="77777777" w:rsidR="0048373E" w:rsidRDefault="00CF2573">
            <w:pPr>
              <w:pStyle w:val="TableParagraph"/>
              <w:spacing w:before="58"/>
              <w:ind w:left="135" w:right="243"/>
              <w:rPr>
                <w:sz w:val="17"/>
              </w:rPr>
            </w:pPr>
            <w:r>
              <w:rPr>
                <w:sz w:val="17"/>
              </w:rPr>
              <w:t>Herbicide tolerance; hybrid</w:t>
            </w:r>
            <w:r>
              <w:rPr>
                <w:spacing w:val="-45"/>
                <w:sz w:val="17"/>
              </w:rPr>
              <w:t xml:space="preserve"> </w:t>
            </w:r>
            <w:r>
              <w:rPr>
                <w:sz w:val="17"/>
              </w:rPr>
              <w:t>breeding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system</w:t>
            </w:r>
          </w:p>
        </w:tc>
        <w:tc>
          <w:tcPr>
            <w:tcW w:w="1573" w:type="dxa"/>
            <w:tcBorders>
              <w:top w:val="single" w:sz="4" w:space="0" w:color="000000"/>
              <w:bottom w:val="single" w:sz="4" w:space="0" w:color="000000"/>
            </w:tcBorders>
          </w:tcPr>
          <w:p w14:paraId="2FDF2435" w14:textId="77777777" w:rsidR="0048373E" w:rsidRDefault="00CF2573">
            <w:pPr>
              <w:pStyle w:val="TableParagraph"/>
              <w:ind w:left="265"/>
              <w:rPr>
                <w:sz w:val="17"/>
              </w:rPr>
            </w:pPr>
            <w:r>
              <w:rPr>
                <w:sz w:val="17"/>
              </w:rPr>
              <w:t>22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Mar 2016</w:t>
            </w:r>
          </w:p>
        </w:tc>
      </w:tr>
      <w:tr w:rsidR="0048373E" w14:paraId="7F59EE86" w14:textId="77777777">
        <w:trPr>
          <w:trHeight w:val="510"/>
        </w:trPr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 w14:paraId="34FAEAC0" w14:textId="497C0B08" w:rsidR="0048373E" w:rsidRPr="00CF2573" w:rsidRDefault="005B1081">
            <w:pPr>
              <w:pStyle w:val="TableParagraph"/>
              <w:ind w:left="122"/>
              <w:rPr>
                <w:sz w:val="17"/>
              </w:rPr>
            </w:pPr>
            <w:hyperlink r:id="rId12" w:history="1">
              <w:r w:rsidR="00CF2573" w:rsidRPr="00CF2573">
                <w:rPr>
                  <w:rStyle w:val="Hyperlink"/>
                  <w:sz w:val="17"/>
                </w:rPr>
                <w:t>DIR</w:t>
              </w:r>
              <w:r w:rsidR="00CF2573" w:rsidRPr="00CF2573">
                <w:rPr>
                  <w:rStyle w:val="Hyperlink"/>
                  <w:spacing w:val="-1"/>
                  <w:sz w:val="17"/>
                </w:rPr>
                <w:t xml:space="preserve"> </w:t>
              </w:r>
              <w:r w:rsidR="00CF2573" w:rsidRPr="00CF2573">
                <w:rPr>
                  <w:rStyle w:val="Hyperlink"/>
                  <w:sz w:val="17"/>
                </w:rPr>
                <w:t>127</w:t>
              </w:r>
            </w:hyperlink>
          </w:p>
        </w:tc>
        <w:tc>
          <w:tcPr>
            <w:tcW w:w="2524" w:type="dxa"/>
            <w:tcBorders>
              <w:top w:val="single" w:sz="4" w:space="0" w:color="000000"/>
              <w:bottom w:val="single" w:sz="4" w:space="0" w:color="000000"/>
            </w:tcBorders>
          </w:tcPr>
          <w:p w14:paraId="190C898A" w14:textId="77777777" w:rsidR="0048373E" w:rsidRDefault="00CF2573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Monsanto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Australia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Ltd</w:t>
            </w:r>
          </w:p>
        </w:tc>
        <w:tc>
          <w:tcPr>
            <w:tcW w:w="2619" w:type="dxa"/>
            <w:tcBorders>
              <w:top w:val="single" w:sz="4" w:space="0" w:color="000000"/>
              <w:bottom w:val="single" w:sz="4" w:space="0" w:color="000000"/>
            </w:tcBorders>
          </w:tcPr>
          <w:p w14:paraId="1105390B" w14:textId="77777777" w:rsidR="0048373E" w:rsidRDefault="00CF2573">
            <w:pPr>
              <w:pStyle w:val="TableParagraph"/>
              <w:spacing w:before="59"/>
              <w:ind w:left="203" w:right="293" w:hanging="1"/>
              <w:rPr>
                <w:sz w:val="17"/>
              </w:rPr>
            </w:pPr>
            <w:proofErr w:type="spellStart"/>
            <w:r>
              <w:rPr>
                <w:sz w:val="17"/>
              </w:rPr>
              <w:t>TruFlex</w:t>
            </w:r>
            <w:proofErr w:type="spellEnd"/>
            <w:r>
              <w:rPr>
                <w:sz w:val="17"/>
              </w:rPr>
              <w:t>™ Roundup Ready</w:t>
            </w:r>
            <w:r>
              <w:rPr>
                <w:sz w:val="17"/>
                <w:vertAlign w:val="superscript"/>
              </w:rPr>
              <w:t>®</w:t>
            </w:r>
            <w:r>
              <w:rPr>
                <w:spacing w:val="-45"/>
                <w:sz w:val="17"/>
              </w:rPr>
              <w:t xml:space="preserve"> </w:t>
            </w:r>
            <w:r>
              <w:rPr>
                <w:sz w:val="17"/>
              </w:rPr>
              <w:t>canola</w:t>
            </w:r>
            <w:r>
              <w:rPr>
                <w:spacing w:val="46"/>
                <w:sz w:val="17"/>
              </w:rPr>
              <w:t xml:space="preserve"> </w:t>
            </w:r>
            <w:r>
              <w:rPr>
                <w:sz w:val="17"/>
              </w:rPr>
              <w:t>(MON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88302)</w:t>
            </w:r>
          </w:p>
        </w:tc>
        <w:tc>
          <w:tcPr>
            <w:tcW w:w="2421" w:type="dxa"/>
            <w:tcBorders>
              <w:top w:val="single" w:sz="4" w:space="0" w:color="000000"/>
              <w:bottom w:val="single" w:sz="4" w:space="0" w:color="000000"/>
            </w:tcBorders>
          </w:tcPr>
          <w:p w14:paraId="106A2088" w14:textId="77777777" w:rsidR="0048373E" w:rsidRDefault="00CF2573">
            <w:pPr>
              <w:pStyle w:val="TableParagraph"/>
              <w:ind w:left="135"/>
              <w:rPr>
                <w:sz w:val="17"/>
              </w:rPr>
            </w:pPr>
            <w:r>
              <w:rPr>
                <w:sz w:val="17"/>
              </w:rPr>
              <w:t>Herbicide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tolerance</w:t>
            </w:r>
          </w:p>
        </w:tc>
        <w:tc>
          <w:tcPr>
            <w:tcW w:w="1573" w:type="dxa"/>
            <w:tcBorders>
              <w:top w:val="single" w:sz="4" w:space="0" w:color="000000"/>
              <w:bottom w:val="single" w:sz="4" w:space="0" w:color="000000"/>
            </w:tcBorders>
          </w:tcPr>
          <w:p w14:paraId="526ECA76" w14:textId="77777777" w:rsidR="0048373E" w:rsidRDefault="00CF2573">
            <w:pPr>
              <w:pStyle w:val="TableParagraph"/>
              <w:ind w:left="265"/>
              <w:rPr>
                <w:sz w:val="17"/>
              </w:rPr>
            </w:pPr>
            <w:r>
              <w:rPr>
                <w:sz w:val="17"/>
              </w:rPr>
              <w:t>21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Nov 2014</w:t>
            </w:r>
          </w:p>
        </w:tc>
      </w:tr>
      <w:tr w:rsidR="0048373E" w14:paraId="621A232A" w14:textId="77777777">
        <w:trPr>
          <w:trHeight w:val="510"/>
        </w:trPr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 w14:paraId="38208CD5" w14:textId="6972ACA3" w:rsidR="0048373E" w:rsidRPr="00CF2573" w:rsidRDefault="005B1081">
            <w:pPr>
              <w:pStyle w:val="TableParagraph"/>
              <w:ind w:left="122"/>
              <w:rPr>
                <w:sz w:val="17"/>
              </w:rPr>
            </w:pPr>
            <w:hyperlink r:id="rId13" w:history="1">
              <w:r w:rsidR="00CF2573" w:rsidRPr="00CF2573">
                <w:rPr>
                  <w:rStyle w:val="Hyperlink"/>
                  <w:sz w:val="17"/>
                </w:rPr>
                <w:t>DIR</w:t>
              </w:r>
              <w:r w:rsidR="00CF2573" w:rsidRPr="00CF2573">
                <w:rPr>
                  <w:rStyle w:val="Hyperlink"/>
                  <w:spacing w:val="-1"/>
                  <w:sz w:val="17"/>
                </w:rPr>
                <w:t xml:space="preserve"> </w:t>
              </w:r>
              <w:r w:rsidR="00CF2573" w:rsidRPr="00CF2573">
                <w:rPr>
                  <w:rStyle w:val="Hyperlink"/>
                  <w:sz w:val="17"/>
                </w:rPr>
                <w:t>108</w:t>
              </w:r>
            </w:hyperlink>
          </w:p>
        </w:tc>
        <w:tc>
          <w:tcPr>
            <w:tcW w:w="2524" w:type="dxa"/>
            <w:tcBorders>
              <w:top w:val="single" w:sz="4" w:space="0" w:color="000000"/>
              <w:bottom w:val="single" w:sz="4" w:space="0" w:color="000000"/>
            </w:tcBorders>
          </w:tcPr>
          <w:p w14:paraId="53C78E7C" w14:textId="77777777" w:rsidR="0048373E" w:rsidRDefault="00CF2573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BASF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Australia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Ltd</w:t>
            </w:r>
          </w:p>
        </w:tc>
        <w:tc>
          <w:tcPr>
            <w:tcW w:w="2619" w:type="dxa"/>
            <w:tcBorders>
              <w:top w:val="single" w:sz="4" w:space="0" w:color="000000"/>
              <w:bottom w:val="single" w:sz="4" w:space="0" w:color="000000"/>
            </w:tcBorders>
          </w:tcPr>
          <w:p w14:paraId="29B21359" w14:textId="77777777" w:rsidR="0048373E" w:rsidRDefault="00CF2573">
            <w:pPr>
              <w:pStyle w:val="TableParagraph"/>
              <w:spacing w:before="61"/>
              <w:ind w:left="203" w:right="239" w:firstLine="48"/>
              <w:rPr>
                <w:sz w:val="17"/>
              </w:rPr>
            </w:pPr>
            <w:proofErr w:type="spellStart"/>
            <w:r>
              <w:rPr>
                <w:sz w:val="17"/>
              </w:rPr>
              <w:t>InVigor</w:t>
            </w:r>
            <w:proofErr w:type="spellEnd"/>
            <w:r>
              <w:rPr>
                <w:sz w:val="17"/>
                <w:vertAlign w:val="superscript"/>
              </w:rPr>
              <w:t>®</w:t>
            </w:r>
            <w:r>
              <w:rPr>
                <w:sz w:val="17"/>
              </w:rPr>
              <w:t xml:space="preserve"> x Roundup Ready</w:t>
            </w:r>
            <w:r>
              <w:rPr>
                <w:sz w:val="17"/>
                <w:vertAlign w:val="superscript"/>
              </w:rPr>
              <w:t>®</w:t>
            </w:r>
            <w:r>
              <w:rPr>
                <w:spacing w:val="-45"/>
                <w:sz w:val="17"/>
              </w:rPr>
              <w:t xml:space="preserve"> </w:t>
            </w:r>
            <w:r>
              <w:rPr>
                <w:sz w:val="17"/>
              </w:rPr>
              <w:t>canola</w:t>
            </w:r>
          </w:p>
        </w:tc>
        <w:tc>
          <w:tcPr>
            <w:tcW w:w="2421" w:type="dxa"/>
            <w:tcBorders>
              <w:top w:val="single" w:sz="4" w:space="0" w:color="000000"/>
              <w:bottom w:val="single" w:sz="4" w:space="0" w:color="000000"/>
            </w:tcBorders>
          </w:tcPr>
          <w:p w14:paraId="2F9D112E" w14:textId="77777777" w:rsidR="0048373E" w:rsidRDefault="00CF2573">
            <w:pPr>
              <w:pStyle w:val="TableParagraph"/>
              <w:spacing w:before="61"/>
              <w:ind w:left="135" w:right="243"/>
              <w:rPr>
                <w:sz w:val="17"/>
              </w:rPr>
            </w:pPr>
            <w:r>
              <w:rPr>
                <w:sz w:val="17"/>
              </w:rPr>
              <w:t>Herbicide tolerance; hybrid</w:t>
            </w:r>
            <w:r>
              <w:rPr>
                <w:spacing w:val="-45"/>
                <w:sz w:val="17"/>
              </w:rPr>
              <w:t xml:space="preserve"> </w:t>
            </w:r>
            <w:r>
              <w:rPr>
                <w:sz w:val="17"/>
              </w:rPr>
              <w:t>breeding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system</w:t>
            </w:r>
          </w:p>
        </w:tc>
        <w:tc>
          <w:tcPr>
            <w:tcW w:w="1573" w:type="dxa"/>
            <w:tcBorders>
              <w:top w:val="single" w:sz="4" w:space="0" w:color="000000"/>
              <w:bottom w:val="single" w:sz="4" w:space="0" w:color="000000"/>
            </w:tcBorders>
          </w:tcPr>
          <w:p w14:paraId="37A8CF01" w14:textId="77777777" w:rsidR="0048373E" w:rsidRDefault="00CF2573">
            <w:pPr>
              <w:pStyle w:val="TableParagraph"/>
              <w:ind w:left="265"/>
              <w:rPr>
                <w:sz w:val="17"/>
              </w:rPr>
            </w:pPr>
            <w:r>
              <w:rPr>
                <w:sz w:val="17"/>
              </w:rPr>
              <w:t>2 Dec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2011</w:t>
            </w:r>
          </w:p>
        </w:tc>
      </w:tr>
      <w:tr w:rsidR="0048373E" w14:paraId="30A7A745" w14:textId="77777777">
        <w:trPr>
          <w:trHeight w:val="513"/>
        </w:trPr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 w14:paraId="1FC3FF3E" w14:textId="763E0534" w:rsidR="0048373E" w:rsidRPr="00CF2573" w:rsidRDefault="005B1081">
            <w:pPr>
              <w:pStyle w:val="TableParagraph"/>
              <w:ind w:left="122"/>
              <w:rPr>
                <w:sz w:val="17"/>
              </w:rPr>
            </w:pPr>
            <w:hyperlink r:id="rId14" w:history="1">
              <w:r w:rsidR="00CF2573" w:rsidRPr="00CF2573">
                <w:rPr>
                  <w:rStyle w:val="Hyperlink"/>
                  <w:sz w:val="17"/>
                </w:rPr>
                <w:t>DIR</w:t>
              </w:r>
              <w:r w:rsidR="00CF2573" w:rsidRPr="00CF2573">
                <w:rPr>
                  <w:rStyle w:val="Hyperlink"/>
                  <w:spacing w:val="-1"/>
                  <w:sz w:val="17"/>
                </w:rPr>
                <w:t xml:space="preserve"> </w:t>
              </w:r>
              <w:r w:rsidR="00CF2573" w:rsidRPr="00CF2573">
                <w:rPr>
                  <w:rStyle w:val="Hyperlink"/>
                  <w:sz w:val="17"/>
                </w:rPr>
                <w:t>021/</w:t>
              </w:r>
              <w:r w:rsidR="00CF2573" w:rsidRPr="00CF2573">
                <w:rPr>
                  <w:rStyle w:val="Hyperlink"/>
                  <w:spacing w:val="-2"/>
                  <w:sz w:val="17"/>
                </w:rPr>
                <w:t xml:space="preserve"> </w:t>
              </w:r>
              <w:r w:rsidR="00CF2573" w:rsidRPr="00CF2573">
                <w:rPr>
                  <w:rStyle w:val="Hyperlink"/>
                  <w:sz w:val="17"/>
                </w:rPr>
                <w:t>2002</w:t>
              </w:r>
            </w:hyperlink>
          </w:p>
        </w:tc>
        <w:tc>
          <w:tcPr>
            <w:tcW w:w="2524" w:type="dxa"/>
            <w:tcBorders>
              <w:top w:val="single" w:sz="4" w:space="0" w:color="000000"/>
              <w:bottom w:val="single" w:sz="4" w:space="0" w:color="000000"/>
            </w:tcBorders>
          </w:tcPr>
          <w:p w14:paraId="3D23A01A" w14:textId="77777777" w:rsidR="0048373E" w:rsidRDefault="00CF2573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BASF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Australia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Ltd</w:t>
            </w:r>
          </w:p>
        </w:tc>
        <w:tc>
          <w:tcPr>
            <w:tcW w:w="2619" w:type="dxa"/>
            <w:tcBorders>
              <w:top w:val="single" w:sz="4" w:space="0" w:color="000000"/>
              <w:bottom w:val="single" w:sz="4" w:space="0" w:color="000000"/>
            </w:tcBorders>
          </w:tcPr>
          <w:p w14:paraId="1AC1D03A" w14:textId="77777777" w:rsidR="0048373E" w:rsidRDefault="00CF2573">
            <w:pPr>
              <w:pStyle w:val="TableParagraph"/>
              <w:ind w:left="203"/>
              <w:rPr>
                <w:sz w:val="17"/>
              </w:rPr>
            </w:pPr>
            <w:proofErr w:type="spellStart"/>
            <w:r>
              <w:rPr>
                <w:sz w:val="17"/>
              </w:rPr>
              <w:t>InVigor</w:t>
            </w:r>
            <w:proofErr w:type="spellEnd"/>
            <w:r>
              <w:rPr>
                <w:sz w:val="17"/>
                <w:vertAlign w:val="superscript"/>
              </w:rPr>
              <w:t>®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canola</w:t>
            </w:r>
          </w:p>
        </w:tc>
        <w:tc>
          <w:tcPr>
            <w:tcW w:w="2421" w:type="dxa"/>
            <w:tcBorders>
              <w:top w:val="single" w:sz="4" w:space="0" w:color="000000"/>
              <w:bottom w:val="single" w:sz="4" w:space="0" w:color="000000"/>
            </w:tcBorders>
          </w:tcPr>
          <w:p w14:paraId="185DFF30" w14:textId="77777777" w:rsidR="0048373E" w:rsidRDefault="00CF2573">
            <w:pPr>
              <w:pStyle w:val="TableParagraph"/>
              <w:spacing w:before="61"/>
              <w:ind w:left="135" w:right="243"/>
              <w:rPr>
                <w:sz w:val="17"/>
              </w:rPr>
            </w:pPr>
            <w:r>
              <w:rPr>
                <w:sz w:val="17"/>
              </w:rPr>
              <w:t>Herbicide tolerance; hybrid</w:t>
            </w:r>
            <w:r>
              <w:rPr>
                <w:spacing w:val="-45"/>
                <w:sz w:val="17"/>
              </w:rPr>
              <w:t xml:space="preserve"> </w:t>
            </w:r>
            <w:r>
              <w:rPr>
                <w:sz w:val="17"/>
              </w:rPr>
              <w:t>breeding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system</w:t>
            </w:r>
          </w:p>
        </w:tc>
        <w:tc>
          <w:tcPr>
            <w:tcW w:w="1573" w:type="dxa"/>
            <w:tcBorders>
              <w:top w:val="single" w:sz="4" w:space="0" w:color="000000"/>
              <w:bottom w:val="single" w:sz="4" w:space="0" w:color="000000"/>
            </w:tcBorders>
          </w:tcPr>
          <w:p w14:paraId="69139E2A" w14:textId="77777777" w:rsidR="0048373E" w:rsidRDefault="00CF2573">
            <w:pPr>
              <w:pStyle w:val="TableParagraph"/>
              <w:ind w:left="265"/>
              <w:rPr>
                <w:sz w:val="17"/>
              </w:rPr>
            </w:pPr>
            <w:r>
              <w:rPr>
                <w:sz w:val="17"/>
              </w:rPr>
              <w:t>25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Jul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2003</w:t>
            </w:r>
          </w:p>
        </w:tc>
      </w:tr>
      <w:tr w:rsidR="0048373E" w14:paraId="03AB27C4" w14:textId="77777777">
        <w:trPr>
          <w:trHeight w:val="314"/>
        </w:trPr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 w14:paraId="2AC8DF21" w14:textId="76C837C9" w:rsidR="0048373E" w:rsidRPr="00CF2573" w:rsidRDefault="005B1081">
            <w:pPr>
              <w:pStyle w:val="TableParagraph"/>
              <w:spacing w:before="58"/>
              <w:ind w:left="122"/>
              <w:rPr>
                <w:sz w:val="17"/>
              </w:rPr>
            </w:pPr>
            <w:hyperlink r:id="rId15" w:history="1">
              <w:r w:rsidR="00CF2573" w:rsidRPr="00CF2573">
                <w:rPr>
                  <w:rStyle w:val="Hyperlink"/>
                  <w:sz w:val="17"/>
                </w:rPr>
                <w:t>DIR</w:t>
              </w:r>
              <w:r w:rsidR="00CF2573" w:rsidRPr="00CF2573">
                <w:rPr>
                  <w:rStyle w:val="Hyperlink"/>
                  <w:spacing w:val="-1"/>
                  <w:sz w:val="17"/>
                </w:rPr>
                <w:t xml:space="preserve"> </w:t>
              </w:r>
              <w:r w:rsidR="00CF2573" w:rsidRPr="00CF2573">
                <w:rPr>
                  <w:rStyle w:val="Hyperlink"/>
                  <w:sz w:val="17"/>
                </w:rPr>
                <w:t>020/</w:t>
              </w:r>
              <w:r w:rsidR="00CF2573" w:rsidRPr="00CF2573">
                <w:rPr>
                  <w:rStyle w:val="Hyperlink"/>
                  <w:spacing w:val="-2"/>
                  <w:sz w:val="17"/>
                </w:rPr>
                <w:t xml:space="preserve"> </w:t>
              </w:r>
              <w:r w:rsidR="00CF2573" w:rsidRPr="00CF2573">
                <w:rPr>
                  <w:rStyle w:val="Hyperlink"/>
                  <w:sz w:val="17"/>
                </w:rPr>
                <w:t>2002</w:t>
              </w:r>
            </w:hyperlink>
          </w:p>
        </w:tc>
        <w:tc>
          <w:tcPr>
            <w:tcW w:w="2524" w:type="dxa"/>
            <w:tcBorders>
              <w:top w:val="single" w:sz="4" w:space="0" w:color="000000"/>
              <w:bottom w:val="single" w:sz="4" w:space="0" w:color="000000"/>
            </w:tcBorders>
          </w:tcPr>
          <w:p w14:paraId="7724BF64" w14:textId="77777777" w:rsidR="0048373E" w:rsidRDefault="00CF2573">
            <w:pPr>
              <w:pStyle w:val="TableParagraph"/>
              <w:spacing w:before="58"/>
              <w:rPr>
                <w:sz w:val="17"/>
              </w:rPr>
            </w:pPr>
            <w:r>
              <w:rPr>
                <w:sz w:val="17"/>
              </w:rPr>
              <w:t>Monsanto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Australia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Ltd</w:t>
            </w:r>
          </w:p>
        </w:tc>
        <w:tc>
          <w:tcPr>
            <w:tcW w:w="2619" w:type="dxa"/>
            <w:tcBorders>
              <w:top w:val="single" w:sz="4" w:space="0" w:color="000000"/>
              <w:bottom w:val="single" w:sz="4" w:space="0" w:color="000000"/>
            </w:tcBorders>
          </w:tcPr>
          <w:p w14:paraId="57CF4754" w14:textId="77777777" w:rsidR="0048373E" w:rsidRDefault="00CF2573">
            <w:pPr>
              <w:pStyle w:val="TableParagraph"/>
              <w:spacing w:before="58"/>
              <w:ind w:left="203"/>
              <w:rPr>
                <w:sz w:val="17"/>
              </w:rPr>
            </w:pPr>
            <w:r>
              <w:rPr>
                <w:sz w:val="17"/>
              </w:rPr>
              <w:t>Roundup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Ready</w:t>
            </w:r>
            <w:r>
              <w:rPr>
                <w:sz w:val="17"/>
                <w:vertAlign w:val="superscript"/>
              </w:rPr>
              <w:t>®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canola</w:t>
            </w:r>
          </w:p>
        </w:tc>
        <w:tc>
          <w:tcPr>
            <w:tcW w:w="2421" w:type="dxa"/>
            <w:tcBorders>
              <w:top w:val="single" w:sz="4" w:space="0" w:color="000000"/>
              <w:bottom w:val="single" w:sz="4" w:space="0" w:color="000000"/>
            </w:tcBorders>
          </w:tcPr>
          <w:p w14:paraId="45F03FDA" w14:textId="77777777" w:rsidR="0048373E" w:rsidRDefault="00CF2573">
            <w:pPr>
              <w:pStyle w:val="TableParagraph"/>
              <w:spacing w:before="58"/>
              <w:ind w:left="135"/>
              <w:rPr>
                <w:sz w:val="17"/>
              </w:rPr>
            </w:pPr>
            <w:r>
              <w:rPr>
                <w:sz w:val="17"/>
              </w:rPr>
              <w:t>Herbicide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tolerance</w:t>
            </w:r>
          </w:p>
        </w:tc>
        <w:tc>
          <w:tcPr>
            <w:tcW w:w="1573" w:type="dxa"/>
            <w:tcBorders>
              <w:top w:val="single" w:sz="4" w:space="0" w:color="000000"/>
              <w:bottom w:val="single" w:sz="4" w:space="0" w:color="000000"/>
            </w:tcBorders>
          </w:tcPr>
          <w:p w14:paraId="2CCE5BF9" w14:textId="77777777" w:rsidR="0048373E" w:rsidRDefault="00CF2573">
            <w:pPr>
              <w:pStyle w:val="TableParagraph"/>
              <w:spacing w:before="58"/>
              <w:ind w:left="265"/>
              <w:rPr>
                <w:sz w:val="17"/>
              </w:rPr>
            </w:pPr>
            <w:r>
              <w:rPr>
                <w:sz w:val="17"/>
              </w:rPr>
              <w:t>19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Dec 2003</w:t>
            </w:r>
          </w:p>
        </w:tc>
      </w:tr>
    </w:tbl>
    <w:p w14:paraId="5821488B" w14:textId="77777777" w:rsidR="0048373E" w:rsidRDefault="00CF2573">
      <w:pPr>
        <w:pStyle w:val="BodyText"/>
        <w:spacing w:before="8"/>
        <w:rPr>
          <w:sz w:val="1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A8568C2" wp14:editId="6FC8E22C">
            <wp:simplePos x="0" y="0"/>
            <wp:positionH relativeFrom="page">
              <wp:posOffset>180339</wp:posOffset>
            </wp:positionH>
            <wp:positionV relativeFrom="paragraph">
              <wp:posOffset>122546</wp:posOffset>
            </wp:positionV>
            <wp:extent cx="7124862" cy="578358"/>
            <wp:effectExtent l="0" t="0" r="0" b="0"/>
            <wp:wrapTopAndBottom/>
            <wp:docPr id="3" name="image2.jpeg" descr="Contact details for OG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Contact details for OGTR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4862" cy="578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E8DB22" w14:textId="77777777" w:rsidR="0048373E" w:rsidRDefault="0048373E">
      <w:pPr>
        <w:rPr>
          <w:sz w:val="14"/>
        </w:rPr>
        <w:sectPr w:rsidR="0048373E">
          <w:type w:val="continuous"/>
          <w:pgSz w:w="11910" w:h="16840"/>
          <w:pgMar w:top="200" w:right="20" w:bottom="0" w:left="40" w:header="720" w:footer="720" w:gutter="0"/>
          <w:cols w:space="720"/>
        </w:sectPr>
      </w:pPr>
    </w:p>
    <w:p w14:paraId="732B6AA2" w14:textId="77777777" w:rsidR="0048373E" w:rsidRDefault="00CF2573">
      <w:pPr>
        <w:pStyle w:val="BodyText"/>
        <w:ind w:left="404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3C9D052F" wp14:editId="4C676091">
            <wp:extent cx="6947924" cy="2961131"/>
            <wp:effectExtent l="0" t="0" r="0" b="0"/>
            <wp:docPr id="5" name="image3.jpeg" descr="Image banner with images of crops of can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 descr="Image banner with images of crops of canola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7924" cy="2961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6CD66" w14:textId="77777777" w:rsidR="0048373E" w:rsidRDefault="0048373E">
      <w:pPr>
        <w:pStyle w:val="BodyText"/>
        <w:rPr>
          <w:sz w:val="20"/>
        </w:rPr>
      </w:pPr>
    </w:p>
    <w:p w14:paraId="1122A856" w14:textId="77777777" w:rsidR="0048373E" w:rsidRDefault="0048373E">
      <w:pPr>
        <w:pStyle w:val="BodyText"/>
        <w:spacing w:before="2"/>
        <w:rPr>
          <w:sz w:val="19"/>
        </w:rPr>
      </w:pPr>
    </w:p>
    <w:p w14:paraId="79A09C64" w14:textId="77777777" w:rsidR="0048373E" w:rsidRDefault="0048373E">
      <w:pPr>
        <w:rPr>
          <w:sz w:val="19"/>
        </w:rPr>
        <w:sectPr w:rsidR="0048373E">
          <w:pgSz w:w="11910" w:h="16840"/>
          <w:pgMar w:top="300" w:right="20" w:bottom="0" w:left="40" w:header="720" w:footer="720" w:gutter="0"/>
          <w:cols w:space="720"/>
        </w:sectPr>
      </w:pPr>
    </w:p>
    <w:p w14:paraId="219CAE87" w14:textId="77777777" w:rsidR="0048373E" w:rsidRDefault="00CF2573">
      <w:pPr>
        <w:pStyle w:val="BodyText"/>
        <w:spacing w:before="95"/>
        <w:ind w:left="811" w:right="11"/>
      </w:pPr>
      <w:r>
        <w:t>The OGTR monitors scientific and</w:t>
      </w:r>
      <w:r>
        <w:rPr>
          <w:spacing w:val="1"/>
        </w:rPr>
        <w:t xml:space="preserve"> </w:t>
      </w:r>
      <w:r>
        <w:t>other literature for any new information</w:t>
      </w:r>
      <w:r>
        <w:rPr>
          <w:spacing w:val="-45"/>
        </w:rPr>
        <w:t xml:space="preserve"> </w:t>
      </w:r>
      <w:r>
        <w:t xml:space="preserve">relevant to GM </w:t>
      </w:r>
      <w:proofErr w:type="gramStart"/>
      <w:r>
        <w:t>crops, and</w:t>
      </w:r>
      <w:proofErr w:type="gramEnd"/>
      <w:r>
        <w:t xml:space="preserve"> assesses</w:t>
      </w:r>
      <w:r>
        <w:rPr>
          <w:spacing w:val="1"/>
        </w:rPr>
        <w:t xml:space="preserve"> </w:t>
      </w:r>
      <w:r>
        <w:t>that information in relation to existing</w:t>
      </w:r>
      <w:r>
        <w:rPr>
          <w:spacing w:val="1"/>
        </w:rPr>
        <w:t xml:space="preserve"> </w:t>
      </w:r>
      <w:r>
        <w:t>licences. The OGTR also maintains</w:t>
      </w:r>
      <w:r>
        <w:rPr>
          <w:spacing w:val="1"/>
        </w:rPr>
        <w:t xml:space="preserve"> </w:t>
      </w:r>
      <w:r>
        <w:t>oversight of commercially grown GM</w:t>
      </w:r>
      <w:r>
        <w:rPr>
          <w:spacing w:val="1"/>
        </w:rPr>
        <w:t xml:space="preserve"> </w:t>
      </w:r>
      <w:r>
        <w:t>canola, to</w:t>
      </w:r>
      <w:r>
        <w:rPr>
          <w:spacing w:val="-2"/>
        </w:rPr>
        <w:t xml:space="preserve"> </w:t>
      </w:r>
      <w:r>
        <w:t>ensure it</w:t>
      </w:r>
      <w:r>
        <w:rPr>
          <w:spacing w:val="-2"/>
        </w:rPr>
        <w:t xml:space="preserve"> </w:t>
      </w:r>
      <w:r>
        <w:t>remains</w:t>
      </w:r>
      <w:r>
        <w:rPr>
          <w:spacing w:val="-2"/>
        </w:rPr>
        <w:t xml:space="preserve"> </w:t>
      </w:r>
      <w:r>
        <w:t>safe.</w:t>
      </w:r>
    </w:p>
    <w:p w14:paraId="12E030CF" w14:textId="77777777" w:rsidR="0048373E" w:rsidRDefault="00CF2573">
      <w:pPr>
        <w:pStyle w:val="BodyText"/>
        <w:spacing w:before="60"/>
        <w:ind w:left="811" w:right="40"/>
      </w:pPr>
      <w:r>
        <w:t>If something changes, and a GM crop</w:t>
      </w:r>
      <w:r>
        <w:rPr>
          <w:spacing w:val="1"/>
        </w:rPr>
        <w:t xml:space="preserve"> </w:t>
      </w:r>
      <w:r>
        <w:t>can no longer be considered safe, the</w:t>
      </w:r>
      <w:r>
        <w:rPr>
          <w:spacing w:val="-45"/>
        </w:rPr>
        <w:t xml:space="preserve"> </w:t>
      </w:r>
      <w:r>
        <w:t>Regulator has the power to revoke</w:t>
      </w:r>
      <w:r>
        <w:rPr>
          <w:spacing w:val="1"/>
        </w:rPr>
        <w:t xml:space="preserve"> </w:t>
      </w:r>
      <w:r>
        <w:t>existing licences to grow the crop. To</w:t>
      </w:r>
      <w:r>
        <w:rPr>
          <w:spacing w:val="1"/>
        </w:rPr>
        <w:t xml:space="preserve"> </w:t>
      </w:r>
      <w:r>
        <w:t>date, no information has arisen in</w:t>
      </w:r>
      <w:r>
        <w:rPr>
          <w:spacing w:val="1"/>
        </w:rPr>
        <w:t xml:space="preserve"> </w:t>
      </w:r>
      <w:r>
        <w:t>Australia or internationally to indicate</w:t>
      </w:r>
      <w:r>
        <w:rPr>
          <w:spacing w:val="1"/>
        </w:rPr>
        <w:t xml:space="preserve"> </w:t>
      </w:r>
      <w:r>
        <w:t>that GM canola commercially grown in</w:t>
      </w:r>
      <w:r>
        <w:rPr>
          <w:spacing w:val="-45"/>
        </w:rPr>
        <w:t xml:space="preserve"> </w:t>
      </w:r>
      <w:r>
        <w:t>Australia is no longer safe, or that</w:t>
      </w:r>
      <w:r>
        <w:rPr>
          <w:spacing w:val="1"/>
        </w:rPr>
        <w:t xml:space="preserve"> </w:t>
      </w:r>
      <w:r>
        <w:t>licences issued since 2003 should be</w:t>
      </w:r>
      <w:r>
        <w:rPr>
          <w:spacing w:val="1"/>
        </w:rPr>
        <w:t xml:space="preserve"> </w:t>
      </w:r>
      <w:r>
        <w:t>suspended.</w:t>
      </w:r>
    </w:p>
    <w:p w14:paraId="3DBD3EC7" w14:textId="0153483C" w:rsidR="0048373E" w:rsidRDefault="00CF2573">
      <w:pPr>
        <w:pStyle w:val="BodyText"/>
        <w:spacing w:before="59"/>
        <w:ind w:left="811" w:right="30"/>
      </w:pPr>
      <w:r>
        <w:t>You can read the risk assessment and</w:t>
      </w:r>
      <w:r>
        <w:rPr>
          <w:spacing w:val="-45"/>
        </w:rPr>
        <w:t xml:space="preserve"> </w:t>
      </w:r>
      <w:r>
        <w:t>risk management plan for each</w:t>
      </w:r>
      <w:r>
        <w:rPr>
          <w:spacing w:val="1"/>
        </w:rPr>
        <w:t xml:space="preserve"> </w:t>
      </w:r>
      <w:r>
        <w:t>application and other details of the</w:t>
      </w:r>
      <w:r>
        <w:rPr>
          <w:spacing w:val="1"/>
        </w:rPr>
        <w:t xml:space="preserve"> </w:t>
      </w:r>
      <w:r>
        <w:t>licences</w:t>
      </w:r>
      <w:r>
        <w:rPr>
          <w:spacing w:val="-3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hyperlink r:id="rId18" w:history="1">
        <w:r w:rsidRPr="00CF2573">
          <w:rPr>
            <w:rStyle w:val="Hyperlink"/>
          </w:rPr>
          <w:t>GMO</w:t>
        </w:r>
        <w:r w:rsidRPr="00CF2573">
          <w:rPr>
            <w:rStyle w:val="Hyperlink"/>
            <w:spacing w:val="-2"/>
          </w:rPr>
          <w:t xml:space="preserve"> </w:t>
        </w:r>
        <w:r w:rsidRPr="00CF2573">
          <w:rPr>
            <w:rStyle w:val="Hyperlink"/>
          </w:rPr>
          <w:t>Record</w:t>
        </w:r>
      </w:hyperlink>
      <w:r>
        <w:t>.</w:t>
      </w:r>
    </w:p>
    <w:p w14:paraId="201E405F" w14:textId="77777777" w:rsidR="0048373E" w:rsidRDefault="00CF2573">
      <w:pPr>
        <w:pStyle w:val="Heading1"/>
        <w:spacing w:before="120"/>
        <w:ind w:left="812"/>
      </w:pPr>
      <w:bookmarkStart w:id="1" w:name="Other_regulators"/>
      <w:bookmarkEnd w:id="1"/>
      <w:r>
        <w:t>Other</w:t>
      </w:r>
      <w:r>
        <w:rPr>
          <w:spacing w:val="-4"/>
        </w:rPr>
        <w:t xml:space="preserve"> </w:t>
      </w:r>
      <w:r>
        <w:t>regulators</w:t>
      </w:r>
    </w:p>
    <w:p w14:paraId="43983B74" w14:textId="4C968A3C" w:rsidR="0048373E" w:rsidRDefault="00CF2573">
      <w:pPr>
        <w:pStyle w:val="BodyText"/>
        <w:spacing w:before="120"/>
        <w:ind w:left="812"/>
      </w:pPr>
      <w:r>
        <w:t>The</w:t>
      </w:r>
      <w:r>
        <w:rPr>
          <w:spacing w:val="2"/>
        </w:rPr>
        <w:t xml:space="preserve"> </w:t>
      </w:r>
      <w:r>
        <w:t>OGTR</w:t>
      </w:r>
      <w:r>
        <w:rPr>
          <w:spacing w:val="-2"/>
        </w:rPr>
        <w:t xml:space="preserve"> </w:t>
      </w:r>
      <w:r>
        <w:t>does</w:t>
      </w:r>
      <w:r>
        <w:rPr>
          <w:spacing w:val="1"/>
        </w:rPr>
        <w:t xml:space="preserve"> </w:t>
      </w:r>
      <w:r>
        <w:t>not regulate the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 GM products in food. This is the role</w:t>
      </w:r>
      <w:r>
        <w:rPr>
          <w:spacing w:val="-45"/>
        </w:rPr>
        <w:t xml:space="preserve"> </w:t>
      </w:r>
      <w:r>
        <w:t>of Food Standards Australia New</w:t>
      </w:r>
      <w:r>
        <w:rPr>
          <w:spacing w:val="1"/>
        </w:rPr>
        <w:t xml:space="preserve"> </w:t>
      </w:r>
      <w:r>
        <w:t>Zealand (FSANZ). They have a</w:t>
      </w:r>
      <w:r>
        <w:rPr>
          <w:spacing w:val="1"/>
        </w:rPr>
        <w:t xml:space="preserve"> </w:t>
      </w:r>
      <w:r>
        <w:t>process for assessing the safety of GM</w:t>
      </w:r>
      <w:r>
        <w:rPr>
          <w:spacing w:val="-46"/>
        </w:rPr>
        <w:t xml:space="preserve"> </w:t>
      </w:r>
      <w:r>
        <w:t xml:space="preserve">foods. Read more at the </w:t>
      </w:r>
      <w:hyperlink r:id="rId19" w:history="1">
        <w:r w:rsidRPr="00CF2573">
          <w:rPr>
            <w:rStyle w:val="Hyperlink"/>
          </w:rPr>
          <w:t>FSANZ</w:t>
        </w:r>
        <w:r w:rsidRPr="00CF2573">
          <w:rPr>
            <w:rStyle w:val="Hyperlink"/>
            <w:spacing w:val="1"/>
          </w:rPr>
          <w:t xml:space="preserve"> </w:t>
        </w:r>
        <w:r w:rsidRPr="00CF2573">
          <w:rPr>
            <w:rStyle w:val="Hyperlink"/>
          </w:rPr>
          <w:t>website</w:t>
        </w:r>
      </w:hyperlink>
      <w:r>
        <w:t>.</w:t>
      </w:r>
    </w:p>
    <w:p w14:paraId="422D9ACC" w14:textId="2D48C775" w:rsidR="0048373E" w:rsidRDefault="00CF2573">
      <w:pPr>
        <w:pStyle w:val="BodyText"/>
        <w:spacing w:before="62"/>
        <w:ind w:left="811" w:right="93"/>
      </w:pPr>
      <w:r>
        <w:t>The use of herbicides on GM</w:t>
      </w:r>
      <w:r>
        <w:rPr>
          <w:spacing w:val="1"/>
        </w:rPr>
        <w:t xml:space="preserve"> </w:t>
      </w:r>
      <w:r>
        <w:t>herbicide-tolerant canola varieties is</w:t>
      </w:r>
      <w:r>
        <w:rPr>
          <w:spacing w:val="1"/>
        </w:rPr>
        <w:t xml:space="preserve"> </w:t>
      </w:r>
      <w:r>
        <w:t xml:space="preserve">regulated by the </w:t>
      </w:r>
      <w:hyperlink r:id="rId20" w:history="1">
        <w:r w:rsidRPr="00CF2573">
          <w:rPr>
            <w:rStyle w:val="Hyperlink"/>
          </w:rPr>
          <w:t>Australian Pesticides</w:t>
        </w:r>
        <w:r w:rsidRPr="00CF2573">
          <w:rPr>
            <w:rStyle w:val="Hyperlink"/>
            <w:spacing w:val="-45"/>
          </w:rPr>
          <w:t xml:space="preserve"> </w:t>
        </w:r>
        <w:r w:rsidRPr="00CF2573">
          <w:rPr>
            <w:rStyle w:val="Hyperlink"/>
          </w:rPr>
          <w:t>and Veterinary Medicines Authority</w:t>
        </w:r>
      </w:hyperlink>
      <w:r>
        <w:t>,</w:t>
      </w:r>
      <w:r>
        <w:rPr>
          <w:spacing w:val="1"/>
        </w:rPr>
        <w:t xml:space="preserve"> </w:t>
      </w:r>
      <w:r>
        <w:t>which applies conditions to ensure</w:t>
      </w:r>
      <w:r>
        <w:rPr>
          <w:spacing w:val="1"/>
        </w:rPr>
        <w:t xml:space="preserve"> </w:t>
      </w:r>
      <w:r>
        <w:t>responsible use of herbicides, and to</w:t>
      </w:r>
      <w:r>
        <w:rPr>
          <w:spacing w:val="1"/>
        </w:rPr>
        <w:t xml:space="preserve"> </w:t>
      </w:r>
      <w:r>
        <w:t>minimise the development of weeds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herbicide</w:t>
      </w:r>
      <w:r>
        <w:rPr>
          <w:spacing w:val="-1"/>
        </w:rPr>
        <w:t xml:space="preserve"> </w:t>
      </w:r>
      <w:r>
        <w:t>resistance.</w:t>
      </w:r>
    </w:p>
    <w:p w14:paraId="6A984CCA" w14:textId="77777777" w:rsidR="0048373E" w:rsidRDefault="00CF2573">
      <w:pPr>
        <w:pStyle w:val="Heading1"/>
        <w:ind w:left="811" w:right="111"/>
      </w:pPr>
      <w:bookmarkStart w:id="2" w:name="Why_isn’t_GM_canola_grown_in_all_states?"/>
      <w:bookmarkEnd w:id="2"/>
      <w:r>
        <w:t>Why isn’t GM canola grown in all</w:t>
      </w:r>
      <w:r>
        <w:rPr>
          <w:spacing w:val="-47"/>
        </w:rPr>
        <w:t xml:space="preserve"> </w:t>
      </w:r>
      <w:r>
        <w:t>states?</w:t>
      </w:r>
    </w:p>
    <w:p w14:paraId="6FC6C290" w14:textId="77777777" w:rsidR="0048373E" w:rsidRDefault="00CF2573">
      <w:pPr>
        <w:pStyle w:val="BodyText"/>
        <w:spacing w:before="121"/>
        <w:ind w:left="812" w:right="48"/>
      </w:pPr>
      <w:r>
        <w:t xml:space="preserve">Each state and territory </w:t>
      </w:r>
      <w:proofErr w:type="gramStart"/>
      <w:r>
        <w:t>has</w:t>
      </w:r>
      <w:proofErr w:type="gramEnd"/>
      <w:r>
        <w:t xml:space="preserve"> the power</w:t>
      </w:r>
      <w:r>
        <w:rPr>
          <w:spacing w:val="-45"/>
        </w:rPr>
        <w:t xml:space="preserve"> </w:t>
      </w:r>
      <w:r>
        <w:t>to temporarily or indefinitely ban GM</w:t>
      </w:r>
      <w:r>
        <w:rPr>
          <w:spacing w:val="1"/>
        </w:rPr>
        <w:t xml:space="preserve"> </w:t>
      </w:r>
      <w:r>
        <w:t>crops for trade or marketing reasons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case-by-case</w:t>
      </w:r>
      <w:r>
        <w:rPr>
          <w:spacing w:val="-1"/>
        </w:rPr>
        <w:t xml:space="preserve"> </w:t>
      </w:r>
      <w:r>
        <w:t>basis.</w:t>
      </w:r>
    </w:p>
    <w:p w14:paraId="3722FEB5" w14:textId="77777777" w:rsidR="0048373E" w:rsidRDefault="00CF2573">
      <w:pPr>
        <w:pStyle w:val="BodyText"/>
        <w:spacing w:before="61"/>
        <w:ind w:left="812" w:right="110"/>
      </w:pPr>
      <w:r>
        <w:t>GM</w:t>
      </w:r>
      <w:r>
        <w:rPr>
          <w:spacing w:val="-2"/>
        </w:rPr>
        <w:t xml:space="preserve"> </w:t>
      </w:r>
      <w:r>
        <w:t>canola</w:t>
      </w:r>
      <w:r>
        <w:rPr>
          <w:spacing w:val="-3"/>
        </w:rPr>
        <w:t xml:space="preserve"> </w:t>
      </w:r>
      <w:r>
        <w:t>is grown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many</w:t>
      </w:r>
      <w:r>
        <w:rPr>
          <w:spacing w:val="-3"/>
        </w:rPr>
        <w:t xml:space="preserve"> </w:t>
      </w:r>
      <w:r>
        <w:t>states</w:t>
      </w:r>
      <w:r>
        <w:rPr>
          <w:spacing w:val="-1"/>
        </w:rPr>
        <w:t xml:space="preserve"> </w:t>
      </w:r>
      <w:r>
        <w:t>in</w:t>
      </w:r>
      <w:r>
        <w:rPr>
          <w:spacing w:val="-44"/>
        </w:rPr>
        <w:t xml:space="preserve"> </w:t>
      </w:r>
      <w:r>
        <w:t>Australia. Canola is generally not</w:t>
      </w:r>
      <w:r>
        <w:rPr>
          <w:spacing w:val="1"/>
        </w:rPr>
        <w:t xml:space="preserve"> </w:t>
      </w:r>
      <w:r>
        <w:t>grown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Northern Territory.</w:t>
      </w:r>
      <w:r>
        <w:rPr>
          <w:spacing w:val="-2"/>
        </w:rPr>
        <w:t xml:space="preserve"> </w:t>
      </w:r>
      <w:r>
        <w:t>The</w:t>
      </w:r>
    </w:p>
    <w:p w14:paraId="54922AE9" w14:textId="77777777" w:rsidR="0048373E" w:rsidRDefault="00CF2573">
      <w:pPr>
        <w:pStyle w:val="BodyText"/>
        <w:spacing w:before="96"/>
        <w:ind w:left="633" w:right="9"/>
      </w:pPr>
      <w:r>
        <w:br w:type="column"/>
      </w:r>
      <w:r>
        <w:t>Australian Capital Territory and</w:t>
      </w:r>
      <w:r>
        <w:rPr>
          <w:spacing w:val="1"/>
        </w:rPr>
        <w:t xml:space="preserve"> </w:t>
      </w:r>
      <w:r>
        <w:t>Tasmanian governments have a range</w:t>
      </w:r>
      <w:r>
        <w:rPr>
          <w:spacing w:val="-4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restrictions.</w:t>
      </w:r>
    </w:p>
    <w:p w14:paraId="06851F97" w14:textId="77777777" w:rsidR="0048373E" w:rsidRDefault="00CF2573">
      <w:pPr>
        <w:pStyle w:val="BodyText"/>
        <w:spacing w:before="59"/>
        <w:ind w:left="634" w:right="-1"/>
      </w:pPr>
      <w:r>
        <w:t>After the Regulator approved GM</w:t>
      </w:r>
      <w:r>
        <w:rPr>
          <w:spacing w:val="1"/>
        </w:rPr>
        <w:t xml:space="preserve"> </w:t>
      </w:r>
      <w:r>
        <w:t>canola commercial releases in 2003,</w:t>
      </w:r>
      <w:r>
        <w:rPr>
          <w:spacing w:val="1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states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territories</w:t>
      </w:r>
      <w:r>
        <w:rPr>
          <w:spacing w:val="-3"/>
        </w:rPr>
        <w:t xml:space="preserve"> </w:t>
      </w:r>
      <w:r>
        <w:t>passed</w:t>
      </w:r>
      <w:r>
        <w:rPr>
          <w:spacing w:val="-4"/>
        </w:rPr>
        <w:t xml:space="preserve"> </w:t>
      </w:r>
      <w:r>
        <w:t>laws</w:t>
      </w:r>
      <w:r>
        <w:rPr>
          <w:spacing w:val="-44"/>
        </w:rPr>
        <w:t xml:space="preserve"> </w:t>
      </w:r>
      <w:r>
        <w:t>to delay the commercial release of GM</w:t>
      </w:r>
      <w:r>
        <w:rPr>
          <w:spacing w:val="-45"/>
        </w:rPr>
        <w:t xml:space="preserve"> </w:t>
      </w:r>
      <w:r>
        <w:t>crops (including GM canola), allowing</w:t>
      </w:r>
      <w:r>
        <w:rPr>
          <w:spacing w:val="1"/>
        </w:rPr>
        <w:t xml:space="preserve"> </w:t>
      </w:r>
      <w:r>
        <w:t>them to investigate issues such as</w:t>
      </w:r>
      <w:r>
        <w:rPr>
          <w:spacing w:val="1"/>
        </w:rPr>
        <w:t xml:space="preserve"> </w:t>
      </w:r>
      <w:r>
        <w:t>marketability and trade before the first</w:t>
      </w:r>
      <w:r>
        <w:rPr>
          <w:spacing w:val="1"/>
        </w:rPr>
        <w:t xml:space="preserve"> </w:t>
      </w:r>
      <w:r>
        <w:t>commercial</w:t>
      </w:r>
      <w:r>
        <w:rPr>
          <w:spacing w:val="-3"/>
        </w:rPr>
        <w:t xml:space="preserve"> </w:t>
      </w:r>
      <w:r>
        <w:t>plantings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GM</w:t>
      </w:r>
      <w:r>
        <w:rPr>
          <w:spacing w:val="-3"/>
        </w:rPr>
        <w:t xml:space="preserve"> </w:t>
      </w:r>
      <w:r>
        <w:t>canola.</w:t>
      </w:r>
    </w:p>
    <w:p w14:paraId="3C198965" w14:textId="77777777" w:rsidR="0048373E" w:rsidRDefault="00CF2573">
      <w:pPr>
        <w:pStyle w:val="BodyText"/>
        <w:spacing w:before="1"/>
        <w:ind w:left="634" w:right="27"/>
      </w:pPr>
      <w:r>
        <w:t>Some states and territories have since</w:t>
      </w:r>
      <w:r>
        <w:rPr>
          <w:spacing w:val="-45"/>
        </w:rPr>
        <w:t xml:space="preserve"> </w:t>
      </w:r>
      <w:r>
        <w:t>allowed GM crops such as canola,</w:t>
      </w:r>
      <w:r>
        <w:rPr>
          <w:spacing w:val="1"/>
        </w:rPr>
        <w:t xml:space="preserve"> </w:t>
      </w:r>
      <w:r>
        <w:t>while some moratoria (bans) remain in</w:t>
      </w:r>
      <w:r>
        <w:rPr>
          <w:spacing w:val="-45"/>
        </w:rPr>
        <w:t xml:space="preserve"> </w:t>
      </w:r>
      <w:r>
        <w:t>place.</w:t>
      </w:r>
    </w:p>
    <w:p w14:paraId="3AB8C19B" w14:textId="77777777" w:rsidR="0048373E" w:rsidRDefault="00CF2573">
      <w:pPr>
        <w:pStyle w:val="BodyText"/>
        <w:spacing w:before="60"/>
        <w:ind w:left="634" w:right="103"/>
      </w:pPr>
      <w:r>
        <w:t>The following list describes the status</w:t>
      </w:r>
      <w:r>
        <w:rPr>
          <w:spacing w:val="-45"/>
        </w:rPr>
        <w:t xml:space="preserve"> </w:t>
      </w:r>
      <w:r>
        <w:t>of GM canola in each State and</w:t>
      </w:r>
      <w:r>
        <w:rPr>
          <w:spacing w:val="1"/>
        </w:rPr>
        <w:t xml:space="preserve"> </w:t>
      </w:r>
      <w:r>
        <w:t>Territory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date:</w:t>
      </w:r>
    </w:p>
    <w:p w14:paraId="5CE82FF3" w14:textId="77777777" w:rsidR="0048373E" w:rsidRDefault="00CF2573">
      <w:pPr>
        <w:pStyle w:val="ListParagraph"/>
        <w:numPr>
          <w:ilvl w:val="0"/>
          <w:numId w:val="1"/>
        </w:numPr>
        <w:tabs>
          <w:tab w:val="left" w:pos="917"/>
          <w:tab w:val="left" w:pos="918"/>
        </w:tabs>
        <w:spacing w:before="63"/>
        <w:ind w:hanging="294"/>
        <w:rPr>
          <w:b/>
          <w:sz w:val="17"/>
        </w:rPr>
      </w:pPr>
      <w:r>
        <w:rPr>
          <w:b/>
          <w:sz w:val="17"/>
        </w:rPr>
        <w:t>Australian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Capital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Territory’s</w:t>
      </w:r>
    </w:p>
    <w:p w14:paraId="5284528C" w14:textId="510F896C" w:rsidR="0048373E" w:rsidRDefault="005B1081">
      <w:pPr>
        <w:pStyle w:val="BodyText"/>
        <w:spacing w:before="14"/>
        <w:ind w:left="917"/>
      </w:pPr>
      <w:hyperlink r:id="rId21" w:history="1">
        <w:r w:rsidR="00CF2573" w:rsidRPr="00CF2573">
          <w:rPr>
            <w:rStyle w:val="Hyperlink"/>
          </w:rPr>
          <w:t>moratorium</w:t>
        </w:r>
      </w:hyperlink>
      <w:r w:rsidR="00CF2573">
        <w:rPr>
          <w:color w:val="00AF50"/>
          <w:spacing w:val="-4"/>
        </w:rPr>
        <w:t xml:space="preserve"> </w:t>
      </w:r>
      <w:r w:rsidR="00CF2573">
        <w:t>remains</w:t>
      </w:r>
      <w:r w:rsidR="00CF2573">
        <w:rPr>
          <w:spacing w:val="-1"/>
        </w:rPr>
        <w:t xml:space="preserve"> </w:t>
      </w:r>
      <w:r w:rsidR="00CF2573">
        <w:t>in</w:t>
      </w:r>
      <w:r w:rsidR="00CF2573">
        <w:rPr>
          <w:spacing w:val="-1"/>
        </w:rPr>
        <w:t xml:space="preserve"> </w:t>
      </w:r>
      <w:r w:rsidR="00CF2573">
        <w:t>force.</w:t>
      </w:r>
    </w:p>
    <w:p w14:paraId="395F9376" w14:textId="77777777" w:rsidR="0048373E" w:rsidRDefault="00CF2573">
      <w:pPr>
        <w:pStyle w:val="ListParagraph"/>
        <w:numPr>
          <w:ilvl w:val="0"/>
          <w:numId w:val="1"/>
        </w:numPr>
        <w:tabs>
          <w:tab w:val="left" w:pos="917"/>
          <w:tab w:val="left" w:pos="918"/>
        </w:tabs>
        <w:spacing w:before="13" w:line="259" w:lineRule="auto"/>
        <w:ind w:right="44"/>
        <w:rPr>
          <w:sz w:val="17"/>
        </w:rPr>
      </w:pPr>
      <w:r>
        <w:rPr>
          <w:b/>
          <w:sz w:val="17"/>
        </w:rPr>
        <w:t xml:space="preserve">New South Wales </w:t>
      </w:r>
      <w:r>
        <w:rPr>
          <w:sz w:val="17"/>
        </w:rPr>
        <w:t>allowed its</w:t>
      </w:r>
      <w:r>
        <w:rPr>
          <w:spacing w:val="1"/>
          <w:sz w:val="17"/>
        </w:rPr>
        <w:t xml:space="preserve"> </w:t>
      </w:r>
      <w:r>
        <w:rPr>
          <w:sz w:val="17"/>
        </w:rPr>
        <w:t>moratorium on commercial</w:t>
      </w:r>
      <w:r>
        <w:rPr>
          <w:spacing w:val="1"/>
          <w:sz w:val="17"/>
        </w:rPr>
        <w:t xml:space="preserve"> </w:t>
      </w:r>
      <w:r>
        <w:rPr>
          <w:sz w:val="17"/>
        </w:rPr>
        <w:t>cultivation of GM food crops to</w:t>
      </w:r>
      <w:r>
        <w:rPr>
          <w:spacing w:val="1"/>
          <w:sz w:val="17"/>
        </w:rPr>
        <w:t xml:space="preserve"> </w:t>
      </w:r>
      <w:r>
        <w:rPr>
          <w:sz w:val="17"/>
        </w:rPr>
        <w:t>lapse at the end of June 2021. GM</w:t>
      </w:r>
      <w:r>
        <w:rPr>
          <w:spacing w:val="-45"/>
          <w:sz w:val="17"/>
        </w:rPr>
        <w:t xml:space="preserve"> </w:t>
      </w:r>
      <w:r>
        <w:rPr>
          <w:sz w:val="17"/>
        </w:rPr>
        <w:t>canola restrictions were lifted in</w:t>
      </w:r>
      <w:r>
        <w:rPr>
          <w:spacing w:val="1"/>
          <w:sz w:val="17"/>
        </w:rPr>
        <w:t xml:space="preserve"> </w:t>
      </w:r>
      <w:r>
        <w:rPr>
          <w:sz w:val="17"/>
        </w:rPr>
        <w:t>2008.</w:t>
      </w:r>
    </w:p>
    <w:p w14:paraId="22A8DE1A" w14:textId="77777777" w:rsidR="0048373E" w:rsidRDefault="00CF2573">
      <w:pPr>
        <w:pStyle w:val="ListParagraph"/>
        <w:numPr>
          <w:ilvl w:val="0"/>
          <w:numId w:val="1"/>
        </w:numPr>
        <w:tabs>
          <w:tab w:val="left" w:pos="917"/>
          <w:tab w:val="left" w:pos="918"/>
        </w:tabs>
        <w:spacing w:line="256" w:lineRule="auto"/>
        <w:ind w:right="346" w:hanging="294"/>
        <w:rPr>
          <w:sz w:val="17"/>
        </w:rPr>
      </w:pPr>
      <w:r>
        <w:rPr>
          <w:b/>
          <w:sz w:val="17"/>
        </w:rPr>
        <w:t xml:space="preserve">Northern Territory </w:t>
      </w:r>
      <w:r>
        <w:rPr>
          <w:sz w:val="17"/>
        </w:rPr>
        <w:t>allows GM</w:t>
      </w:r>
      <w:r>
        <w:rPr>
          <w:spacing w:val="-45"/>
          <w:sz w:val="17"/>
        </w:rPr>
        <w:t xml:space="preserve"> </w:t>
      </w:r>
      <w:proofErr w:type="gramStart"/>
      <w:r>
        <w:rPr>
          <w:sz w:val="17"/>
        </w:rPr>
        <w:t>canola</w:t>
      </w:r>
      <w:proofErr w:type="gramEnd"/>
      <w:r>
        <w:rPr>
          <w:sz w:val="17"/>
        </w:rPr>
        <w:t xml:space="preserve"> but canola isn’t a</w:t>
      </w:r>
      <w:r>
        <w:rPr>
          <w:spacing w:val="1"/>
          <w:sz w:val="17"/>
        </w:rPr>
        <w:t xml:space="preserve"> </w:t>
      </w:r>
      <w:r>
        <w:rPr>
          <w:sz w:val="17"/>
        </w:rPr>
        <w:t>commercial</w:t>
      </w:r>
      <w:r>
        <w:rPr>
          <w:spacing w:val="-3"/>
          <w:sz w:val="17"/>
        </w:rPr>
        <w:t xml:space="preserve"> </w:t>
      </w:r>
      <w:r>
        <w:rPr>
          <w:sz w:val="17"/>
        </w:rPr>
        <w:t>crop.</w:t>
      </w:r>
    </w:p>
    <w:p w14:paraId="435D42D1" w14:textId="77777777" w:rsidR="0048373E" w:rsidRDefault="00CF2573">
      <w:pPr>
        <w:pStyle w:val="ListParagraph"/>
        <w:numPr>
          <w:ilvl w:val="0"/>
          <w:numId w:val="1"/>
        </w:numPr>
        <w:tabs>
          <w:tab w:val="left" w:pos="917"/>
          <w:tab w:val="left" w:pos="918"/>
        </w:tabs>
        <w:spacing w:line="256" w:lineRule="auto"/>
        <w:ind w:right="410"/>
        <w:rPr>
          <w:sz w:val="17"/>
        </w:rPr>
      </w:pPr>
      <w:r>
        <w:rPr>
          <w:b/>
          <w:sz w:val="17"/>
        </w:rPr>
        <w:t xml:space="preserve">Queensland </w:t>
      </w:r>
      <w:r>
        <w:rPr>
          <w:sz w:val="17"/>
        </w:rPr>
        <w:t>has allowed GM</w:t>
      </w:r>
      <w:r>
        <w:rPr>
          <w:spacing w:val="-45"/>
          <w:sz w:val="17"/>
        </w:rPr>
        <w:t xml:space="preserve"> </w:t>
      </w:r>
      <w:r>
        <w:rPr>
          <w:sz w:val="17"/>
        </w:rPr>
        <w:t>canola</w:t>
      </w:r>
      <w:r>
        <w:rPr>
          <w:spacing w:val="-2"/>
          <w:sz w:val="17"/>
        </w:rPr>
        <w:t xml:space="preserve"> </w:t>
      </w:r>
      <w:r>
        <w:rPr>
          <w:sz w:val="17"/>
        </w:rPr>
        <w:t>since</w:t>
      </w:r>
      <w:r>
        <w:rPr>
          <w:spacing w:val="-1"/>
          <w:sz w:val="17"/>
        </w:rPr>
        <w:t xml:space="preserve"> </w:t>
      </w:r>
      <w:r>
        <w:rPr>
          <w:sz w:val="17"/>
        </w:rPr>
        <w:t>2003.</w:t>
      </w:r>
    </w:p>
    <w:p w14:paraId="6BD92EAE" w14:textId="77777777" w:rsidR="0048373E" w:rsidRDefault="00CF2573">
      <w:pPr>
        <w:pStyle w:val="ListParagraph"/>
        <w:numPr>
          <w:ilvl w:val="0"/>
          <w:numId w:val="1"/>
        </w:numPr>
        <w:tabs>
          <w:tab w:val="left" w:pos="918"/>
          <w:tab w:val="left" w:pos="919"/>
        </w:tabs>
        <w:spacing w:before="3" w:line="256" w:lineRule="auto"/>
        <w:ind w:left="918" w:right="70" w:hanging="294"/>
        <w:rPr>
          <w:sz w:val="17"/>
        </w:rPr>
      </w:pPr>
      <w:r>
        <w:rPr>
          <w:b/>
          <w:sz w:val="17"/>
        </w:rPr>
        <w:t xml:space="preserve">South Australia </w:t>
      </w:r>
      <w:r>
        <w:rPr>
          <w:sz w:val="17"/>
        </w:rPr>
        <w:t>allows GM crops</w:t>
      </w:r>
      <w:r>
        <w:rPr>
          <w:spacing w:val="-45"/>
          <w:sz w:val="17"/>
        </w:rPr>
        <w:t xml:space="preserve"> </w:t>
      </w:r>
      <w:r>
        <w:rPr>
          <w:sz w:val="17"/>
        </w:rPr>
        <w:t>to be commercially cultivated in all</w:t>
      </w:r>
      <w:r>
        <w:rPr>
          <w:spacing w:val="-45"/>
          <w:sz w:val="17"/>
        </w:rPr>
        <w:t xml:space="preserve"> </w:t>
      </w:r>
      <w:r>
        <w:rPr>
          <w:sz w:val="17"/>
        </w:rPr>
        <w:t>areas except Kangaroo Island</w:t>
      </w:r>
      <w:r>
        <w:rPr>
          <w:spacing w:val="1"/>
          <w:sz w:val="17"/>
        </w:rPr>
        <w:t xml:space="preserve"> </w:t>
      </w:r>
      <w:r>
        <w:rPr>
          <w:sz w:val="17"/>
        </w:rPr>
        <w:t>since late</w:t>
      </w:r>
      <w:r>
        <w:rPr>
          <w:spacing w:val="-1"/>
          <w:sz w:val="17"/>
        </w:rPr>
        <w:t xml:space="preserve"> </w:t>
      </w:r>
      <w:r>
        <w:rPr>
          <w:sz w:val="17"/>
        </w:rPr>
        <w:t>2020.</w:t>
      </w:r>
    </w:p>
    <w:p w14:paraId="05E0B27D" w14:textId="51927CED" w:rsidR="0048373E" w:rsidRDefault="00CF2573">
      <w:pPr>
        <w:pStyle w:val="ListParagraph"/>
        <w:numPr>
          <w:ilvl w:val="0"/>
          <w:numId w:val="1"/>
        </w:numPr>
        <w:tabs>
          <w:tab w:val="left" w:pos="918"/>
          <w:tab w:val="left" w:pos="919"/>
        </w:tabs>
        <w:spacing w:before="4" w:line="259" w:lineRule="auto"/>
        <w:ind w:right="157" w:hanging="292"/>
        <w:rPr>
          <w:sz w:val="17"/>
        </w:rPr>
      </w:pPr>
      <w:r>
        <w:rPr>
          <w:b/>
          <w:sz w:val="17"/>
        </w:rPr>
        <w:t xml:space="preserve">Tasmania </w:t>
      </w:r>
      <w:r>
        <w:rPr>
          <w:sz w:val="17"/>
        </w:rPr>
        <w:t>has indefinitely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extended </w:t>
      </w:r>
      <w:hyperlink r:id="rId22" w:history="1">
        <w:r w:rsidRPr="00CF2573">
          <w:rPr>
            <w:rStyle w:val="Hyperlink"/>
            <w:sz w:val="17"/>
          </w:rPr>
          <w:t>its GM crop and animal</w:t>
        </w:r>
        <w:r w:rsidRPr="00CF2573">
          <w:rPr>
            <w:rStyle w:val="Hyperlink"/>
            <w:spacing w:val="-45"/>
            <w:sz w:val="17"/>
          </w:rPr>
          <w:t xml:space="preserve"> </w:t>
        </w:r>
        <w:r w:rsidRPr="00CF2573">
          <w:rPr>
            <w:rStyle w:val="Hyperlink"/>
            <w:sz w:val="17"/>
          </w:rPr>
          <w:t>moratorium</w:t>
        </w:r>
      </w:hyperlink>
      <w:r>
        <w:rPr>
          <w:sz w:val="17"/>
        </w:rPr>
        <w:t>.</w:t>
      </w:r>
    </w:p>
    <w:p w14:paraId="182C20D5" w14:textId="77777777" w:rsidR="0048373E" w:rsidRDefault="00CF2573">
      <w:pPr>
        <w:pStyle w:val="ListParagraph"/>
        <w:numPr>
          <w:ilvl w:val="0"/>
          <w:numId w:val="1"/>
        </w:numPr>
        <w:tabs>
          <w:tab w:val="left" w:pos="917"/>
          <w:tab w:val="left" w:pos="918"/>
        </w:tabs>
        <w:spacing w:line="256" w:lineRule="auto"/>
        <w:ind w:right="70"/>
        <w:rPr>
          <w:sz w:val="17"/>
        </w:rPr>
      </w:pPr>
      <w:r>
        <w:rPr>
          <w:b/>
          <w:sz w:val="17"/>
        </w:rPr>
        <w:t xml:space="preserve">Victoria </w:t>
      </w:r>
      <w:r>
        <w:rPr>
          <w:sz w:val="17"/>
        </w:rPr>
        <w:t>allowed its moratorium</w:t>
      </w:r>
      <w:r>
        <w:rPr>
          <w:spacing w:val="1"/>
          <w:sz w:val="17"/>
        </w:rPr>
        <w:t xml:space="preserve"> </w:t>
      </w:r>
      <w:r>
        <w:rPr>
          <w:sz w:val="17"/>
        </w:rPr>
        <w:t>order on commercial production of</w:t>
      </w:r>
      <w:r>
        <w:rPr>
          <w:spacing w:val="-45"/>
          <w:sz w:val="17"/>
        </w:rPr>
        <w:t xml:space="preserve"> </w:t>
      </w:r>
      <w:r>
        <w:rPr>
          <w:sz w:val="17"/>
        </w:rPr>
        <w:t>GM</w:t>
      </w:r>
      <w:r>
        <w:rPr>
          <w:spacing w:val="-1"/>
          <w:sz w:val="17"/>
        </w:rPr>
        <w:t xml:space="preserve"> </w:t>
      </w:r>
      <w:r>
        <w:rPr>
          <w:sz w:val="17"/>
        </w:rPr>
        <w:t>canola</w:t>
      </w:r>
      <w:r>
        <w:rPr>
          <w:spacing w:val="-2"/>
          <w:sz w:val="17"/>
        </w:rPr>
        <w:t xml:space="preserve"> </w:t>
      </w:r>
      <w:r>
        <w:rPr>
          <w:sz w:val="17"/>
        </w:rPr>
        <w:t>to</w:t>
      </w:r>
      <w:r>
        <w:rPr>
          <w:spacing w:val="1"/>
          <w:sz w:val="17"/>
        </w:rPr>
        <w:t xml:space="preserve"> </w:t>
      </w:r>
      <w:r>
        <w:rPr>
          <w:sz w:val="17"/>
        </w:rPr>
        <w:t>lapse in</w:t>
      </w:r>
      <w:r>
        <w:rPr>
          <w:spacing w:val="-1"/>
          <w:sz w:val="17"/>
        </w:rPr>
        <w:t xml:space="preserve"> </w:t>
      </w:r>
      <w:r>
        <w:rPr>
          <w:sz w:val="17"/>
        </w:rPr>
        <w:t>2008.</w:t>
      </w:r>
    </w:p>
    <w:p w14:paraId="6FF4406D" w14:textId="77777777" w:rsidR="0048373E" w:rsidRDefault="00CF2573">
      <w:pPr>
        <w:pStyle w:val="ListParagraph"/>
        <w:numPr>
          <w:ilvl w:val="0"/>
          <w:numId w:val="1"/>
        </w:numPr>
        <w:tabs>
          <w:tab w:val="left" w:pos="917"/>
          <w:tab w:val="left" w:pos="918"/>
        </w:tabs>
        <w:spacing w:before="1" w:line="256" w:lineRule="auto"/>
        <w:ind w:right="121"/>
        <w:rPr>
          <w:sz w:val="17"/>
        </w:rPr>
      </w:pPr>
      <w:r>
        <w:rPr>
          <w:b/>
          <w:sz w:val="17"/>
        </w:rPr>
        <w:t xml:space="preserve">Western Australia </w:t>
      </w:r>
      <w:r>
        <w:rPr>
          <w:sz w:val="17"/>
        </w:rPr>
        <w:t>granted an</w:t>
      </w:r>
      <w:r>
        <w:rPr>
          <w:spacing w:val="1"/>
          <w:sz w:val="17"/>
        </w:rPr>
        <w:t xml:space="preserve"> </w:t>
      </w:r>
      <w:r>
        <w:rPr>
          <w:sz w:val="17"/>
        </w:rPr>
        <w:t>exemption in 2010 allowing</w:t>
      </w:r>
      <w:r>
        <w:rPr>
          <w:spacing w:val="1"/>
          <w:sz w:val="17"/>
        </w:rPr>
        <w:t xml:space="preserve"> </w:t>
      </w:r>
      <w:r>
        <w:rPr>
          <w:sz w:val="17"/>
        </w:rPr>
        <w:t>cultivation of GM canola and</w:t>
      </w:r>
      <w:r>
        <w:rPr>
          <w:spacing w:val="1"/>
          <w:sz w:val="17"/>
        </w:rPr>
        <w:t xml:space="preserve"> </w:t>
      </w:r>
      <w:r>
        <w:rPr>
          <w:sz w:val="17"/>
        </w:rPr>
        <w:t>revoked its moratorium legislation</w:t>
      </w:r>
      <w:r>
        <w:rPr>
          <w:spacing w:val="-46"/>
          <w:sz w:val="17"/>
        </w:rPr>
        <w:t xml:space="preserve"> </w:t>
      </w:r>
      <w:r>
        <w:rPr>
          <w:sz w:val="17"/>
        </w:rPr>
        <w:t>in</w:t>
      </w:r>
      <w:r>
        <w:rPr>
          <w:spacing w:val="-1"/>
          <w:sz w:val="17"/>
        </w:rPr>
        <w:t xml:space="preserve"> </w:t>
      </w:r>
      <w:r>
        <w:rPr>
          <w:sz w:val="17"/>
        </w:rPr>
        <w:t>2016.</w:t>
      </w:r>
    </w:p>
    <w:p w14:paraId="08588685" w14:textId="77777777" w:rsidR="0048373E" w:rsidRDefault="00CF2573">
      <w:pPr>
        <w:pStyle w:val="BodyText"/>
        <w:spacing w:before="95"/>
        <w:ind w:left="636" w:right="842"/>
      </w:pPr>
      <w:r>
        <w:br w:type="column"/>
      </w:r>
      <w:r>
        <w:rPr>
          <w:color w:val="D4A618"/>
        </w:rPr>
        <w:t>It is important to note that the state and</w:t>
      </w:r>
      <w:r>
        <w:rPr>
          <w:color w:val="D4A618"/>
          <w:spacing w:val="-45"/>
        </w:rPr>
        <w:t xml:space="preserve"> </w:t>
      </w:r>
      <w:r>
        <w:rPr>
          <w:color w:val="D4A618"/>
        </w:rPr>
        <w:t>territory rules relate to issues of market</w:t>
      </w:r>
      <w:r>
        <w:rPr>
          <w:color w:val="D4A618"/>
          <w:spacing w:val="-45"/>
        </w:rPr>
        <w:t xml:space="preserve"> </w:t>
      </w:r>
      <w:r>
        <w:rPr>
          <w:color w:val="D4A618"/>
        </w:rPr>
        <w:t>access and not to safety of human</w:t>
      </w:r>
      <w:r>
        <w:rPr>
          <w:color w:val="D4A618"/>
          <w:spacing w:val="1"/>
        </w:rPr>
        <w:t xml:space="preserve"> </w:t>
      </w:r>
      <w:r>
        <w:rPr>
          <w:color w:val="D4A618"/>
        </w:rPr>
        <w:t xml:space="preserve">health or the environment. </w:t>
      </w:r>
      <w:r>
        <w:t>You can get</w:t>
      </w:r>
      <w:r>
        <w:rPr>
          <w:spacing w:val="-45"/>
        </w:rPr>
        <w:t xml:space="preserve"> </w:t>
      </w:r>
      <w:r>
        <w:t>more information from the relevant</w:t>
      </w:r>
      <w:r>
        <w:rPr>
          <w:spacing w:val="1"/>
        </w:rPr>
        <w:t xml:space="preserve"> </w:t>
      </w:r>
      <w:r>
        <w:t>state or territory government – see the</w:t>
      </w:r>
      <w:r>
        <w:rPr>
          <w:spacing w:val="1"/>
        </w:rPr>
        <w:t xml:space="preserve"> </w:t>
      </w:r>
      <w:r>
        <w:t>links</w:t>
      </w:r>
      <w:r>
        <w:rPr>
          <w:spacing w:val="-2"/>
        </w:rPr>
        <w:t xml:space="preserve"> </w:t>
      </w:r>
      <w:r>
        <w:t>above.</w:t>
      </w:r>
    </w:p>
    <w:p w14:paraId="472D459A" w14:textId="77777777" w:rsidR="0048373E" w:rsidRDefault="0048373E">
      <w:pPr>
        <w:pStyle w:val="BodyText"/>
        <w:rPr>
          <w:sz w:val="20"/>
        </w:rPr>
      </w:pPr>
    </w:p>
    <w:p w14:paraId="2ED40202" w14:textId="77777777" w:rsidR="0048373E" w:rsidRDefault="0048373E">
      <w:pPr>
        <w:pStyle w:val="BodyText"/>
        <w:rPr>
          <w:sz w:val="20"/>
        </w:rPr>
      </w:pPr>
    </w:p>
    <w:p w14:paraId="165DD122" w14:textId="77777777" w:rsidR="0048373E" w:rsidRDefault="0048373E">
      <w:pPr>
        <w:pStyle w:val="BodyText"/>
        <w:rPr>
          <w:sz w:val="20"/>
        </w:rPr>
      </w:pPr>
    </w:p>
    <w:p w14:paraId="282CC6FE" w14:textId="77777777" w:rsidR="0048373E" w:rsidRDefault="0048373E">
      <w:pPr>
        <w:pStyle w:val="BodyText"/>
        <w:rPr>
          <w:sz w:val="20"/>
        </w:rPr>
      </w:pPr>
    </w:p>
    <w:p w14:paraId="58DAB63E" w14:textId="77777777" w:rsidR="0048373E" w:rsidRDefault="0048373E">
      <w:pPr>
        <w:pStyle w:val="BodyText"/>
        <w:rPr>
          <w:sz w:val="20"/>
        </w:rPr>
      </w:pPr>
    </w:p>
    <w:p w14:paraId="598E5CA9" w14:textId="77777777" w:rsidR="0048373E" w:rsidRDefault="0048373E">
      <w:pPr>
        <w:pStyle w:val="BodyText"/>
        <w:rPr>
          <w:sz w:val="20"/>
        </w:rPr>
      </w:pPr>
    </w:p>
    <w:p w14:paraId="4585AE10" w14:textId="77777777" w:rsidR="0048373E" w:rsidRDefault="0048373E">
      <w:pPr>
        <w:pStyle w:val="BodyText"/>
        <w:rPr>
          <w:sz w:val="20"/>
        </w:rPr>
      </w:pPr>
    </w:p>
    <w:p w14:paraId="34738084" w14:textId="77777777" w:rsidR="0048373E" w:rsidRDefault="0048373E">
      <w:pPr>
        <w:pStyle w:val="BodyText"/>
        <w:rPr>
          <w:sz w:val="20"/>
        </w:rPr>
      </w:pPr>
    </w:p>
    <w:p w14:paraId="4E162696" w14:textId="77777777" w:rsidR="0048373E" w:rsidRDefault="0048373E">
      <w:pPr>
        <w:pStyle w:val="BodyText"/>
        <w:rPr>
          <w:sz w:val="20"/>
        </w:rPr>
      </w:pPr>
    </w:p>
    <w:p w14:paraId="42D33224" w14:textId="77777777" w:rsidR="0048373E" w:rsidRDefault="0048373E">
      <w:pPr>
        <w:pStyle w:val="BodyText"/>
        <w:rPr>
          <w:sz w:val="20"/>
        </w:rPr>
      </w:pPr>
    </w:p>
    <w:p w14:paraId="3B376D43" w14:textId="77777777" w:rsidR="0048373E" w:rsidRDefault="0048373E">
      <w:pPr>
        <w:pStyle w:val="BodyText"/>
        <w:rPr>
          <w:sz w:val="20"/>
        </w:rPr>
      </w:pPr>
    </w:p>
    <w:p w14:paraId="5867898A" w14:textId="77777777" w:rsidR="0048373E" w:rsidRDefault="0048373E">
      <w:pPr>
        <w:pStyle w:val="BodyText"/>
        <w:rPr>
          <w:sz w:val="20"/>
        </w:rPr>
      </w:pPr>
    </w:p>
    <w:p w14:paraId="17146A0C" w14:textId="77777777" w:rsidR="0048373E" w:rsidRDefault="0048373E">
      <w:pPr>
        <w:pStyle w:val="BodyText"/>
        <w:rPr>
          <w:sz w:val="20"/>
        </w:rPr>
      </w:pPr>
    </w:p>
    <w:p w14:paraId="05350BF4" w14:textId="77777777" w:rsidR="0048373E" w:rsidRDefault="0048373E">
      <w:pPr>
        <w:pStyle w:val="BodyText"/>
        <w:rPr>
          <w:sz w:val="20"/>
        </w:rPr>
      </w:pPr>
    </w:p>
    <w:p w14:paraId="5F184EF4" w14:textId="77777777" w:rsidR="0048373E" w:rsidRDefault="0048373E">
      <w:pPr>
        <w:pStyle w:val="BodyText"/>
        <w:rPr>
          <w:sz w:val="20"/>
        </w:rPr>
      </w:pPr>
    </w:p>
    <w:p w14:paraId="4299D323" w14:textId="77777777" w:rsidR="0048373E" w:rsidRDefault="0048373E">
      <w:pPr>
        <w:pStyle w:val="BodyText"/>
        <w:rPr>
          <w:sz w:val="20"/>
        </w:rPr>
      </w:pPr>
    </w:p>
    <w:p w14:paraId="2245C028" w14:textId="77777777" w:rsidR="0048373E" w:rsidRDefault="0048373E">
      <w:pPr>
        <w:pStyle w:val="BodyText"/>
        <w:rPr>
          <w:sz w:val="20"/>
        </w:rPr>
      </w:pPr>
    </w:p>
    <w:p w14:paraId="68E97B39" w14:textId="77777777" w:rsidR="0048373E" w:rsidRDefault="0048373E">
      <w:pPr>
        <w:pStyle w:val="BodyText"/>
        <w:rPr>
          <w:sz w:val="20"/>
        </w:rPr>
      </w:pPr>
    </w:p>
    <w:p w14:paraId="6029187D" w14:textId="77777777" w:rsidR="0048373E" w:rsidRDefault="0048373E">
      <w:pPr>
        <w:pStyle w:val="BodyText"/>
        <w:rPr>
          <w:sz w:val="20"/>
        </w:rPr>
      </w:pPr>
    </w:p>
    <w:p w14:paraId="239D6AFF" w14:textId="77777777" w:rsidR="0048373E" w:rsidRDefault="0048373E">
      <w:pPr>
        <w:pStyle w:val="BodyText"/>
        <w:rPr>
          <w:sz w:val="20"/>
        </w:rPr>
      </w:pPr>
    </w:p>
    <w:p w14:paraId="691E8E94" w14:textId="77777777" w:rsidR="0048373E" w:rsidRDefault="0048373E">
      <w:pPr>
        <w:pStyle w:val="BodyText"/>
        <w:rPr>
          <w:sz w:val="20"/>
        </w:rPr>
      </w:pPr>
    </w:p>
    <w:p w14:paraId="5450AAB7" w14:textId="77777777" w:rsidR="0048373E" w:rsidRDefault="0048373E">
      <w:pPr>
        <w:pStyle w:val="BodyText"/>
        <w:rPr>
          <w:sz w:val="29"/>
        </w:rPr>
      </w:pPr>
    </w:p>
    <w:tbl>
      <w:tblPr>
        <w:tblW w:w="0" w:type="auto"/>
        <w:tblInd w:w="857" w:type="dxa"/>
        <w:tblBorders>
          <w:top w:val="single" w:sz="4" w:space="0" w:color="D4A618"/>
          <w:left w:val="single" w:sz="4" w:space="0" w:color="D4A618"/>
          <w:bottom w:val="single" w:sz="4" w:space="0" w:color="D4A618"/>
          <w:right w:val="single" w:sz="4" w:space="0" w:color="D4A618"/>
          <w:insideH w:val="single" w:sz="4" w:space="0" w:color="D4A618"/>
          <w:insideV w:val="single" w:sz="4" w:space="0" w:color="D4A61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5"/>
        <w:gridCol w:w="1589"/>
      </w:tblGrid>
      <w:tr w:rsidR="0048373E" w14:paraId="62CD3B1C" w14:textId="77777777">
        <w:trPr>
          <w:trHeight w:val="316"/>
        </w:trPr>
        <w:tc>
          <w:tcPr>
            <w:tcW w:w="955" w:type="dxa"/>
          </w:tcPr>
          <w:p w14:paraId="35B21E59" w14:textId="77777777" w:rsidR="0048373E" w:rsidRDefault="00CF2573">
            <w:pPr>
              <w:pStyle w:val="TableParagraph"/>
              <w:spacing w:before="58"/>
              <w:ind w:left="107"/>
              <w:rPr>
                <w:sz w:val="17"/>
              </w:rPr>
            </w:pPr>
            <w:bookmarkStart w:id="3" w:name="Related_factsheets:"/>
            <w:bookmarkStart w:id="4" w:name="Further_reading"/>
            <w:bookmarkEnd w:id="3"/>
            <w:bookmarkEnd w:id="4"/>
            <w:r>
              <w:rPr>
                <w:color w:val="D4A618"/>
                <w:sz w:val="17"/>
              </w:rPr>
              <w:t>Version</w:t>
            </w:r>
            <w:r>
              <w:rPr>
                <w:color w:val="D4A618"/>
                <w:spacing w:val="-4"/>
                <w:sz w:val="17"/>
              </w:rPr>
              <w:t xml:space="preserve"> </w:t>
            </w:r>
            <w:r>
              <w:rPr>
                <w:color w:val="D4A618"/>
                <w:sz w:val="17"/>
              </w:rPr>
              <w:t>1</w:t>
            </w:r>
          </w:p>
        </w:tc>
        <w:tc>
          <w:tcPr>
            <w:tcW w:w="1589" w:type="dxa"/>
          </w:tcPr>
          <w:p w14:paraId="0D431D71" w14:textId="77777777" w:rsidR="0048373E" w:rsidRDefault="00CF2573">
            <w:pPr>
              <w:pStyle w:val="TableParagraph"/>
              <w:spacing w:before="58"/>
              <w:ind w:left="451"/>
              <w:rPr>
                <w:sz w:val="17"/>
              </w:rPr>
            </w:pPr>
            <w:r>
              <w:rPr>
                <w:color w:val="D4A618"/>
                <w:sz w:val="17"/>
              </w:rPr>
              <w:t>October</w:t>
            </w:r>
            <w:r>
              <w:rPr>
                <w:color w:val="D4A618"/>
                <w:spacing w:val="-4"/>
                <w:sz w:val="17"/>
              </w:rPr>
              <w:t xml:space="preserve"> </w:t>
            </w:r>
            <w:r>
              <w:rPr>
                <w:color w:val="D4A618"/>
                <w:sz w:val="17"/>
              </w:rPr>
              <w:t>2021</w:t>
            </w:r>
          </w:p>
        </w:tc>
      </w:tr>
    </w:tbl>
    <w:p w14:paraId="766190D0" w14:textId="77777777" w:rsidR="0048373E" w:rsidRDefault="0048373E">
      <w:pPr>
        <w:rPr>
          <w:sz w:val="17"/>
        </w:rPr>
        <w:sectPr w:rsidR="0048373E">
          <w:type w:val="continuous"/>
          <w:pgSz w:w="11910" w:h="16840"/>
          <w:pgMar w:top="200" w:right="20" w:bottom="0" w:left="40" w:header="720" w:footer="720" w:gutter="0"/>
          <w:cols w:num="3" w:space="720" w:equalWidth="0">
            <w:col w:w="3753" w:space="40"/>
            <w:col w:w="3573" w:space="39"/>
            <w:col w:w="4445"/>
          </w:cols>
        </w:sectPr>
      </w:pPr>
    </w:p>
    <w:p w14:paraId="17FD6E21" w14:textId="77777777" w:rsidR="0048373E" w:rsidRDefault="005B1081">
      <w:pPr>
        <w:pStyle w:val="BodyText"/>
        <w:spacing w:before="9" w:after="1"/>
        <w:rPr>
          <w:sz w:val="15"/>
        </w:rPr>
      </w:pPr>
      <w:r>
        <w:pict w14:anchorId="210B4869">
          <v:group id="docshapegroup1" o:spid="_x0000_s1026" style="position:absolute;margin-left:403.7pt;margin-top:347.5pt;width:149.55pt;height:294.75pt;z-index:-251656192;mso-position-horizontal-relative:page;mso-position-vertical-relative:page" coordorigin="8074,6950" coordsize="2991,5895">
            <v:shape id="docshape2" o:spid="_x0000_s1030" style="position:absolute;left:8081;top:6957;width:2976;height:5880" coordorigin="8081,6957" coordsize="2976,5880" path="m10748,6957r-2358,l8319,6966r-65,23l8197,7025r-48,48l8112,7131r-23,65l8081,7267r,5261l8089,12599r23,65l8149,12722r48,47l8254,12806r65,23l8390,12837r2358,l10819,12829r65,-23l10941,12769r48,-47l11026,12664r23,-65l11057,12528r,-5261l11049,7196r-23,-65l10989,7073r-48,-48l10884,6989r-65,-23l10748,6957xe" fillcolor="#f7e8be" stroked="f">
              <v:path arrowok="t"/>
            </v:shape>
            <v:shape id="docshape3" o:spid="_x0000_s1029" style="position:absolute;left:8081;top:6957;width:2976;height:5880" coordorigin="8081,6957" coordsize="2976,5880" path="m8081,7267r8,-71l8112,7131r37,-58l8197,7025r57,-36l8319,6966r71,-9l10748,6957r71,9l10884,6989r57,36l10989,7073r37,58l11049,7196r8,71l11057,12528r-8,71l11026,12664r-37,58l10941,12769r-57,37l10819,12829r-71,8l8390,12837r-71,-8l8254,12806r-57,-37l8149,12722r-37,-58l8089,12599r-8,-71l8081,7267xe" filled="f" strokecolor="#d4a618">
              <v:path arrowok="t"/>
            </v:shape>
            <v:shape id="docshape4" o:spid="_x0000_s1028" style="position:absolute;left:8292;top:8244;width:1664;height:464" coordorigin="8292,8244" coordsize="1664,464" o:spt="100" adj="0,,0" path="m9132,8695r-840,l8292,8707r840,l9132,8695xm9955,8244r-1663,l8292,8256r1663,l9955,8244xe" fillcolor="#00af50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27" type="#_x0000_t202" style="position:absolute;left:8073;top:6949;width:2991;height:5895" filled="f" stroked="f">
              <v:textbox inset="0,0,0,0">
                <w:txbxContent>
                  <w:p w14:paraId="1413DFBA" w14:textId="77777777" w:rsidR="0048373E" w:rsidRDefault="0048373E">
                    <w:pPr>
                      <w:spacing w:before="4"/>
                      <w:rPr>
                        <w:sz w:val="29"/>
                      </w:rPr>
                    </w:pPr>
                  </w:p>
                  <w:p w14:paraId="597A9D9D" w14:textId="77777777" w:rsidR="0048373E" w:rsidRDefault="00CF2573">
                    <w:pPr>
                      <w:ind w:left="21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D4A618"/>
                        <w:sz w:val="18"/>
                      </w:rPr>
                      <w:t>Related</w:t>
                    </w:r>
                    <w:r>
                      <w:rPr>
                        <w:b/>
                        <w:color w:val="D4A61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D4A618"/>
                        <w:sz w:val="18"/>
                      </w:rPr>
                      <w:t>factsheets:</w:t>
                    </w:r>
                  </w:p>
                  <w:p w14:paraId="4FFD6EF8" w14:textId="77777777" w:rsidR="0048373E" w:rsidRPr="00CF2573" w:rsidRDefault="00CF2573">
                    <w:pPr>
                      <w:spacing w:before="120"/>
                      <w:ind w:left="218"/>
                      <w:rPr>
                        <w:sz w:val="17"/>
                      </w:rPr>
                    </w:pPr>
                    <w:r w:rsidRPr="00CF2573">
                      <w:rPr>
                        <w:sz w:val="17"/>
                      </w:rPr>
                      <w:t>GM</w:t>
                    </w:r>
                    <w:r w:rsidRPr="00CF2573">
                      <w:rPr>
                        <w:spacing w:val="-2"/>
                        <w:sz w:val="17"/>
                      </w:rPr>
                      <w:t xml:space="preserve"> </w:t>
                    </w:r>
                    <w:r w:rsidRPr="00CF2573">
                      <w:rPr>
                        <w:sz w:val="17"/>
                      </w:rPr>
                      <w:t>in</w:t>
                    </w:r>
                    <w:r w:rsidRPr="00CF2573">
                      <w:rPr>
                        <w:spacing w:val="-3"/>
                        <w:sz w:val="17"/>
                      </w:rPr>
                      <w:t xml:space="preserve"> </w:t>
                    </w:r>
                    <w:r w:rsidRPr="00CF2573">
                      <w:rPr>
                        <w:sz w:val="17"/>
                      </w:rPr>
                      <w:t>agriculture</w:t>
                    </w:r>
                  </w:p>
                  <w:p w14:paraId="4896FF41" w14:textId="77777777" w:rsidR="0048373E" w:rsidRPr="00CF2573" w:rsidRDefault="00CF2573">
                    <w:pPr>
                      <w:spacing w:before="58"/>
                      <w:ind w:left="218" w:right="325"/>
                      <w:rPr>
                        <w:sz w:val="17"/>
                      </w:rPr>
                    </w:pPr>
                    <w:r w:rsidRPr="00CF2573">
                      <w:rPr>
                        <w:sz w:val="17"/>
                      </w:rPr>
                      <w:t>Genetically modified (GM) crops</w:t>
                    </w:r>
                    <w:r w:rsidRPr="00CF2573">
                      <w:rPr>
                        <w:spacing w:val="-45"/>
                        <w:sz w:val="17"/>
                      </w:rPr>
                      <w:t xml:space="preserve"> </w:t>
                    </w:r>
                    <w:r w:rsidRPr="00CF2573">
                      <w:rPr>
                        <w:sz w:val="17"/>
                      </w:rPr>
                      <w:t>in Australia</w:t>
                    </w:r>
                    <w:r w:rsidRPr="00CF2573">
                      <w:rPr>
                        <w:spacing w:val="2"/>
                        <w:sz w:val="17"/>
                      </w:rPr>
                      <w:t xml:space="preserve"> </w:t>
                    </w:r>
                    <w:r w:rsidRPr="00CF2573">
                      <w:rPr>
                        <w:sz w:val="17"/>
                      </w:rPr>
                      <w:t>-</w:t>
                    </w:r>
                    <w:r w:rsidRPr="00CF2573">
                      <w:rPr>
                        <w:spacing w:val="-2"/>
                        <w:sz w:val="17"/>
                      </w:rPr>
                      <w:t xml:space="preserve"> </w:t>
                    </w:r>
                    <w:r w:rsidRPr="00CF2573">
                      <w:rPr>
                        <w:sz w:val="17"/>
                      </w:rPr>
                      <w:t>overview</w:t>
                    </w:r>
                  </w:p>
                  <w:p w14:paraId="63CB2E50" w14:textId="77777777" w:rsidR="0048373E" w:rsidRPr="00CF2573" w:rsidRDefault="00CF2573">
                    <w:pPr>
                      <w:spacing w:before="61"/>
                      <w:ind w:left="218" w:right="239"/>
                      <w:rPr>
                        <w:sz w:val="17"/>
                      </w:rPr>
                    </w:pPr>
                    <w:r w:rsidRPr="00CF2573">
                      <w:rPr>
                        <w:sz w:val="17"/>
                      </w:rPr>
                      <w:t>Genetically modified (GM) canola</w:t>
                    </w:r>
                    <w:r w:rsidRPr="00CF2573">
                      <w:rPr>
                        <w:spacing w:val="-45"/>
                        <w:sz w:val="17"/>
                      </w:rPr>
                      <w:t xml:space="preserve"> </w:t>
                    </w:r>
                    <w:r w:rsidRPr="00CF2573">
                      <w:rPr>
                        <w:sz w:val="17"/>
                      </w:rPr>
                      <w:t>in Australia</w:t>
                    </w:r>
                  </w:p>
                  <w:p w14:paraId="04BC9AC4" w14:textId="77777777" w:rsidR="0048373E" w:rsidRPr="00CF2573" w:rsidRDefault="00CF2573">
                    <w:pPr>
                      <w:spacing w:before="60"/>
                      <w:ind w:left="218" w:right="711"/>
                      <w:rPr>
                        <w:sz w:val="17"/>
                      </w:rPr>
                    </w:pPr>
                    <w:r w:rsidRPr="00CF2573">
                      <w:rPr>
                        <w:sz w:val="17"/>
                      </w:rPr>
                      <w:t>Weed control of genetically</w:t>
                    </w:r>
                    <w:r w:rsidRPr="00CF2573">
                      <w:rPr>
                        <w:spacing w:val="-45"/>
                        <w:sz w:val="17"/>
                      </w:rPr>
                      <w:t xml:space="preserve"> </w:t>
                    </w:r>
                    <w:r w:rsidRPr="00CF2573">
                      <w:rPr>
                        <w:sz w:val="17"/>
                      </w:rPr>
                      <w:t>modified</w:t>
                    </w:r>
                    <w:r w:rsidRPr="00CF2573">
                      <w:rPr>
                        <w:spacing w:val="-2"/>
                        <w:sz w:val="17"/>
                      </w:rPr>
                      <w:t xml:space="preserve"> </w:t>
                    </w:r>
                    <w:r w:rsidRPr="00CF2573">
                      <w:rPr>
                        <w:sz w:val="17"/>
                      </w:rPr>
                      <w:t>(GM)</w:t>
                    </w:r>
                    <w:r w:rsidRPr="00CF2573">
                      <w:rPr>
                        <w:spacing w:val="-1"/>
                        <w:sz w:val="17"/>
                      </w:rPr>
                      <w:t xml:space="preserve"> </w:t>
                    </w:r>
                    <w:r w:rsidRPr="00CF2573">
                      <w:rPr>
                        <w:sz w:val="17"/>
                      </w:rPr>
                      <w:t>canola</w:t>
                    </w:r>
                  </w:p>
                  <w:p w14:paraId="528A13AA" w14:textId="77777777" w:rsidR="0048373E" w:rsidRPr="00CF2573" w:rsidRDefault="00CF2573">
                    <w:pPr>
                      <w:spacing w:before="60"/>
                      <w:ind w:left="218" w:right="277"/>
                      <w:rPr>
                        <w:sz w:val="17"/>
                      </w:rPr>
                    </w:pPr>
                    <w:proofErr w:type="gramStart"/>
                    <w:r w:rsidRPr="00CF2573">
                      <w:rPr>
                        <w:sz w:val="17"/>
                      </w:rPr>
                      <w:t>Genetically-modified</w:t>
                    </w:r>
                    <w:proofErr w:type="gramEnd"/>
                    <w:r w:rsidRPr="00CF2573">
                      <w:rPr>
                        <w:sz w:val="17"/>
                      </w:rPr>
                      <w:t xml:space="preserve"> (GM) wheat</w:t>
                    </w:r>
                    <w:r w:rsidRPr="00CF2573">
                      <w:rPr>
                        <w:spacing w:val="-45"/>
                        <w:sz w:val="17"/>
                      </w:rPr>
                      <w:t xml:space="preserve"> </w:t>
                    </w:r>
                    <w:r w:rsidRPr="00CF2573">
                      <w:rPr>
                        <w:sz w:val="17"/>
                      </w:rPr>
                      <w:t>trials</w:t>
                    </w:r>
                  </w:p>
                  <w:p w14:paraId="16213F05" w14:textId="77777777" w:rsidR="0048373E" w:rsidRPr="00CF2573" w:rsidRDefault="00CF2573">
                    <w:pPr>
                      <w:spacing w:before="60"/>
                      <w:ind w:left="218"/>
                      <w:rPr>
                        <w:sz w:val="17"/>
                      </w:rPr>
                    </w:pPr>
                    <w:r w:rsidRPr="00CF2573">
                      <w:rPr>
                        <w:sz w:val="17"/>
                      </w:rPr>
                      <w:t>Stockfeed</w:t>
                    </w:r>
                    <w:r w:rsidRPr="00CF2573">
                      <w:rPr>
                        <w:spacing w:val="-2"/>
                        <w:sz w:val="17"/>
                      </w:rPr>
                      <w:t xml:space="preserve"> </w:t>
                    </w:r>
                    <w:r w:rsidRPr="00CF2573">
                      <w:rPr>
                        <w:sz w:val="17"/>
                      </w:rPr>
                      <w:t>and GM</w:t>
                    </w:r>
                    <w:r w:rsidRPr="00CF2573">
                      <w:rPr>
                        <w:spacing w:val="-3"/>
                        <w:sz w:val="17"/>
                      </w:rPr>
                      <w:t xml:space="preserve"> </w:t>
                    </w:r>
                    <w:r w:rsidRPr="00CF2573">
                      <w:rPr>
                        <w:sz w:val="17"/>
                      </w:rPr>
                      <w:t>crops</w:t>
                    </w:r>
                  </w:p>
                  <w:p w14:paraId="147B69A0" w14:textId="77777777" w:rsidR="0048373E" w:rsidRDefault="00CF2573">
                    <w:pPr>
                      <w:spacing w:before="119"/>
                      <w:ind w:left="21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D4A618"/>
                        <w:sz w:val="18"/>
                      </w:rPr>
                      <w:t>Further</w:t>
                    </w:r>
                    <w:r>
                      <w:rPr>
                        <w:b/>
                        <w:color w:val="D4A61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D4A618"/>
                        <w:sz w:val="18"/>
                      </w:rPr>
                      <w:t>reading</w:t>
                    </w:r>
                  </w:p>
                  <w:p w14:paraId="5D8FEB8D" w14:textId="77777777" w:rsidR="0048373E" w:rsidRPr="00CF2573" w:rsidRDefault="00CF2573">
                    <w:pPr>
                      <w:spacing w:before="122"/>
                      <w:ind w:left="218" w:right="211"/>
                      <w:rPr>
                        <w:sz w:val="17"/>
                      </w:rPr>
                    </w:pPr>
                    <w:r w:rsidRPr="00CF2573">
                      <w:rPr>
                        <w:sz w:val="17"/>
                      </w:rPr>
                      <w:t>Genetically modified organisms in</w:t>
                    </w:r>
                    <w:r w:rsidRPr="00CF2573">
                      <w:rPr>
                        <w:spacing w:val="-45"/>
                        <w:sz w:val="17"/>
                      </w:rPr>
                      <w:t xml:space="preserve"> </w:t>
                    </w:r>
                    <w:r w:rsidRPr="00CF2573">
                      <w:rPr>
                        <w:sz w:val="17"/>
                      </w:rPr>
                      <w:t>Australia</w:t>
                    </w:r>
                  </w:p>
                  <w:p w14:paraId="754C648C" w14:textId="77777777" w:rsidR="0048373E" w:rsidRPr="00CF2573" w:rsidRDefault="00CF2573">
                    <w:pPr>
                      <w:spacing w:before="60"/>
                      <w:ind w:left="218" w:right="325"/>
                      <w:rPr>
                        <w:sz w:val="17"/>
                      </w:rPr>
                    </w:pPr>
                    <w:r w:rsidRPr="00CF2573">
                      <w:rPr>
                        <w:sz w:val="17"/>
                      </w:rPr>
                      <w:t>Genetically modified (GM) crops</w:t>
                    </w:r>
                    <w:r w:rsidRPr="00CF2573">
                      <w:rPr>
                        <w:spacing w:val="-45"/>
                        <w:sz w:val="17"/>
                      </w:rPr>
                      <w:t xml:space="preserve"> </w:t>
                    </w:r>
                    <w:r w:rsidRPr="00CF2573">
                      <w:rPr>
                        <w:sz w:val="17"/>
                      </w:rPr>
                      <w:t>in Australia</w:t>
                    </w:r>
                  </w:p>
                  <w:p w14:paraId="0EBA5762" w14:textId="77777777" w:rsidR="0048373E" w:rsidRPr="00CF2573" w:rsidRDefault="00CF2573">
                    <w:pPr>
                      <w:spacing w:before="58"/>
                      <w:ind w:left="218" w:right="381"/>
                      <w:rPr>
                        <w:sz w:val="17"/>
                      </w:rPr>
                    </w:pPr>
                    <w:r w:rsidRPr="00CF2573">
                      <w:rPr>
                        <w:sz w:val="17"/>
                      </w:rPr>
                      <w:t>How are genetically modified</w:t>
                    </w:r>
                    <w:r w:rsidRPr="00CF2573">
                      <w:rPr>
                        <w:spacing w:val="1"/>
                        <w:sz w:val="17"/>
                      </w:rPr>
                      <w:t xml:space="preserve"> </w:t>
                    </w:r>
                    <w:r w:rsidRPr="00CF2573">
                      <w:rPr>
                        <w:sz w:val="17"/>
                      </w:rPr>
                      <w:t>organisms (GMOs) regulated in</w:t>
                    </w:r>
                    <w:r w:rsidRPr="00CF2573">
                      <w:rPr>
                        <w:spacing w:val="-45"/>
                        <w:sz w:val="17"/>
                      </w:rPr>
                      <w:t xml:space="preserve"> </w:t>
                    </w:r>
                    <w:r w:rsidRPr="00CF2573">
                      <w:rPr>
                        <w:sz w:val="17"/>
                      </w:rPr>
                      <w:t>Australia?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7076B77C" w14:textId="77777777" w:rsidR="0048373E" w:rsidRDefault="00CF2573">
      <w:pPr>
        <w:pStyle w:val="BodyText"/>
        <w:ind w:left="102"/>
        <w:rPr>
          <w:sz w:val="20"/>
        </w:rPr>
      </w:pPr>
      <w:r>
        <w:rPr>
          <w:noProof/>
          <w:sz w:val="20"/>
        </w:rPr>
        <w:drawing>
          <wp:inline distT="0" distB="0" distL="0" distR="0" wp14:anchorId="48E5AACD" wp14:editId="5EF247AB">
            <wp:extent cx="7295125" cy="823436"/>
            <wp:effectExtent l="0" t="0" r="0" b="0"/>
            <wp:docPr id="7" name="image4.jpeg" descr="Decorative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 descr="Decorative banner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5125" cy="823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373E">
      <w:type w:val="continuous"/>
      <w:pgSz w:w="11910" w:h="16840"/>
      <w:pgMar w:top="200" w:right="20" w:bottom="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0459DE"/>
    <w:multiLevelType w:val="hybridMultilevel"/>
    <w:tmpl w:val="D550FDE8"/>
    <w:lvl w:ilvl="0" w:tplc="3E5A5CD6">
      <w:numFmt w:val="bullet"/>
      <w:lvlText w:val=""/>
      <w:lvlJc w:val="left"/>
      <w:pPr>
        <w:ind w:left="917" w:hanging="29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7"/>
        <w:szCs w:val="17"/>
        <w:lang w:val="en-AU" w:eastAsia="en-US" w:bidi="ar-SA"/>
      </w:rPr>
    </w:lvl>
    <w:lvl w:ilvl="1" w:tplc="0EF406B2">
      <w:numFmt w:val="bullet"/>
      <w:lvlText w:val="•"/>
      <w:lvlJc w:val="left"/>
      <w:pPr>
        <w:ind w:left="1185" w:hanging="293"/>
      </w:pPr>
      <w:rPr>
        <w:rFonts w:hint="default"/>
        <w:lang w:val="en-AU" w:eastAsia="en-US" w:bidi="ar-SA"/>
      </w:rPr>
    </w:lvl>
    <w:lvl w:ilvl="2" w:tplc="4948AB5A">
      <w:numFmt w:val="bullet"/>
      <w:lvlText w:val="•"/>
      <w:lvlJc w:val="left"/>
      <w:pPr>
        <w:ind w:left="1450" w:hanging="293"/>
      </w:pPr>
      <w:rPr>
        <w:rFonts w:hint="default"/>
        <w:lang w:val="en-AU" w:eastAsia="en-US" w:bidi="ar-SA"/>
      </w:rPr>
    </w:lvl>
    <w:lvl w:ilvl="3" w:tplc="340C2F4C">
      <w:numFmt w:val="bullet"/>
      <w:lvlText w:val="•"/>
      <w:lvlJc w:val="left"/>
      <w:pPr>
        <w:ind w:left="1715" w:hanging="293"/>
      </w:pPr>
      <w:rPr>
        <w:rFonts w:hint="default"/>
        <w:lang w:val="en-AU" w:eastAsia="en-US" w:bidi="ar-SA"/>
      </w:rPr>
    </w:lvl>
    <w:lvl w:ilvl="4" w:tplc="F80EEAA4">
      <w:numFmt w:val="bullet"/>
      <w:lvlText w:val="•"/>
      <w:lvlJc w:val="left"/>
      <w:pPr>
        <w:ind w:left="1981" w:hanging="293"/>
      </w:pPr>
      <w:rPr>
        <w:rFonts w:hint="default"/>
        <w:lang w:val="en-AU" w:eastAsia="en-US" w:bidi="ar-SA"/>
      </w:rPr>
    </w:lvl>
    <w:lvl w:ilvl="5" w:tplc="1AD8189C">
      <w:numFmt w:val="bullet"/>
      <w:lvlText w:val="•"/>
      <w:lvlJc w:val="left"/>
      <w:pPr>
        <w:ind w:left="2246" w:hanging="293"/>
      </w:pPr>
      <w:rPr>
        <w:rFonts w:hint="default"/>
        <w:lang w:val="en-AU" w:eastAsia="en-US" w:bidi="ar-SA"/>
      </w:rPr>
    </w:lvl>
    <w:lvl w:ilvl="6" w:tplc="5DDE8CA2">
      <w:numFmt w:val="bullet"/>
      <w:lvlText w:val="•"/>
      <w:lvlJc w:val="left"/>
      <w:pPr>
        <w:ind w:left="2511" w:hanging="293"/>
      </w:pPr>
      <w:rPr>
        <w:rFonts w:hint="default"/>
        <w:lang w:val="en-AU" w:eastAsia="en-US" w:bidi="ar-SA"/>
      </w:rPr>
    </w:lvl>
    <w:lvl w:ilvl="7" w:tplc="A3C65BBA">
      <w:numFmt w:val="bullet"/>
      <w:lvlText w:val="•"/>
      <w:lvlJc w:val="left"/>
      <w:pPr>
        <w:ind w:left="2776" w:hanging="293"/>
      </w:pPr>
      <w:rPr>
        <w:rFonts w:hint="default"/>
        <w:lang w:val="en-AU" w:eastAsia="en-US" w:bidi="ar-SA"/>
      </w:rPr>
    </w:lvl>
    <w:lvl w:ilvl="8" w:tplc="55065994">
      <w:numFmt w:val="bullet"/>
      <w:lvlText w:val="•"/>
      <w:lvlJc w:val="left"/>
      <w:pPr>
        <w:ind w:left="3042" w:hanging="293"/>
      </w:pPr>
      <w:rPr>
        <w:rFonts w:hint="default"/>
        <w:lang w:val="en-AU" w:eastAsia="en-US" w:bidi="ar-SA"/>
      </w:rPr>
    </w:lvl>
  </w:abstractNum>
  <w:abstractNum w:abstractNumId="1" w15:restartNumberingAfterBreak="0">
    <w:nsid w:val="6EB60295"/>
    <w:multiLevelType w:val="hybridMultilevel"/>
    <w:tmpl w:val="809425F4"/>
    <w:lvl w:ilvl="0" w:tplc="68AE3A28">
      <w:numFmt w:val="bullet"/>
      <w:lvlText w:val=""/>
      <w:lvlJc w:val="left"/>
      <w:pPr>
        <w:ind w:left="1095" w:hanging="29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7"/>
        <w:szCs w:val="17"/>
        <w:lang w:val="en-AU" w:eastAsia="en-US" w:bidi="ar-SA"/>
      </w:rPr>
    </w:lvl>
    <w:lvl w:ilvl="1" w:tplc="8E4EEF46">
      <w:numFmt w:val="bullet"/>
      <w:lvlText w:val="•"/>
      <w:lvlJc w:val="left"/>
      <w:pPr>
        <w:ind w:left="1368" w:hanging="293"/>
      </w:pPr>
      <w:rPr>
        <w:rFonts w:hint="default"/>
        <w:lang w:val="en-AU" w:eastAsia="en-US" w:bidi="ar-SA"/>
      </w:rPr>
    </w:lvl>
    <w:lvl w:ilvl="2" w:tplc="EFE4ADB6">
      <w:numFmt w:val="bullet"/>
      <w:lvlText w:val="•"/>
      <w:lvlJc w:val="left"/>
      <w:pPr>
        <w:ind w:left="1636" w:hanging="293"/>
      </w:pPr>
      <w:rPr>
        <w:rFonts w:hint="default"/>
        <w:lang w:val="en-AU" w:eastAsia="en-US" w:bidi="ar-SA"/>
      </w:rPr>
    </w:lvl>
    <w:lvl w:ilvl="3" w:tplc="C666F390">
      <w:numFmt w:val="bullet"/>
      <w:lvlText w:val="•"/>
      <w:lvlJc w:val="left"/>
      <w:pPr>
        <w:ind w:left="1904" w:hanging="293"/>
      </w:pPr>
      <w:rPr>
        <w:rFonts w:hint="default"/>
        <w:lang w:val="en-AU" w:eastAsia="en-US" w:bidi="ar-SA"/>
      </w:rPr>
    </w:lvl>
    <w:lvl w:ilvl="4" w:tplc="656C7BF2">
      <w:numFmt w:val="bullet"/>
      <w:lvlText w:val="•"/>
      <w:lvlJc w:val="left"/>
      <w:pPr>
        <w:ind w:left="2172" w:hanging="293"/>
      </w:pPr>
      <w:rPr>
        <w:rFonts w:hint="default"/>
        <w:lang w:val="en-AU" w:eastAsia="en-US" w:bidi="ar-SA"/>
      </w:rPr>
    </w:lvl>
    <w:lvl w:ilvl="5" w:tplc="983A70F2">
      <w:numFmt w:val="bullet"/>
      <w:lvlText w:val="•"/>
      <w:lvlJc w:val="left"/>
      <w:pPr>
        <w:ind w:left="2440" w:hanging="293"/>
      </w:pPr>
      <w:rPr>
        <w:rFonts w:hint="default"/>
        <w:lang w:val="en-AU" w:eastAsia="en-US" w:bidi="ar-SA"/>
      </w:rPr>
    </w:lvl>
    <w:lvl w:ilvl="6" w:tplc="7EC82B74">
      <w:numFmt w:val="bullet"/>
      <w:lvlText w:val="•"/>
      <w:lvlJc w:val="left"/>
      <w:pPr>
        <w:ind w:left="2708" w:hanging="293"/>
      </w:pPr>
      <w:rPr>
        <w:rFonts w:hint="default"/>
        <w:lang w:val="en-AU" w:eastAsia="en-US" w:bidi="ar-SA"/>
      </w:rPr>
    </w:lvl>
    <w:lvl w:ilvl="7" w:tplc="80C0C9CA">
      <w:numFmt w:val="bullet"/>
      <w:lvlText w:val="•"/>
      <w:lvlJc w:val="left"/>
      <w:pPr>
        <w:ind w:left="2976" w:hanging="293"/>
      </w:pPr>
      <w:rPr>
        <w:rFonts w:hint="default"/>
        <w:lang w:val="en-AU" w:eastAsia="en-US" w:bidi="ar-SA"/>
      </w:rPr>
    </w:lvl>
    <w:lvl w:ilvl="8" w:tplc="E7A2C8DA">
      <w:numFmt w:val="bullet"/>
      <w:lvlText w:val="•"/>
      <w:lvlJc w:val="left"/>
      <w:pPr>
        <w:ind w:left="3244" w:hanging="293"/>
      </w:pPr>
      <w:rPr>
        <w:rFonts w:hint="default"/>
        <w:lang w:val="en-A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373E"/>
    <w:rsid w:val="0048373E"/>
    <w:rsid w:val="005B1081"/>
    <w:rsid w:val="00CF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6C944D1F"/>
  <w15:docId w15:val="{46BB7283-2E53-40C1-BF6C-13CABF3C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/>
    </w:rPr>
  </w:style>
  <w:style w:type="paragraph" w:styleId="Heading1">
    <w:name w:val="heading 1"/>
    <w:basedOn w:val="Normal"/>
    <w:uiPriority w:val="9"/>
    <w:qFormat/>
    <w:pPr>
      <w:spacing w:before="118"/>
      <w:ind w:left="606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1"/>
    <w:qFormat/>
    <w:pPr>
      <w:ind w:left="917" w:hanging="293"/>
    </w:pPr>
  </w:style>
  <w:style w:type="paragraph" w:customStyle="1" w:styleId="TableParagraph">
    <w:name w:val="Table Paragraph"/>
    <w:basedOn w:val="Normal"/>
    <w:uiPriority w:val="1"/>
    <w:qFormat/>
    <w:pPr>
      <w:spacing w:before="157"/>
      <w:ind w:left="111"/>
    </w:pPr>
  </w:style>
  <w:style w:type="character" w:styleId="Hyperlink">
    <w:name w:val="Hyperlink"/>
    <w:basedOn w:val="DefaultParagraphFont"/>
    <w:uiPriority w:val="99"/>
    <w:unhideWhenUsed/>
    <w:rsid w:val="00CF257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25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tr.gov.au/gmo-dealings/dealings-involving-intentional-release/dir-175" TargetMode="External"/><Relationship Id="rId13" Type="http://schemas.openxmlformats.org/officeDocument/2006/relationships/hyperlink" Target="https://www.ogtr.gov.au/gmo-dealings/dealings-involving-intentional-release/dir-108" TargetMode="External"/><Relationship Id="rId18" Type="http://schemas.openxmlformats.org/officeDocument/2006/relationships/hyperlink" Target="https://www.ogtr.gov.au/what-weve-approved/dealings-involving-intentional-releas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legislation.act.gov.au/a/2004-40/default.asp" TargetMode="External"/><Relationship Id="rId7" Type="http://schemas.openxmlformats.org/officeDocument/2006/relationships/hyperlink" Target="https://www.ogtr.gov.au/gmo-dealings/dealings-involving-intentional-release/dir-178" TargetMode="External"/><Relationship Id="rId12" Type="http://schemas.openxmlformats.org/officeDocument/2006/relationships/hyperlink" Target="https://www.ogtr.gov.au/gmo-dealings/dealings-involving-intentional-release/dir-127" TargetMode="External"/><Relationship Id="rId17" Type="http://schemas.openxmlformats.org/officeDocument/2006/relationships/image" Target="media/image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hyperlink" Target="http://www.apvma.gov.a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ogtr.gov.au/what-weve-approved/dealings-involving-intentional-release" TargetMode="External"/><Relationship Id="rId11" Type="http://schemas.openxmlformats.org/officeDocument/2006/relationships/hyperlink" Target="https://www.ogtr.gov.au/gmo-dealings/dealings-involving-intentional-release/dir-138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www.ogtr.gov.au/gmo-dealings/dealings-involving-intentional-release/dir-0202002" TargetMode="External"/><Relationship Id="rId23" Type="http://schemas.openxmlformats.org/officeDocument/2006/relationships/image" Target="media/image4.jpeg"/><Relationship Id="rId10" Type="http://schemas.openxmlformats.org/officeDocument/2006/relationships/hyperlink" Target="https://www.ogtr.gov.au/gmo-dealings/dealings-involving-intentional-release/dir-139" TargetMode="External"/><Relationship Id="rId19" Type="http://schemas.openxmlformats.org/officeDocument/2006/relationships/hyperlink" Target="http://www.foodstandards.gov.a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gtr.gov.au/gmo-dealings/dealings-involving-intentional-release/dir-155" TargetMode="External"/><Relationship Id="rId14" Type="http://schemas.openxmlformats.org/officeDocument/2006/relationships/hyperlink" Target="https://www.ogtr.gov.au/gmo-dealings/dealings-involving-intentional-release/dir-0212002" TargetMode="External"/><Relationship Id="rId22" Type="http://schemas.openxmlformats.org/officeDocument/2006/relationships/hyperlink" Target="http://www.thelaw.tas.gov.au/tocview/index.w3p%3Bcond%3D%3Bdoc_id%3D%2B126%2B2005%2BAT%40EN%2B20170706180000%3Bhiston%3D%3Bpdfauthverid%3D%3Bprompt%3D%3Brec%3D%3Brtfauthverid%3D%3Bterm%3D%3Bwebauthverid%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Genetically modified (GM) canola in Australia</vt:lpstr>
    </vt:vector>
  </TitlesOfParts>
  <Company/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Genetically modified (GM) canola in Australia</dc:title>
  <dc:creator>OGTR.Voicemail@health.gov.au</dc:creator>
  <cp:lastModifiedBy>SMITH, Justine</cp:lastModifiedBy>
  <cp:revision>3</cp:revision>
  <dcterms:created xsi:type="dcterms:W3CDTF">2021-11-11T21:02:00Z</dcterms:created>
  <dcterms:modified xsi:type="dcterms:W3CDTF">2021-11-11T22:46:00Z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2021-11-11T00:00:00Z</vt:filetime>
  </property>
</Properties>
</file>