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1AE64" w14:textId="43B6A2F3" w:rsidR="006F175C" w:rsidRPr="00A15798" w:rsidRDefault="006F175C" w:rsidP="005B0261">
      <w:pPr>
        <w:pStyle w:val="BodyText3"/>
        <w:spacing w:before="480" w:after="240"/>
        <w:ind w:right="-170"/>
        <w:rPr>
          <w:rFonts w:asciiTheme="minorHAnsi" w:hAnsiTheme="minorHAnsi" w:cs="Arial"/>
          <w:szCs w:val="22"/>
        </w:rPr>
      </w:pPr>
      <w:r w:rsidRPr="00A15798">
        <w:rPr>
          <w:rFonts w:asciiTheme="minorHAnsi" w:hAnsiTheme="minorHAnsi" w:cs="Arial"/>
          <w:szCs w:val="22"/>
        </w:rPr>
        <w:t xml:space="preserve">Questions &amp; Answers on licence application </w:t>
      </w:r>
      <w:r w:rsidRPr="00516226">
        <w:rPr>
          <w:rFonts w:asciiTheme="minorHAnsi" w:hAnsiTheme="minorHAnsi" w:cs="Arial"/>
          <w:szCs w:val="22"/>
        </w:rPr>
        <w:t xml:space="preserve">DIR </w:t>
      </w:r>
      <w:r w:rsidR="00516226" w:rsidRPr="005140FD">
        <w:rPr>
          <w:rFonts w:asciiTheme="minorHAnsi" w:hAnsiTheme="minorHAnsi" w:cs="Arial"/>
          <w:szCs w:val="22"/>
        </w:rPr>
        <w:t xml:space="preserve">183 </w:t>
      </w:r>
      <w:r w:rsidRPr="00516226">
        <w:rPr>
          <w:rFonts w:asciiTheme="minorHAnsi" w:hAnsiTheme="minorHAnsi" w:cs="Arial"/>
          <w:szCs w:val="22"/>
        </w:rPr>
        <w:t>–</w:t>
      </w:r>
      <w:r w:rsidRPr="00516226">
        <w:rPr>
          <w:rFonts w:asciiTheme="minorHAnsi" w:hAnsiTheme="minorHAnsi" w:cs="Arial"/>
          <w:szCs w:val="22"/>
        </w:rPr>
        <w:br/>
      </w:r>
      <w:r w:rsidR="00B37090" w:rsidRPr="005140FD">
        <w:rPr>
          <w:rFonts w:asciiTheme="minorHAnsi" w:hAnsiTheme="minorHAnsi" w:cs="Arial"/>
          <w:szCs w:val="22"/>
        </w:rPr>
        <w:t xml:space="preserve">Clinical trial with genetically modified </w:t>
      </w:r>
      <w:r w:rsidR="00516226" w:rsidRPr="005140FD">
        <w:rPr>
          <w:rFonts w:asciiTheme="minorHAnsi" w:hAnsiTheme="minorHAnsi" w:cs="Arial"/>
          <w:i/>
          <w:szCs w:val="22"/>
        </w:rPr>
        <w:t>E.coli</w:t>
      </w:r>
      <w:r w:rsidR="00516226" w:rsidRPr="005140FD">
        <w:rPr>
          <w:rFonts w:asciiTheme="minorHAnsi" w:hAnsiTheme="minorHAnsi" w:cs="Arial"/>
          <w:szCs w:val="22"/>
        </w:rPr>
        <w:t xml:space="preserve"> to reduce antibiotic resistance</w:t>
      </w:r>
    </w:p>
    <w:p w14:paraId="4318758F" w14:textId="63198E5E" w:rsidR="004572BC" w:rsidRDefault="004572BC" w:rsidP="004572BC">
      <w:pPr>
        <w:keepNext/>
        <w:spacing w:before="120" w:after="120"/>
        <w:rPr>
          <w:rFonts w:asciiTheme="minorHAnsi" w:hAnsiTheme="minorHAnsi" w:cs="Arial"/>
          <w:sz w:val="22"/>
          <w:szCs w:val="22"/>
        </w:rPr>
      </w:pPr>
      <w:r w:rsidRPr="00A15798">
        <w:rPr>
          <w:rFonts w:asciiTheme="minorHAnsi" w:hAnsiTheme="minorHAnsi" w:cs="Arial"/>
          <w:b/>
          <w:sz w:val="22"/>
          <w:szCs w:val="22"/>
        </w:rPr>
        <w:t xml:space="preserve">What </w:t>
      </w:r>
      <w:r w:rsidR="00D33D99">
        <w:rPr>
          <w:rFonts w:asciiTheme="minorHAnsi" w:hAnsiTheme="minorHAnsi" w:cs="Arial"/>
          <w:b/>
          <w:sz w:val="22"/>
          <w:szCs w:val="22"/>
        </w:rPr>
        <w:t>does this licence allow</w:t>
      </w:r>
      <w:r w:rsidRPr="00A15798">
        <w:rPr>
          <w:rFonts w:asciiTheme="minorHAnsi" w:hAnsiTheme="minorHAnsi" w:cs="Arial"/>
          <w:b/>
          <w:sz w:val="22"/>
          <w:szCs w:val="22"/>
        </w:rPr>
        <w:t>?</w:t>
      </w:r>
    </w:p>
    <w:p w14:paraId="1A22C467" w14:textId="7D294973" w:rsidR="00B534FE" w:rsidRDefault="004572BC" w:rsidP="005140FD">
      <w:pPr>
        <w:keepNext/>
        <w:spacing w:before="120" w:after="60"/>
        <w:rPr>
          <w:rFonts w:asciiTheme="minorHAnsi" w:hAnsiTheme="minorHAnsi" w:cs="Arial"/>
          <w:sz w:val="22"/>
          <w:szCs w:val="22"/>
        </w:rPr>
      </w:pPr>
      <w:r>
        <w:rPr>
          <w:rFonts w:asciiTheme="minorHAnsi" w:hAnsiTheme="minorHAnsi" w:cs="Arial"/>
          <w:sz w:val="22"/>
          <w:szCs w:val="22"/>
        </w:rPr>
        <w:t xml:space="preserve">The Westmead Institute for Medical Research is </w:t>
      </w:r>
      <w:r w:rsidR="00D33D99">
        <w:rPr>
          <w:rFonts w:asciiTheme="minorHAnsi" w:hAnsiTheme="minorHAnsi" w:cs="Arial"/>
          <w:sz w:val="22"/>
          <w:szCs w:val="22"/>
        </w:rPr>
        <w:t>conducting</w:t>
      </w:r>
      <w:r w:rsidRPr="00CC7236">
        <w:rPr>
          <w:rFonts w:asciiTheme="minorHAnsi" w:hAnsiTheme="minorHAnsi" w:cs="Arial"/>
          <w:sz w:val="22"/>
          <w:szCs w:val="22"/>
        </w:rPr>
        <w:t xml:space="preserve"> a clinical trial </w:t>
      </w:r>
      <w:r w:rsidRPr="005140FD">
        <w:rPr>
          <w:rFonts w:asciiTheme="minorHAnsi" w:hAnsiTheme="minorHAnsi" w:cs="Arial"/>
          <w:sz w:val="22"/>
          <w:szCs w:val="22"/>
        </w:rPr>
        <w:t>with</w:t>
      </w:r>
      <w:r w:rsidRPr="00CC7236">
        <w:rPr>
          <w:rFonts w:asciiTheme="minorHAnsi" w:hAnsiTheme="minorHAnsi" w:cs="Arial"/>
          <w:sz w:val="22"/>
          <w:szCs w:val="22"/>
        </w:rPr>
        <w:t xml:space="preserve"> genetically modified (GM) </w:t>
      </w:r>
      <w:r>
        <w:rPr>
          <w:rFonts w:asciiTheme="minorHAnsi" w:hAnsiTheme="minorHAnsi" w:cs="Arial"/>
          <w:i/>
          <w:sz w:val="22"/>
          <w:szCs w:val="22"/>
        </w:rPr>
        <w:t>E.coli</w:t>
      </w:r>
      <w:r w:rsidRPr="005140FD">
        <w:rPr>
          <w:rFonts w:asciiTheme="minorHAnsi" w:hAnsiTheme="minorHAnsi" w:cs="Arial"/>
          <w:sz w:val="22"/>
          <w:szCs w:val="22"/>
        </w:rPr>
        <w:t xml:space="preserve"> to reduce antibiotic resistance</w:t>
      </w:r>
      <w:r w:rsidRPr="006B122C">
        <w:rPr>
          <w:rFonts w:asciiTheme="minorHAnsi" w:hAnsiTheme="minorHAnsi" w:cs="Arial"/>
          <w:sz w:val="22"/>
          <w:szCs w:val="22"/>
        </w:rPr>
        <w:t xml:space="preserve">. </w:t>
      </w:r>
      <w:r w:rsidR="00B534FE">
        <w:rPr>
          <w:rFonts w:asciiTheme="minorHAnsi" w:hAnsiTheme="minorHAnsi" w:cs="Arial"/>
          <w:sz w:val="22"/>
          <w:szCs w:val="22"/>
        </w:rPr>
        <w:t>This trial</w:t>
      </w:r>
      <w:r w:rsidR="00B534FE" w:rsidRPr="00B534FE">
        <w:rPr>
          <w:rFonts w:asciiTheme="minorHAnsi" w:hAnsiTheme="minorHAnsi" w:cs="Arial"/>
          <w:sz w:val="22"/>
          <w:szCs w:val="22"/>
        </w:rPr>
        <w:t xml:space="preserve"> aims to treat 100 participants over 5 years. To be eligible</w:t>
      </w:r>
      <w:r w:rsidR="008C7B82">
        <w:rPr>
          <w:rFonts w:asciiTheme="minorHAnsi" w:hAnsiTheme="minorHAnsi" w:cs="Arial"/>
          <w:sz w:val="22"/>
          <w:szCs w:val="22"/>
        </w:rPr>
        <w:t>,</w:t>
      </w:r>
      <w:r w:rsidR="00B534FE" w:rsidRPr="00B534FE">
        <w:rPr>
          <w:rFonts w:asciiTheme="minorHAnsi" w:hAnsiTheme="minorHAnsi" w:cs="Arial"/>
          <w:sz w:val="22"/>
          <w:szCs w:val="22"/>
        </w:rPr>
        <w:t xml:space="preserve"> participants need to have</w:t>
      </w:r>
      <w:r w:rsidR="00B534FE">
        <w:rPr>
          <w:rFonts w:asciiTheme="minorHAnsi" w:hAnsiTheme="minorHAnsi" w:cs="Arial"/>
          <w:sz w:val="22"/>
          <w:szCs w:val="22"/>
        </w:rPr>
        <w:t xml:space="preserve"> </w:t>
      </w:r>
      <w:r w:rsidR="00B534FE" w:rsidRPr="00B534FE">
        <w:rPr>
          <w:rFonts w:asciiTheme="minorHAnsi" w:hAnsiTheme="minorHAnsi" w:cs="Arial"/>
          <w:sz w:val="22"/>
          <w:szCs w:val="22"/>
        </w:rPr>
        <w:t>bacteria</w:t>
      </w:r>
      <w:r w:rsidR="00B534FE">
        <w:rPr>
          <w:rFonts w:asciiTheme="minorHAnsi" w:hAnsiTheme="minorHAnsi" w:cs="Arial"/>
          <w:sz w:val="22"/>
          <w:szCs w:val="22"/>
        </w:rPr>
        <w:t xml:space="preserve"> </w:t>
      </w:r>
      <w:r w:rsidR="00D11C0E">
        <w:rPr>
          <w:rFonts w:asciiTheme="minorHAnsi" w:hAnsiTheme="minorHAnsi" w:cs="Arial"/>
          <w:sz w:val="22"/>
          <w:szCs w:val="22"/>
        </w:rPr>
        <w:t>carrying</w:t>
      </w:r>
      <w:r w:rsidR="00B534FE" w:rsidRPr="00B534FE">
        <w:rPr>
          <w:rFonts w:asciiTheme="minorHAnsi" w:hAnsiTheme="minorHAnsi" w:cs="Arial"/>
          <w:sz w:val="22"/>
          <w:szCs w:val="22"/>
        </w:rPr>
        <w:t xml:space="preserve"> a specific type of antibiotic resistance</w:t>
      </w:r>
      <w:r w:rsidR="00B534FE">
        <w:rPr>
          <w:rFonts w:asciiTheme="minorHAnsi" w:hAnsiTheme="minorHAnsi" w:cs="Arial"/>
          <w:sz w:val="22"/>
          <w:szCs w:val="22"/>
        </w:rPr>
        <w:t>.</w:t>
      </w:r>
      <w:r w:rsidR="008C7B82">
        <w:rPr>
          <w:rFonts w:asciiTheme="minorHAnsi" w:hAnsiTheme="minorHAnsi" w:cs="Arial"/>
          <w:sz w:val="22"/>
          <w:szCs w:val="22"/>
        </w:rPr>
        <w:t xml:space="preserve"> </w:t>
      </w:r>
      <w:r w:rsidR="00B534FE">
        <w:rPr>
          <w:rFonts w:asciiTheme="minorHAnsi" w:hAnsiTheme="minorHAnsi" w:cs="Arial"/>
          <w:sz w:val="22"/>
          <w:szCs w:val="22"/>
        </w:rPr>
        <w:t>They will</w:t>
      </w:r>
      <w:r w:rsidR="00B534FE" w:rsidRPr="00B534FE">
        <w:rPr>
          <w:rFonts w:asciiTheme="minorHAnsi" w:hAnsiTheme="minorHAnsi" w:cs="Arial"/>
          <w:sz w:val="22"/>
          <w:szCs w:val="22"/>
        </w:rPr>
        <w:t xml:space="preserve"> be treated </w:t>
      </w:r>
      <w:r w:rsidR="008C7B82">
        <w:rPr>
          <w:rFonts w:asciiTheme="minorHAnsi" w:hAnsiTheme="minorHAnsi" w:cs="Arial"/>
          <w:sz w:val="22"/>
          <w:szCs w:val="22"/>
        </w:rPr>
        <w:t xml:space="preserve">under carefully controlled conditions </w:t>
      </w:r>
      <w:r w:rsidR="00B534FE" w:rsidRPr="00B534FE">
        <w:rPr>
          <w:rFonts w:asciiTheme="minorHAnsi" w:hAnsiTheme="minorHAnsi" w:cs="Arial"/>
          <w:sz w:val="22"/>
          <w:szCs w:val="22"/>
        </w:rPr>
        <w:t>at Westmead Hospital in Sydney.</w:t>
      </w:r>
    </w:p>
    <w:p w14:paraId="737B1224" w14:textId="1E42B6F5" w:rsidR="006F175C" w:rsidRPr="00F8790D" w:rsidRDefault="000217ED" w:rsidP="00002382">
      <w:pPr>
        <w:keepNext/>
        <w:spacing w:before="120" w:after="60"/>
        <w:rPr>
          <w:rFonts w:asciiTheme="minorHAnsi" w:hAnsiTheme="minorHAnsi" w:cs="Arial"/>
          <w:sz w:val="22"/>
          <w:szCs w:val="22"/>
        </w:rPr>
      </w:pPr>
      <w:r w:rsidRPr="00F8790D">
        <w:rPr>
          <w:rFonts w:asciiTheme="minorHAnsi" w:hAnsiTheme="minorHAnsi" w:cs="Arial"/>
          <w:b/>
          <w:sz w:val="22"/>
          <w:szCs w:val="22"/>
        </w:rPr>
        <w:t xml:space="preserve">How has the GM treatment been </w:t>
      </w:r>
      <w:r w:rsidR="003D6626">
        <w:rPr>
          <w:rFonts w:asciiTheme="minorHAnsi" w:hAnsiTheme="minorHAnsi" w:cs="Arial"/>
          <w:b/>
          <w:sz w:val="22"/>
          <w:szCs w:val="22"/>
        </w:rPr>
        <w:t>design</w:t>
      </w:r>
      <w:r w:rsidR="003D6626" w:rsidRPr="00F8790D">
        <w:rPr>
          <w:rFonts w:asciiTheme="minorHAnsi" w:hAnsiTheme="minorHAnsi" w:cs="Arial"/>
          <w:b/>
          <w:sz w:val="22"/>
          <w:szCs w:val="22"/>
        </w:rPr>
        <w:t>ed</w:t>
      </w:r>
      <w:r w:rsidR="006F175C" w:rsidRPr="00F8790D">
        <w:rPr>
          <w:rFonts w:asciiTheme="minorHAnsi" w:hAnsiTheme="minorHAnsi" w:cs="Arial"/>
          <w:b/>
          <w:sz w:val="22"/>
          <w:szCs w:val="22"/>
        </w:rPr>
        <w:t>?</w:t>
      </w:r>
    </w:p>
    <w:p w14:paraId="40FD3B36" w14:textId="7F39A9EB" w:rsidR="003D6626" w:rsidRPr="003D6626" w:rsidRDefault="00A54F09" w:rsidP="003D6626">
      <w:pPr>
        <w:keepNext/>
        <w:spacing w:before="120" w:after="60"/>
        <w:rPr>
          <w:rFonts w:asciiTheme="minorHAnsi" w:hAnsiTheme="minorHAnsi"/>
          <w:sz w:val="22"/>
          <w:szCs w:val="22"/>
        </w:rPr>
      </w:pPr>
      <w:r w:rsidRPr="00A54F09">
        <w:rPr>
          <w:rFonts w:asciiTheme="minorHAnsi" w:hAnsiTheme="minorHAnsi"/>
          <w:sz w:val="22"/>
          <w:szCs w:val="22"/>
        </w:rPr>
        <w:t xml:space="preserve">Genes that mediate antibiotic resistance are often found in DNA packages called plasmids. </w:t>
      </w:r>
      <w:r w:rsidR="00EB78D4">
        <w:rPr>
          <w:rFonts w:asciiTheme="minorHAnsi" w:hAnsiTheme="minorHAnsi"/>
          <w:sz w:val="22"/>
          <w:szCs w:val="22"/>
        </w:rPr>
        <w:t>The treatment uses a modified form of a common probiotic bacteria</w:t>
      </w:r>
      <w:r>
        <w:rPr>
          <w:rFonts w:asciiTheme="minorHAnsi" w:hAnsiTheme="minorHAnsi"/>
          <w:sz w:val="22"/>
          <w:szCs w:val="22"/>
        </w:rPr>
        <w:t xml:space="preserve">, </w:t>
      </w:r>
      <w:r w:rsidRPr="00002382">
        <w:rPr>
          <w:rFonts w:asciiTheme="minorHAnsi" w:hAnsiTheme="minorHAnsi"/>
          <w:i/>
          <w:sz w:val="22"/>
          <w:szCs w:val="22"/>
        </w:rPr>
        <w:t>E.coli</w:t>
      </w:r>
      <w:r w:rsidR="002C037C">
        <w:rPr>
          <w:rFonts w:asciiTheme="minorHAnsi" w:hAnsiTheme="minorHAnsi"/>
          <w:sz w:val="22"/>
          <w:szCs w:val="22"/>
        </w:rPr>
        <w:t xml:space="preserve"> which contains a </w:t>
      </w:r>
      <w:r w:rsidR="002C037C" w:rsidRPr="002C037C">
        <w:rPr>
          <w:rFonts w:asciiTheme="minorHAnsi" w:hAnsiTheme="minorHAnsi"/>
          <w:sz w:val="22"/>
          <w:szCs w:val="22"/>
        </w:rPr>
        <w:t xml:space="preserve">GM plasmid that </w:t>
      </w:r>
      <w:r w:rsidR="002C037C">
        <w:rPr>
          <w:rFonts w:asciiTheme="minorHAnsi" w:hAnsiTheme="minorHAnsi"/>
          <w:sz w:val="22"/>
          <w:szCs w:val="22"/>
        </w:rPr>
        <w:t>can replace</w:t>
      </w:r>
      <w:r w:rsidR="002C037C" w:rsidRPr="002C037C">
        <w:rPr>
          <w:rFonts w:asciiTheme="minorHAnsi" w:hAnsiTheme="minorHAnsi"/>
          <w:sz w:val="22"/>
          <w:szCs w:val="22"/>
        </w:rPr>
        <w:t xml:space="preserve"> the antibiotic-resistance plasmid present in harmful gut bacteria</w:t>
      </w:r>
      <w:r w:rsidR="002C037C">
        <w:rPr>
          <w:rFonts w:asciiTheme="minorHAnsi" w:hAnsiTheme="minorHAnsi"/>
          <w:sz w:val="22"/>
          <w:szCs w:val="22"/>
        </w:rPr>
        <w:t>.</w:t>
      </w:r>
      <w:r w:rsidR="002C037C" w:rsidRPr="002C037C">
        <w:rPr>
          <w:rFonts w:asciiTheme="minorHAnsi" w:hAnsiTheme="minorHAnsi"/>
          <w:sz w:val="22"/>
          <w:szCs w:val="22"/>
        </w:rPr>
        <w:t xml:space="preserve"> </w:t>
      </w:r>
      <w:r w:rsidR="003D6626">
        <w:rPr>
          <w:rFonts w:asciiTheme="minorHAnsi" w:hAnsiTheme="minorHAnsi"/>
          <w:sz w:val="22"/>
          <w:szCs w:val="22"/>
        </w:rPr>
        <w:t xml:space="preserve">The GM probiotic bacteria is ingested by the trial participant with the aim of colonising </w:t>
      </w:r>
      <w:r w:rsidR="00B6063E">
        <w:rPr>
          <w:rFonts w:asciiTheme="minorHAnsi" w:hAnsiTheme="minorHAnsi"/>
          <w:sz w:val="22"/>
          <w:szCs w:val="22"/>
        </w:rPr>
        <w:t>their</w:t>
      </w:r>
      <w:r w:rsidR="003D6626">
        <w:rPr>
          <w:rFonts w:asciiTheme="minorHAnsi" w:hAnsiTheme="minorHAnsi"/>
          <w:sz w:val="22"/>
          <w:szCs w:val="22"/>
        </w:rPr>
        <w:t xml:space="preserve"> gut. </w:t>
      </w:r>
      <w:r w:rsidRPr="00A54F09">
        <w:rPr>
          <w:rFonts w:asciiTheme="minorHAnsi" w:hAnsiTheme="minorHAnsi"/>
          <w:sz w:val="22"/>
          <w:szCs w:val="22"/>
        </w:rPr>
        <w:t xml:space="preserve">The GM </w:t>
      </w:r>
      <w:r>
        <w:rPr>
          <w:rFonts w:asciiTheme="minorHAnsi" w:hAnsiTheme="minorHAnsi"/>
          <w:sz w:val="22"/>
          <w:szCs w:val="22"/>
        </w:rPr>
        <w:t>probiotic bacteria will</w:t>
      </w:r>
      <w:r w:rsidRPr="00A54F09">
        <w:rPr>
          <w:rFonts w:asciiTheme="minorHAnsi" w:hAnsiTheme="minorHAnsi"/>
          <w:sz w:val="22"/>
          <w:szCs w:val="22"/>
        </w:rPr>
        <w:t xml:space="preserve"> </w:t>
      </w:r>
      <w:r w:rsidR="002C037C">
        <w:rPr>
          <w:rFonts w:asciiTheme="minorHAnsi" w:hAnsiTheme="minorHAnsi"/>
          <w:sz w:val="22"/>
          <w:szCs w:val="22"/>
        </w:rPr>
        <w:t xml:space="preserve">then </w:t>
      </w:r>
      <w:r w:rsidRPr="00A54F09">
        <w:rPr>
          <w:rFonts w:asciiTheme="minorHAnsi" w:hAnsiTheme="minorHAnsi"/>
          <w:sz w:val="22"/>
          <w:szCs w:val="22"/>
        </w:rPr>
        <w:t xml:space="preserve">deliver </w:t>
      </w:r>
      <w:r w:rsidR="002C037C">
        <w:rPr>
          <w:rFonts w:asciiTheme="minorHAnsi" w:hAnsiTheme="minorHAnsi"/>
          <w:sz w:val="22"/>
          <w:szCs w:val="22"/>
        </w:rPr>
        <w:t xml:space="preserve">its </w:t>
      </w:r>
      <w:r w:rsidR="008C7B82">
        <w:rPr>
          <w:rFonts w:asciiTheme="minorHAnsi" w:hAnsiTheme="minorHAnsi"/>
          <w:sz w:val="22"/>
          <w:szCs w:val="22"/>
        </w:rPr>
        <w:t xml:space="preserve">GM </w:t>
      </w:r>
      <w:r w:rsidR="002C037C">
        <w:rPr>
          <w:rFonts w:asciiTheme="minorHAnsi" w:hAnsiTheme="minorHAnsi"/>
          <w:sz w:val="22"/>
          <w:szCs w:val="22"/>
        </w:rPr>
        <w:t>plasmid to harmful gut bacteria</w:t>
      </w:r>
      <w:r w:rsidRPr="00A54F09">
        <w:rPr>
          <w:rFonts w:asciiTheme="minorHAnsi" w:hAnsiTheme="minorHAnsi"/>
          <w:sz w:val="22"/>
          <w:szCs w:val="22"/>
        </w:rPr>
        <w:t xml:space="preserve"> </w:t>
      </w:r>
      <w:r w:rsidR="002C037C">
        <w:rPr>
          <w:rFonts w:asciiTheme="minorHAnsi" w:hAnsiTheme="minorHAnsi"/>
          <w:sz w:val="22"/>
          <w:szCs w:val="22"/>
        </w:rPr>
        <w:t xml:space="preserve">replacing the </w:t>
      </w:r>
      <w:r w:rsidR="002C037C" w:rsidRPr="002C037C">
        <w:rPr>
          <w:rFonts w:asciiTheme="minorHAnsi" w:hAnsiTheme="minorHAnsi"/>
          <w:sz w:val="22"/>
          <w:szCs w:val="22"/>
        </w:rPr>
        <w:t>problematic antibiotic resistant genes</w:t>
      </w:r>
      <w:r w:rsidR="002C037C">
        <w:rPr>
          <w:rFonts w:asciiTheme="minorHAnsi" w:hAnsiTheme="minorHAnsi"/>
          <w:sz w:val="22"/>
          <w:szCs w:val="22"/>
        </w:rPr>
        <w:t xml:space="preserve">. </w:t>
      </w:r>
      <w:r w:rsidR="00B6063E">
        <w:rPr>
          <w:rFonts w:asciiTheme="minorHAnsi" w:hAnsiTheme="minorHAnsi"/>
          <w:sz w:val="22"/>
          <w:szCs w:val="22"/>
        </w:rPr>
        <w:t>This should restore</w:t>
      </w:r>
      <w:r w:rsidR="00296F4F">
        <w:rPr>
          <w:rFonts w:asciiTheme="minorHAnsi" w:hAnsiTheme="minorHAnsi"/>
          <w:sz w:val="22"/>
          <w:szCs w:val="22"/>
        </w:rPr>
        <w:t xml:space="preserve"> susceptibility of potentially deadly bacteria to </w:t>
      </w:r>
      <w:r w:rsidR="00B6063E">
        <w:rPr>
          <w:rFonts w:asciiTheme="minorHAnsi" w:hAnsiTheme="minorHAnsi"/>
          <w:sz w:val="22"/>
          <w:szCs w:val="22"/>
        </w:rPr>
        <w:t xml:space="preserve">normal </w:t>
      </w:r>
      <w:r w:rsidR="00296F4F">
        <w:rPr>
          <w:rFonts w:asciiTheme="minorHAnsi" w:hAnsiTheme="minorHAnsi"/>
          <w:sz w:val="22"/>
          <w:szCs w:val="22"/>
        </w:rPr>
        <w:t>antibiotic treatment</w:t>
      </w:r>
      <w:r w:rsidR="008C7B82">
        <w:rPr>
          <w:rFonts w:asciiTheme="minorHAnsi" w:hAnsiTheme="minorHAnsi"/>
          <w:sz w:val="22"/>
          <w:szCs w:val="22"/>
        </w:rPr>
        <w:t xml:space="preserve"> and help patients overcome </w:t>
      </w:r>
      <w:r w:rsidR="00D11C0E">
        <w:rPr>
          <w:rFonts w:asciiTheme="minorHAnsi" w:hAnsiTheme="minorHAnsi"/>
          <w:sz w:val="22"/>
          <w:szCs w:val="22"/>
        </w:rPr>
        <w:t>potential</w:t>
      </w:r>
      <w:r w:rsidR="008C7B82">
        <w:rPr>
          <w:rFonts w:asciiTheme="minorHAnsi" w:hAnsiTheme="minorHAnsi"/>
          <w:sz w:val="22"/>
          <w:szCs w:val="22"/>
        </w:rPr>
        <w:t xml:space="preserve"> infections</w:t>
      </w:r>
      <w:r w:rsidR="00D5691C">
        <w:rPr>
          <w:rFonts w:asciiTheme="minorHAnsi" w:hAnsiTheme="minorHAnsi"/>
          <w:sz w:val="22"/>
          <w:szCs w:val="22"/>
        </w:rPr>
        <w:t>.</w:t>
      </w:r>
    </w:p>
    <w:p w14:paraId="69CEB953" w14:textId="77777777" w:rsidR="00EB78D4" w:rsidRPr="007D4493" w:rsidRDefault="00EB78D4" w:rsidP="00EB78D4">
      <w:pPr>
        <w:keepNext/>
        <w:spacing w:before="120" w:after="60"/>
        <w:rPr>
          <w:rFonts w:asciiTheme="minorHAnsi" w:hAnsiTheme="minorHAnsi" w:cs="Arial"/>
          <w:b/>
          <w:sz w:val="22"/>
          <w:szCs w:val="22"/>
        </w:rPr>
      </w:pPr>
      <w:r w:rsidRPr="007D4493">
        <w:rPr>
          <w:rFonts w:asciiTheme="minorHAnsi" w:hAnsiTheme="minorHAnsi" w:cs="Arial"/>
          <w:b/>
          <w:sz w:val="22"/>
          <w:szCs w:val="22"/>
        </w:rPr>
        <w:t>Has the GM treatment been previously tested or used?</w:t>
      </w:r>
    </w:p>
    <w:p w14:paraId="2CF2FEB1" w14:textId="3AA884FC" w:rsidR="00EB78D4" w:rsidRDefault="00EB78D4" w:rsidP="00EB78D4">
      <w:pPr>
        <w:keepNext/>
        <w:spacing w:before="120" w:after="120"/>
        <w:rPr>
          <w:rFonts w:asciiTheme="minorHAnsi" w:hAnsiTheme="minorHAnsi" w:cs="Arial"/>
          <w:b/>
          <w:sz w:val="22"/>
          <w:szCs w:val="22"/>
        </w:rPr>
      </w:pPr>
      <w:r>
        <w:rPr>
          <w:rFonts w:asciiTheme="minorHAnsi" w:hAnsiTheme="minorHAnsi" w:cs="Arial"/>
          <w:sz w:val="22"/>
          <w:szCs w:val="22"/>
        </w:rPr>
        <w:t>Preclinical experiments were conducted to show the proof-of-principle and safety of the treatment.</w:t>
      </w:r>
      <w:r w:rsidRPr="00B534FE">
        <w:t xml:space="preserve"> </w:t>
      </w:r>
      <w:r w:rsidRPr="00B534FE">
        <w:rPr>
          <w:rFonts w:asciiTheme="minorHAnsi" w:hAnsiTheme="minorHAnsi" w:cs="Arial"/>
          <w:sz w:val="22"/>
          <w:szCs w:val="22"/>
        </w:rPr>
        <w:t xml:space="preserve">This is </w:t>
      </w:r>
      <w:r>
        <w:rPr>
          <w:rFonts w:asciiTheme="minorHAnsi" w:hAnsiTheme="minorHAnsi" w:cs="Arial"/>
          <w:sz w:val="22"/>
          <w:szCs w:val="22"/>
        </w:rPr>
        <w:t xml:space="preserve">the </w:t>
      </w:r>
      <w:r w:rsidRPr="00B534FE">
        <w:rPr>
          <w:rFonts w:asciiTheme="minorHAnsi" w:hAnsiTheme="minorHAnsi" w:cs="Arial"/>
          <w:sz w:val="22"/>
          <w:szCs w:val="22"/>
        </w:rPr>
        <w:t>first human trial</w:t>
      </w:r>
      <w:r>
        <w:rPr>
          <w:rFonts w:asciiTheme="minorHAnsi" w:hAnsiTheme="minorHAnsi" w:cs="Arial"/>
          <w:sz w:val="22"/>
          <w:szCs w:val="22"/>
        </w:rPr>
        <w:t xml:space="preserve"> of this treatment.</w:t>
      </w:r>
    </w:p>
    <w:p w14:paraId="7E9E5AFA" w14:textId="77777777" w:rsidR="004572BC" w:rsidRPr="00A44A69" w:rsidRDefault="004572BC" w:rsidP="004572BC">
      <w:pPr>
        <w:keepNext/>
        <w:spacing w:before="120" w:after="60"/>
        <w:rPr>
          <w:rFonts w:asciiTheme="minorHAnsi" w:hAnsiTheme="minorHAnsi" w:cs="Arial"/>
          <w:b/>
          <w:sz w:val="22"/>
          <w:szCs w:val="22"/>
        </w:rPr>
      </w:pPr>
      <w:r w:rsidRPr="00A44A69">
        <w:rPr>
          <w:rFonts w:asciiTheme="minorHAnsi" w:hAnsiTheme="minorHAnsi" w:cs="Arial"/>
          <w:b/>
          <w:sz w:val="22"/>
          <w:szCs w:val="22"/>
        </w:rPr>
        <w:t>What other regulatory processes apply to this trial?</w:t>
      </w:r>
    </w:p>
    <w:p w14:paraId="611B501F" w14:textId="1D40DCED" w:rsidR="004572BC" w:rsidRDefault="004572BC" w:rsidP="004572BC">
      <w:pPr>
        <w:keepNext/>
        <w:spacing w:before="120" w:after="60"/>
        <w:rPr>
          <w:rFonts w:asciiTheme="minorHAnsi" w:hAnsiTheme="minorHAnsi" w:cs="Arial"/>
          <w:sz w:val="22"/>
          <w:szCs w:val="22"/>
        </w:rPr>
      </w:pPr>
      <w:r w:rsidRPr="00CC7236">
        <w:rPr>
          <w:rFonts w:asciiTheme="minorHAnsi" w:hAnsiTheme="minorHAnsi" w:cs="Arial"/>
          <w:sz w:val="22"/>
          <w:szCs w:val="22"/>
        </w:rPr>
        <w:t xml:space="preserve">Clinical trials must be conducted in accordance with requirements of the Therapeutic Goods Administration (TGA), which address the safety of trial participants. Before commencing, the trials would require ethics approval, and must be conducted in accordance with the </w:t>
      </w:r>
      <w:r w:rsidRPr="00CC7236">
        <w:rPr>
          <w:rFonts w:asciiTheme="minorHAnsi" w:hAnsiTheme="minorHAnsi" w:cs="Arial"/>
          <w:i/>
          <w:sz w:val="22"/>
          <w:szCs w:val="22"/>
        </w:rPr>
        <w:t>Guidelines for Good Clinical Practice</w:t>
      </w:r>
      <w:r w:rsidRPr="00CC7236">
        <w:rPr>
          <w:rFonts w:asciiTheme="minorHAnsi" w:hAnsiTheme="minorHAnsi" w:cs="Arial"/>
          <w:sz w:val="22"/>
          <w:szCs w:val="22"/>
        </w:rPr>
        <w:t xml:space="preserve">. </w:t>
      </w:r>
    </w:p>
    <w:p w14:paraId="14D53D16" w14:textId="77777777" w:rsidR="00EB78D4" w:rsidRPr="00EC014C" w:rsidRDefault="00EB78D4" w:rsidP="00EB78D4">
      <w:pPr>
        <w:keepNext/>
        <w:spacing w:before="120" w:after="120"/>
        <w:rPr>
          <w:rFonts w:asciiTheme="minorHAnsi" w:hAnsiTheme="minorHAnsi" w:cs="Arial"/>
          <w:b/>
          <w:sz w:val="22"/>
          <w:szCs w:val="22"/>
        </w:rPr>
      </w:pPr>
      <w:r w:rsidRPr="00EC014C">
        <w:rPr>
          <w:rFonts w:asciiTheme="minorHAnsi" w:hAnsiTheme="minorHAnsi" w:cs="Arial"/>
          <w:b/>
          <w:sz w:val="22"/>
          <w:szCs w:val="22"/>
        </w:rPr>
        <w:t>What controls are proposed for this release?</w:t>
      </w:r>
    </w:p>
    <w:p w14:paraId="4A8B26E6" w14:textId="7947F246" w:rsidR="00EB78D4" w:rsidRDefault="00EB78D4" w:rsidP="00002382">
      <w:pPr>
        <w:spacing w:before="120" w:after="120"/>
        <w:rPr>
          <w:rFonts w:asciiTheme="minorHAnsi" w:hAnsiTheme="minorHAnsi" w:cs="Arial"/>
          <w:sz w:val="22"/>
          <w:szCs w:val="22"/>
        </w:rPr>
      </w:pPr>
      <w:r>
        <w:rPr>
          <w:rFonts w:asciiTheme="minorHAnsi" w:hAnsiTheme="minorHAnsi"/>
          <w:sz w:val="22"/>
          <w:szCs w:val="22"/>
        </w:rPr>
        <w:t xml:space="preserve">The </w:t>
      </w:r>
      <w:r w:rsidRPr="001A6AD2">
        <w:rPr>
          <w:rFonts w:asciiTheme="minorHAnsi" w:hAnsiTheme="minorHAnsi"/>
          <w:sz w:val="22"/>
          <w:szCs w:val="22"/>
        </w:rPr>
        <w:t xml:space="preserve">consultation Risk Assessment and Risk Management Plan (RARMP) prepared for this application </w:t>
      </w:r>
      <w:r w:rsidR="00D33D99">
        <w:rPr>
          <w:rFonts w:asciiTheme="minorHAnsi" w:hAnsiTheme="minorHAnsi"/>
          <w:sz w:val="22"/>
          <w:szCs w:val="22"/>
        </w:rPr>
        <w:t>concluded</w:t>
      </w:r>
      <w:r>
        <w:rPr>
          <w:rFonts w:asciiTheme="minorHAnsi" w:hAnsiTheme="minorHAnsi"/>
          <w:sz w:val="22"/>
          <w:szCs w:val="22"/>
        </w:rPr>
        <w:t xml:space="preserve"> that this </w:t>
      </w:r>
      <w:r w:rsidRPr="007D4493">
        <w:rPr>
          <w:rFonts w:asciiTheme="minorHAnsi" w:hAnsiTheme="minorHAnsi"/>
          <w:sz w:val="22"/>
          <w:szCs w:val="22"/>
        </w:rPr>
        <w:t xml:space="preserve">clinical trial poses negligible risks to people or the environment. However, as this is a clinical trial under limited and controlled conditions, a number of licence conditions have been drafted to restrict when and where the trial can take place, limit the size of the trial, and </w:t>
      </w:r>
      <w:r w:rsidRPr="001A6AD2">
        <w:rPr>
          <w:rFonts w:asciiTheme="minorHAnsi" w:hAnsiTheme="minorHAnsi"/>
          <w:sz w:val="22"/>
          <w:szCs w:val="22"/>
        </w:rPr>
        <w:t>restrict the spread and persistence of the GM treatment</w:t>
      </w:r>
      <w:r w:rsidRPr="007D4493">
        <w:rPr>
          <w:rFonts w:asciiTheme="minorHAnsi" w:hAnsiTheme="minorHAnsi"/>
          <w:sz w:val="22"/>
          <w:szCs w:val="22"/>
        </w:rPr>
        <w:t xml:space="preserve">. </w:t>
      </w:r>
      <w:r w:rsidRPr="001A6AD2">
        <w:rPr>
          <w:rFonts w:asciiTheme="minorHAnsi" w:hAnsiTheme="minorHAnsi"/>
          <w:sz w:val="22"/>
          <w:szCs w:val="22"/>
        </w:rPr>
        <w:t xml:space="preserve">For example, there are conditions relating to preparation and administration of the </w:t>
      </w:r>
      <w:r w:rsidRPr="007D4493">
        <w:rPr>
          <w:rFonts w:asciiTheme="minorHAnsi" w:hAnsiTheme="minorHAnsi"/>
          <w:sz w:val="22"/>
          <w:szCs w:val="22"/>
        </w:rPr>
        <w:t xml:space="preserve">GM </w:t>
      </w:r>
      <w:r w:rsidRPr="001A6AD2">
        <w:rPr>
          <w:rFonts w:asciiTheme="minorHAnsi" w:hAnsiTheme="minorHAnsi"/>
          <w:sz w:val="22"/>
          <w:szCs w:val="22"/>
        </w:rPr>
        <w:t xml:space="preserve">treatment, secure transport and storage of the </w:t>
      </w:r>
      <w:r w:rsidRPr="007D4493">
        <w:rPr>
          <w:rFonts w:asciiTheme="minorHAnsi" w:hAnsiTheme="minorHAnsi"/>
          <w:sz w:val="22"/>
          <w:szCs w:val="22"/>
        </w:rPr>
        <w:t xml:space="preserve">GM </w:t>
      </w:r>
      <w:r w:rsidRPr="001A6AD2">
        <w:rPr>
          <w:rFonts w:asciiTheme="minorHAnsi" w:hAnsiTheme="minorHAnsi"/>
          <w:sz w:val="22"/>
          <w:szCs w:val="22"/>
        </w:rPr>
        <w:t xml:space="preserve">treatment and appropriate waste disposal. Full details of the licence conditions are available </w:t>
      </w:r>
      <w:r w:rsidRPr="00EC014C">
        <w:rPr>
          <w:rFonts w:asciiTheme="minorHAnsi" w:hAnsiTheme="minorHAnsi"/>
          <w:sz w:val="22"/>
          <w:szCs w:val="22"/>
        </w:rPr>
        <w:t xml:space="preserve">in the </w:t>
      </w:r>
      <w:r w:rsidR="00D33D99">
        <w:rPr>
          <w:rFonts w:asciiTheme="minorHAnsi" w:hAnsiTheme="minorHAnsi"/>
          <w:sz w:val="22"/>
          <w:szCs w:val="22"/>
        </w:rPr>
        <w:t>final</w:t>
      </w:r>
      <w:r>
        <w:rPr>
          <w:rFonts w:asciiTheme="minorHAnsi" w:hAnsiTheme="minorHAnsi"/>
          <w:sz w:val="22"/>
          <w:szCs w:val="22"/>
        </w:rPr>
        <w:t xml:space="preserve"> </w:t>
      </w:r>
      <w:r w:rsidRPr="00EC014C">
        <w:rPr>
          <w:rFonts w:asciiTheme="minorHAnsi" w:hAnsiTheme="minorHAnsi"/>
          <w:sz w:val="22"/>
          <w:szCs w:val="22"/>
        </w:rPr>
        <w:t>RARMP</w:t>
      </w:r>
      <w:r>
        <w:rPr>
          <w:rFonts w:asciiTheme="minorHAnsi" w:hAnsiTheme="minorHAnsi"/>
          <w:sz w:val="22"/>
          <w:szCs w:val="22"/>
        </w:rPr>
        <w:t>.</w:t>
      </w:r>
    </w:p>
    <w:p w14:paraId="2797051A" w14:textId="77777777" w:rsidR="00D33D99" w:rsidRDefault="00D33D99" w:rsidP="00D33D99">
      <w:pPr>
        <w:keepNext/>
        <w:spacing w:before="120" w:after="120"/>
        <w:rPr>
          <w:rFonts w:ascii="Calibri" w:hAnsi="Calibri" w:cs="Calibri"/>
          <w:b/>
          <w:sz w:val="22"/>
          <w:szCs w:val="22"/>
        </w:rPr>
      </w:pPr>
      <w:r w:rsidRPr="00B34CBB">
        <w:rPr>
          <w:rFonts w:ascii="Calibri" w:hAnsi="Calibri" w:cs="Calibri"/>
          <w:b/>
          <w:sz w:val="22"/>
          <w:szCs w:val="22"/>
        </w:rPr>
        <w:t>Want more information?</w:t>
      </w:r>
    </w:p>
    <w:p w14:paraId="568B454F" w14:textId="504DE5D6" w:rsidR="00D33D99" w:rsidRDefault="00D33D99" w:rsidP="00D33D99">
      <w:pPr>
        <w:keepNext/>
        <w:spacing w:before="120" w:after="120"/>
        <w:rPr>
          <w:rFonts w:ascii="Calibri" w:hAnsi="Calibri" w:cs="Calibri"/>
          <w:sz w:val="22"/>
          <w:szCs w:val="22"/>
        </w:rPr>
      </w:pPr>
      <w:r w:rsidRPr="00B34CBB">
        <w:rPr>
          <w:rFonts w:ascii="Calibri" w:hAnsi="Calibri" w:cs="Calibri"/>
          <w:sz w:val="22"/>
          <w:szCs w:val="22"/>
        </w:rPr>
        <w:t xml:space="preserve">A number of documents relating to this decision are available on the </w:t>
      </w:r>
      <w:hyperlink r:id="rId8" w:history="1">
        <w:r>
          <w:rPr>
            <w:rStyle w:val="Hyperlink"/>
            <w:rFonts w:ascii="Calibri" w:hAnsi="Calibri" w:cs="Calibri"/>
            <w:sz w:val="22"/>
            <w:szCs w:val="22"/>
          </w:rPr>
          <w:t>DIR 183</w:t>
        </w:r>
      </w:hyperlink>
      <w:r>
        <w:rPr>
          <w:rFonts w:ascii="Calibri" w:hAnsi="Calibri" w:cs="Calibri"/>
          <w:sz w:val="22"/>
          <w:szCs w:val="22"/>
        </w:rPr>
        <w:t xml:space="preserve"> </w:t>
      </w:r>
      <w:r w:rsidRPr="00B34CBB">
        <w:rPr>
          <w:rFonts w:ascii="Calibri" w:hAnsi="Calibri" w:cs="Calibri"/>
          <w:sz w:val="22"/>
          <w:szCs w:val="22"/>
        </w:rPr>
        <w:t xml:space="preserve">page of the OGTR website or via </w:t>
      </w:r>
      <w:proofErr w:type="spellStart"/>
      <w:r w:rsidRPr="00B34CBB">
        <w:rPr>
          <w:rFonts w:ascii="Calibri" w:hAnsi="Calibri" w:cs="Calibri"/>
          <w:sz w:val="22"/>
          <w:szCs w:val="22"/>
        </w:rPr>
        <w:t>Freecall</w:t>
      </w:r>
      <w:proofErr w:type="spellEnd"/>
      <w:r w:rsidRPr="00B34CBB">
        <w:rPr>
          <w:rFonts w:ascii="Calibri" w:hAnsi="Calibri" w:cs="Calibri"/>
          <w:sz w:val="22"/>
          <w:szCs w:val="22"/>
        </w:rPr>
        <w:t xml:space="preserve"> 1800 181 030. These documents in</w:t>
      </w:r>
      <w:r w:rsidRPr="00205948">
        <w:rPr>
          <w:rFonts w:ascii="Calibri" w:hAnsi="Calibri" w:cs="Calibri"/>
          <w:sz w:val="22"/>
          <w:szCs w:val="22"/>
        </w:rPr>
        <w:t xml:space="preserve">clude the finalised Risk Assessment and Risk Management Plan (RARMP), a summary of the RARMP </w:t>
      </w:r>
      <w:r w:rsidRPr="00205948">
        <w:rPr>
          <w:rFonts w:ascii="Calibri" w:hAnsi="Calibri" w:cs="Calibri"/>
          <w:sz w:val="22"/>
        </w:rPr>
        <w:t>and the licence</w:t>
      </w:r>
      <w:r w:rsidRPr="00205948">
        <w:rPr>
          <w:rFonts w:ascii="Calibri" w:hAnsi="Calibri" w:cs="Calibri"/>
          <w:sz w:val="22"/>
          <w:szCs w:val="22"/>
        </w:rPr>
        <w:t>.</w:t>
      </w:r>
    </w:p>
    <w:p w14:paraId="7DE90C4F" w14:textId="79BC080E" w:rsidR="006F175C"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3D8E02F0" w14:textId="5D04F649" w:rsidR="00C553EF" w:rsidRPr="00CD43F0" w:rsidRDefault="00CD43F0" w:rsidP="00D46D9A">
      <w:pPr>
        <w:spacing w:after="60"/>
        <w:jc w:val="center"/>
        <w:rPr>
          <w:rStyle w:val="Hyperlink"/>
          <w:rFonts w:asciiTheme="minorHAnsi" w:hAnsiTheme="minorHAnsi"/>
          <w:b/>
          <w:color w:val="auto"/>
          <w:szCs w:val="24"/>
        </w:rPr>
      </w:pPr>
      <w:r w:rsidRPr="00CD43F0">
        <w:rPr>
          <w:rFonts w:asciiTheme="minorHAnsi" w:hAnsiTheme="minorHAnsi"/>
          <w:b/>
          <w:sz w:val="22"/>
          <w:szCs w:val="22"/>
        </w:rPr>
        <w:fldChar w:fldCharType="begin"/>
      </w:r>
      <w:r w:rsidRPr="00CD43F0">
        <w:rPr>
          <w:rFonts w:asciiTheme="minorHAnsi" w:hAnsiTheme="minorHAnsi"/>
          <w:b/>
          <w:sz w:val="22"/>
          <w:szCs w:val="22"/>
        </w:rPr>
        <w:instrText xml:space="preserve"> HYPERLINK "http://www.ogtr.gov.au/" </w:instrText>
      </w:r>
      <w:r w:rsidRPr="00CD43F0">
        <w:rPr>
          <w:rFonts w:asciiTheme="minorHAnsi" w:hAnsiTheme="minorHAnsi"/>
          <w:b/>
          <w:sz w:val="22"/>
          <w:szCs w:val="22"/>
        </w:rPr>
        <w:fldChar w:fldCharType="separate"/>
      </w:r>
      <w:r w:rsidR="00637FF5">
        <w:rPr>
          <w:rStyle w:val="Hyperlink"/>
          <w:rFonts w:asciiTheme="minorHAnsi" w:hAnsiTheme="minorHAnsi"/>
          <w:b/>
          <w:color w:val="auto"/>
          <w:sz w:val="22"/>
          <w:szCs w:val="22"/>
        </w:rPr>
        <w:t>OGTR Website</w:t>
      </w:r>
    </w:p>
    <w:p w14:paraId="708A2D34" w14:textId="12AD8869" w:rsidR="006F175C" w:rsidRPr="001D3903" w:rsidRDefault="00CD43F0" w:rsidP="006F175C">
      <w:pPr>
        <w:spacing w:before="60" w:after="60"/>
        <w:jc w:val="center"/>
        <w:rPr>
          <w:rFonts w:asciiTheme="minorHAnsi" w:hAnsiTheme="minorHAnsi"/>
          <w:b/>
          <w:szCs w:val="24"/>
          <w:lang w:val="de-AT"/>
        </w:rPr>
      </w:pPr>
      <w:r w:rsidRPr="00CD43F0">
        <w:rPr>
          <w:rFonts w:asciiTheme="minorHAnsi" w:hAnsiTheme="minorHAnsi"/>
          <w:b/>
          <w:sz w:val="22"/>
          <w:szCs w:val="22"/>
        </w:rPr>
        <w:fldChar w:fldCharType="end"/>
      </w:r>
      <w:r w:rsidR="006F175C" w:rsidRPr="001D3903">
        <w:rPr>
          <w:rFonts w:asciiTheme="minorHAnsi" w:hAnsiTheme="minorHAnsi"/>
          <w:b/>
          <w:szCs w:val="24"/>
          <w:lang w:val="de-AT"/>
        </w:rPr>
        <w:t>Tel: 1800 181 030</w:t>
      </w:r>
      <w:r w:rsidR="006F175C" w:rsidRPr="001D3903">
        <w:rPr>
          <w:rFonts w:asciiTheme="minorHAnsi" w:hAnsiTheme="minorHAnsi"/>
          <w:b/>
          <w:szCs w:val="24"/>
          <w:lang w:val="de-AT"/>
        </w:rPr>
        <w:tab/>
        <w:t>E-mail: ogtr@health.gov.au</w:t>
      </w:r>
    </w:p>
    <w:sectPr w:rsidR="006F175C" w:rsidRPr="001D3903" w:rsidSect="00BD5C41">
      <w:footerReference w:type="even" r:id="rId9"/>
      <w:footerReference w:type="default" r:id="rId10"/>
      <w:headerReference w:type="first" r:id="rId11"/>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07F6B" w14:textId="77777777" w:rsidR="00CA0840" w:rsidRDefault="00CA0840">
      <w:r>
        <w:separator/>
      </w:r>
    </w:p>
  </w:endnote>
  <w:endnote w:type="continuationSeparator" w:id="0">
    <w:p w14:paraId="0B61E3D3" w14:textId="77777777" w:rsidR="00CA0840" w:rsidRDefault="00CA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94622"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1E944598" w14:textId="77777777" w:rsidR="00F666BA" w:rsidRDefault="00637FF5">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2692A" w14:textId="28E44546"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D33D99">
      <w:rPr>
        <w:rStyle w:val="PageNumber"/>
        <w:noProof/>
        <w:sz w:val="22"/>
        <w:szCs w:val="22"/>
      </w:rPr>
      <w:t>2</w:t>
    </w:r>
    <w:r>
      <w:rPr>
        <w:rStyle w:val="PageNumber"/>
        <w:sz w:val="22"/>
        <w:szCs w:val="22"/>
      </w:rPr>
      <w:fldChar w:fldCharType="end"/>
    </w:r>
  </w:p>
  <w:p w14:paraId="5BC92C93"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7B383" w14:textId="77777777" w:rsidR="00CA0840" w:rsidRDefault="00CA0840">
      <w:r>
        <w:separator/>
      </w:r>
    </w:p>
  </w:footnote>
  <w:footnote w:type="continuationSeparator" w:id="0">
    <w:p w14:paraId="78DA23F8" w14:textId="77777777" w:rsidR="00CA0840" w:rsidRDefault="00CA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C3696" w14:textId="75B0AF6C" w:rsidR="00F666BA" w:rsidRPr="002A0C50" w:rsidRDefault="006F175C" w:rsidP="002A6E14">
    <w:pPr>
      <w:pBdr>
        <w:bottom w:val="single" w:sz="4" w:space="1" w:color="auto"/>
      </w:pBdr>
      <w:tabs>
        <w:tab w:val="right" w:pos="9639"/>
      </w:tabs>
      <w:rPr>
        <w:rFonts w:asciiTheme="minorHAnsi" w:hAnsiTheme="minorHAnsi" w:cs="Arial (W1)"/>
        <w:sz w:val="18"/>
        <w:szCs w:val="18"/>
      </w:rPr>
    </w:pPr>
    <w:r w:rsidRPr="008A3B06">
      <w:rPr>
        <w:rFonts w:asciiTheme="minorHAnsi" w:hAnsiTheme="minorHAnsi" w:cs="Arial (W1)"/>
        <w:sz w:val="18"/>
        <w:szCs w:val="18"/>
      </w:rPr>
      <w:t xml:space="preserve">Office of the Gene Technology Regulator </w:t>
    </w:r>
    <w:r w:rsidRPr="008A3B06">
      <w:rPr>
        <w:rFonts w:asciiTheme="minorHAnsi" w:hAnsiTheme="minorHAnsi" w:cs="Arial (W1)"/>
        <w:sz w:val="18"/>
        <w:szCs w:val="18"/>
      </w:rPr>
      <w:tab/>
    </w:r>
    <w:r w:rsidR="002A0C50" w:rsidRPr="002A0C50">
      <w:rPr>
        <w:rFonts w:asciiTheme="minorHAnsi" w:hAnsiTheme="minorHAnsi" w:cs="Arial (W1)"/>
        <w:sz w:val="18"/>
        <w:szCs w:val="18"/>
      </w:rPr>
      <w:t>July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248D7"/>
    <w:multiLevelType w:val="hybridMultilevel"/>
    <w:tmpl w:val="7584DFFC"/>
    <w:lvl w:ilvl="0" w:tplc="7FC88F28">
      <w:start w:val="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2382"/>
    <w:rsid w:val="00007B72"/>
    <w:rsid w:val="00010339"/>
    <w:rsid w:val="00013442"/>
    <w:rsid w:val="000217ED"/>
    <w:rsid w:val="000324FA"/>
    <w:rsid w:val="00040F4A"/>
    <w:rsid w:val="00041352"/>
    <w:rsid w:val="00042D68"/>
    <w:rsid w:val="000506CE"/>
    <w:rsid w:val="00057FDC"/>
    <w:rsid w:val="00064F03"/>
    <w:rsid w:val="000668A6"/>
    <w:rsid w:val="00082615"/>
    <w:rsid w:val="00087183"/>
    <w:rsid w:val="000A76D9"/>
    <w:rsid w:val="000B6DC4"/>
    <w:rsid w:val="000D02C2"/>
    <w:rsid w:val="000D222B"/>
    <w:rsid w:val="000E3C6B"/>
    <w:rsid w:val="001057FE"/>
    <w:rsid w:val="001078B3"/>
    <w:rsid w:val="001111C7"/>
    <w:rsid w:val="00126445"/>
    <w:rsid w:val="0012712E"/>
    <w:rsid w:val="00132658"/>
    <w:rsid w:val="001564D8"/>
    <w:rsid w:val="0017627F"/>
    <w:rsid w:val="00177770"/>
    <w:rsid w:val="001A621F"/>
    <w:rsid w:val="001A6AD2"/>
    <w:rsid w:val="001A74CC"/>
    <w:rsid w:val="001D2D29"/>
    <w:rsid w:val="001D3903"/>
    <w:rsid w:val="001D3DBE"/>
    <w:rsid w:val="001D5060"/>
    <w:rsid w:val="001D6B5E"/>
    <w:rsid w:val="001E30D9"/>
    <w:rsid w:val="001E7C07"/>
    <w:rsid w:val="0020040F"/>
    <w:rsid w:val="002042D1"/>
    <w:rsid w:val="00207F1C"/>
    <w:rsid w:val="0021112C"/>
    <w:rsid w:val="0021365A"/>
    <w:rsid w:val="0022466F"/>
    <w:rsid w:val="00234B18"/>
    <w:rsid w:val="00240C90"/>
    <w:rsid w:val="00244B6A"/>
    <w:rsid w:val="002665D8"/>
    <w:rsid w:val="0028500E"/>
    <w:rsid w:val="00285AAA"/>
    <w:rsid w:val="0028698E"/>
    <w:rsid w:val="00292330"/>
    <w:rsid w:val="00296F4F"/>
    <w:rsid w:val="002A0C50"/>
    <w:rsid w:val="002A2B4C"/>
    <w:rsid w:val="002B3EC8"/>
    <w:rsid w:val="002B4670"/>
    <w:rsid w:val="002C037C"/>
    <w:rsid w:val="002D736D"/>
    <w:rsid w:val="002E3655"/>
    <w:rsid w:val="002F0657"/>
    <w:rsid w:val="00306A47"/>
    <w:rsid w:val="00307EE3"/>
    <w:rsid w:val="0031412A"/>
    <w:rsid w:val="0033318E"/>
    <w:rsid w:val="00334006"/>
    <w:rsid w:val="0034427E"/>
    <w:rsid w:val="00375524"/>
    <w:rsid w:val="00375B23"/>
    <w:rsid w:val="0038710E"/>
    <w:rsid w:val="0039501F"/>
    <w:rsid w:val="00395A60"/>
    <w:rsid w:val="003A0298"/>
    <w:rsid w:val="003A1B10"/>
    <w:rsid w:val="003A649E"/>
    <w:rsid w:val="003B4298"/>
    <w:rsid w:val="003B57B0"/>
    <w:rsid w:val="003C0DFE"/>
    <w:rsid w:val="003C1AA1"/>
    <w:rsid w:val="003C3512"/>
    <w:rsid w:val="003D6626"/>
    <w:rsid w:val="003F062C"/>
    <w:rsid w:val="003F085A"/>
    <w:rsid w:val="003F2B1A"/>
    <w:rsid w:val="003F36F7"/>
    <w:rsid w:val="00404E7C"/>
    <w:rsid w:val="00405159"/>
    <w:rsid w:val="00405586"/>
    <w:rsid w:val="00414335"/>
    <w:rsid w:val="00417FA2"/>
    <w:rsid w:val="00420A5D"/>
    <w:rsid w:val="00425E9F"/>
    <w:rsid w:val="00431D84"/>
    <w:rsid w:val="004404C0"/>
    <w:rsid w:val="00444B0D"/>
    <w:rsid w:val="0045054F"/>
    <w:rsid w:val="0045693C"/>
    <w:rsid w:val="004572BC"/>
    <w:rsid w:val="00470CD8"/>
    <w:rsid w:val="00473E5B"/>
    <w:rsid w:val="00482102"/>
    <w:rsid w:val="004877B5"/>
    <w:rsid w:val="00496FF5"/>
    <w:rsid w:val="004A4751"/>
    <w:rsid w:val="004A6C2F"/>
    <w:rsid w:val="004C0276"/>
    <w:rsid w:val="004C0831"/>
    <w:rsid w:val="005010B2"/>
    <w:rsid w:val="0051167D"/>
    <w:rsid w:val="005140FD"/>
    <w:rsid w:val="00516226"/>
    <w:rsid w:val="00516D2F"/>
    <w:rsid w:val="005214DA"/>
    <w:rsid w:val="0053350A"/>
    <w:rsid w:val="005446D7"/>
    <w:rsid w:val="005657F7"/>
    <w:rsid w:val="00565B38"/>
    <w:rsid w:val="00566D27"/>
    <w:rsid w:val="00571520"/>
    <w:rsid w:val="005722D3"/>
    <w:rsid w:val="005750F5"/>
    <w:rsid w:val="005779B3"/>
    <w:rsid w:val="00583C62"/>
    <w:rsid w:val="005862FF"/>
    <w:rsid w:val="00593ECD"/>
    <w:rsid w:val="005A126F"/>
    <w:rsid w:val="005A761A"/>
    <w:rsid w:val="005B0261"/>
    <w:rsid w:val="005B3650"/>
    <w:rsid w:val="005B643B"/>
    <w:rsid w:val="005C4078"/>
    <w:rsid w:val="005C6574"/>
    <w:rsid w:val="005C79C1"/>
    <w:rsid w:val="005D5A4B"/>
    <w:rsid w:val="005E70E9"/>
    <w:rsid w:val="00601963"/>
    <w:rsid w:val="0060459D"/>
    <w:rsid w:val="00607C3D"/>
    <w:rsid w:val="006121FD"/>
    <w:rsid w:val="00622F57"/>
    <w:rsid w:val="006239FB"/>
    <w:rsid w:val="006358B5"/>
    <w:rsid w:val="00637FF5"/>
    <w:rsid w:val="00644F55"/>
    <w:rsid w:val="00645D95"/>
    <w:rsid w:val="00650A0F"/>
    <w:rsid w:val="0066269D"/>
    <w:rsid w:val="00672BDB"/>
    <w:rsid w:val="00677C4A"/>
    <w:rsid w:val="00681864"/>
    <w:rsid w:val="006822B2"/>
    <w:rsid w:val="006A2366"/>
    <w:rsid w:val="006B0C81"/>
    <w:rsid w:val="006B122C"/>
    <w:rsid w:val="006C03F5"/>
    <w:rsid w:val="006C35B9"/>
    <w:rsid w:val="006E199C"/>
    <w:rsid w:val="006E5ACB"/>
    <w:rsid w:val="006E6BD2"/>
    <w:rsid w:val="006F175C"/>
    <w:rsid w:val="006F3DAC"/>
    <w:rsid w:val="0070504D"/>
    <w:rsid w:val="00707DE8"/>
    <w:rsid w:val="007136EB"/>
    <w:rsid w:val="00714A4E"/>
    <w:rsid w:val="00720017"/>
    <w:rsid w:val="007205D4"/>
    <w:rsid w:val="007431B7"/>
    <w:rsid w:val="0075343C"/>
    <w:rsid w:val="00764A99"/>
    <w:rsid w:val="007659AC"/>
    <w:rsid w:val="00772AA1"/>
    <w:rsid w:val="00781185"/>
    <w:rsid w:val="00793347"/>
    <w:rsid w:val="00794C3F"/>
    <w:rsid w:val="007A6342"/>
    <w:rsid w:val="007B0190"/>
    <w:rsid w:val="007B749B"/>
    <w:rsid w:val="007B7EE5"/>
    <w:rsid w:val="007D4493"/>
    <w:rsid w:val="007D5030"/>
    <w:rsid w:val="007D6832"/>
    <w:rsid w:val="007D6E24"/>
    <w:rsid w:val="007E351E"/>
    <w:rsid w:val="007F3ABB"/>
    <w:rsid w:val="0080031E"/>
    <w:rsid w:val="00815B15"/>
    <w:rsid w:val="00827BE2"/>
    <w:rsid w:val="0084110A"/>
    <w:rsid w:val="008469E9"/>
    <w:rsid w:val="008615BD"/>
    <w:rsid w:val="008A3B06"/>
    <w:rsid w:val="008C5202"/>
    <w:rsid w:val="008C7B82"/>
    <w:rsid w:val="008D3A69"/>
    <w:rsid w:val="009241B9"/>
    <w:rsid w:val="009467E3"/>
    <w:rsid w:val="00973055"/>
    <w:rsid w:val="0097681E"/>
    <w:rsid w:val="0098602D"/>
    <w:rsid w:val="0099229E"/>
    <w:rsid w:val="00996361"/>
    <w:rsid w:val="009C4391"/>
    <w:rsid w:val="009E614B"/>
    <w:rsid w:val="009F1C88"/>
    <w:rsid w:val="009F61C9"/>
    <w:rsid w:val="00A022EA"/>
    <w:rsid w:val="00A15798"/>
    <w:rsid w:val="00A16D20"/>
    <w:rsid w:val="00A172B7"/>
    <w:rsid w:val="00A35004"/>
    <w:rsid w:val="00A35EBD"/>
    <w:rsid w:val="00A42B83"/>
    <w:rsid w:val="00A44A69"/>
    <w:rsid w:val="00A54F09"/>
    <w:rsid w:val="00A5746A"/>
    <w:rsid w:val="00A62445"/>
    <w:rsid w:val="00AA253B"/>
    <w:rsid w:val="00AB3A1C"/>
    <w:rsid w:val="00AB504C"/>
    <w:rsid w:val="00AC41D2"/>
    <w:rsid w:val="00AD4EE3"/>
    <w:rsid w:val="00AD5ECA"/>
    <w:rsid w:val="00AE7741"/>
    <w:rsid w:val="00B0451F"/>
    <w:rsid w:val="00B04978"/>
    <w:rsid w:val="00B21A7B"/>
    <w:rsid w:val="00B37090"/>
    <w:rsid w:val="00B41006"/>
    <w:rsid w:val="00B41B42"/>
    <w:rsid w:val="00B534FE"/>
    <w:rsid w:val="00B6063E"/>
    <w:rsid w:val="00B716BC"/>
    <w:rsid w:val="00B87FB9"/>
    <w:rsid w:val="00B9203C"/>
    <w:rsid w:val="00BB487E"/>
    <w:rsid w:val="00BD4847"/>
    <w:rsid w:val="00BD579A"/>
    <w:rsid w:val="00BE1669"/>
    <w:rsid w:val="00BE3523"/>
    <w:rsid w:val="00BE36BC"/>
    <w:rsid w:val="00C024EF"/>
    <w:rsid w:val="00C03A4A"/>
    <w:rsid w:val="00C14D4A"/>
    <w:rsid w:val="00C17DBC"/>
    <w:rsid w:val="00C34670"/>
    <w:rsid w:val="00C5105A"/>
    <w:rsid w:val="00C553EF"/>
    <w:rsid w:val="00C626BD"/>
    <w:rsid w:val="00C64A7C"/>
    <w:rsid w:val="00C81D28"/>
    <w:rsid w:val="00C85016"/>
    <w:rsid w:val="00C87EA7"/>
    <w:rsid w:val="00C90371"/>
    <w:rsid w:val="00CA0840"/>
    <w:rsid w:val="00CC2AAD"/>
    <w:rsid w:val="00CC2FED"/>
    <w:rsid w:val="00CC52B8"/>
    <w:rsid w:val="00CC55D4"/>
    <w:rsid w:val="00CC7236"/>
    <w:rsid w:val="00CC7ED1"/>
    <w:rsid w:val="00CD43F0"/>
    <w:rsid w:val="00CD516D"/>
    <w:rsid w:val="00CD6FEB"/>
    <w:rsid w:val="00CE4FF3"/>
    <w:rsid w:val="00D03AEC"/>
    <w:rsid w:val="00D05409"/>
    <w:rsid w:val="00D11C0E"/>
    <w:rsid w:val="00D23FEE"/>
    <w:rsid w:val="00D2524C"/>
    <w:rsid w:val="00D33D99"/>
    <w:rsid w:val="00D37EEE"/>
    <w:rsid w:val="00D40CF3"/>
    <w:rsid w:val="00D46CE5"/>
    <w:rsid w:val="00D46D9A"/>
    <w:rsid w:val="00D47306"/>
    <w:rsid w:val="00D50262"/>
    <w:rsid w:val="00D5691C"/>
    <w:rsid w:val="00D5716F"/>
    <w:rsid w:val="00D61A01"/>
    <w:rsid w:val="00D669EE"/>
    <w:rsid w:val="00D77386"/>
    <w:rsid w:val="00D81B7C"/>
    <w:rsid w:val="00D878A8"/>
    <w:rsid w:val="00D91189"/>
    <w:rsid w:val="00DA0699"/>
    <w:rsid w:val="00DB04C0"/>
    <w:rsid w:val="00DC101D"/>
    <w:rsid w:val="00DC7900"/>
    <w:rsid w:val="00DD49B6"/>
    <w:rsid w:val="00DD4DE3"/>
    <w:rsid w:val="00DD4F80"/>
    <w:rsid w:val="00DE3B81"/>
    <w:rsid w:val="00DE7879"/>
    <w:rsid w:val="00DF5342"/>
    <w:rsid w:val="00DF688F"/>
    <w:rsid w:val="00DF74A4"/>
    <w:rsid w:val="00E0012A"/>
    <w:rsid w:val="00E042CB"/>
    <w:rsid w:val="00E12D1B"/>
    <w:rsid w:val="00E13D98"/>
    <w:rsid w:val="00E1688F"/>
    <w:rsid w:val="00E218E5"/>
    <w:rsid w:val="00E251F7"/>
    <w:rsid w:val="00E25954"/>
    <w:rsid w:val="00E33D83"/>
    <w:rsid w:val="00E37526"/>
    <w:rsid w:val="00E434BC"/>
    <w:rsid w:val="00E51221"/>
    <w:rsid w:val="00E604C5"/>
    <w:rsid w:val="00E63182"/>
    <w:rsid w:val="00E7019D"/>
    <w:rsid w:val="00E7374D"/>
    <w:rsid w:val="00E7602F"/>
    <w:rsid w:val="00E76441"/>
    <w:rsid w:val="00E77C85"/>
    <w:rsid w:val="00E809EB"/>
    <w:rsid w:val="00E91AD9"/>
    <w:rsid w:val="00EA1F00"/>
    <w:rsid w:val="00EA2420"/>
    <w:rsid w:val="00EB667C"/>
    <w:rsid w:val="00EB78D4"/>
    <w:rsid w:val="00EC014C"/>
    <w:rsid w:val="00EC2011"/>
    <w:rsid w:val="00EC4A1D"/>
    <w:rsid w:val="00EC7E25"/>
    <w:rsid w:val="00ED5961"/>
    <w:rsid w:val="00EE245E"/>
    <w:rsid w:val="00EE4755"/>
    <w:rsid w:val="00EF1725"/>
    <w:rsid w:val="00EF456D"/>
    <w:rsid w:val="00F119BA"/>
    <w:rsid w:val="00F13FA8"/>
    <w:rsid w:val="00F42720"/>
    <w:rsid w:val="00F43AE6"/>
    <w:rsid w:val="00F537E8"/>
    <w:rsid w:val="00F549CD"/>
    <w:rsid w:val="00F555A7"/>
    <w:rsid w:val="00F61B4B"/>
    <w:rsid w:val="00F64537"/>
    <w:rsid w:val="00F775B3"/>
    <w:rsid w:val="00F866E9"/>
    <w:rsid w:val="00F8790D"/>
    <w:rsid w:val="00F905E8"/>
    <w:rsid w:val="00F94B1B"/>
    <w:rsid w:val="00FA754F"/>
    <w:rsid w:val="00FB34C1"/>
    <w:rsid w:val="00FB387E"/>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2BBCD7D5"/>
  <w15:docId w15:val="{E4F59B39-EFBB-4396-938B-64631EE4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425E9F"/>
    <w:pPr>
      <w:ind w:left="720"/>
      <w:contextualSpacing/>
    </w:pPr>
  </w:style>
  <w:style w:type="paragraph" w:styleId="Title">
    <w:name w:val="Title"/>
    <w:basedOn w:val="Normal"/>
    <w:link w:val="TitleChar"/>
    <w:qFormat/>
    <w:rsid w:val="00405159"/>
    <w:pPr>
      <w:spacing w:line="240" w:lineRule="atLeast"/>
      <w:jc w:val="center"/>
    </w:pPr>
    <w:rPr>
      <w:rFonts w:ascii="Tms Rmn" w:hAnsi="Tms Rmn"/>
      <w:b/>
      <w:snapToGrid w:val="0"/>
      <w:color w:val="000000"/>
      <w:sz w:val="36"/>
      <w:lang w:eastAsia="en-US"/>
    </w:rPr>
  </w:style>
  <w:style w:type="character" w:customStyle="1" w:styleId="TitleChar">
    <w:name w:val="Title Char"/>
    <w:basedOn w:val="DefaultParagraphFont"/>
    <w:link w:val="Title"/>
    <w:rsid w:val="00405159"/>
    <w:rPr>
      <w:rFonts w:ascii="Tms Rmn" w:eastAsia="Times New Roman" w:hAnsi="Tms Rmn" w:cs="Times New Roman"/>
      <w:b/>
      <w:snapToGrid w:val="0"/>
      <w:color w:val="000000"/>
      <w:sz w:val="36"/>
      <w:szCs w:val="20"/>
    </w:rPr>
  </w:style>
  <w:style w:type="paragraph" w:styleId="Revision">
    <w:name w:val="Revision"/>
    <w:hidden/>
    <w:uiPriority w:val="99"/>
    <w:semiHidden/>
    <w:rsid w:val="00D11C0E"/>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C84AE-6141-4653-B3C0-63768B1F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183 - Questions and Answers on licence decision</dc:title>
  <dc:creator>Office of the Gene Technology Regulator</dc:creator>
  <cp:lastModifiedBy>SMITH, Justine</cp:lastModifiedBy>
  <cp:revision>2</cp:revision>
  <cp:lastPrinted>2014-07-16T03:27:00Z</cp:lastPrinted>
  <dcterms:created xsi:type="dcterms:W3CDTF">2021-07-14T02:51:00Z</dcterms:created>
  <dcterms:modified xsi:type="dcterms:W3CDTF">2021-07-14T02:51:00Z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