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C" w:rsidRPr="00A15798" w:rsidRDefault="006F175C" w:rsidP="005B0261">
      <w:pPr>
        <w:pStyle w:val="BodyText3"/>
        <w:spacing w:before="480" w:after="240"/>
        <w:ind w:right="-170"/>
        <w:rPr>
          <w:rFonts w:asciiTheme="minorHAnsi" w:hAnsiTheme="minorHAnsi" w:cs="Arial"/>
          <w:szCs w:val="22"/>
        </w:rPr>
      </w:pPr>
      <w:bookmarkStart w:id="0" w:name="_GoBack"/>
      <w:bookmarkEnd w:id="0"/>
      <w:r w:rsidRPr="00A15798">
        <w:rPr>
          <w:rFonts w:asciiTheme="minorHAnsi" w:hAnsiTheme="minorHAnsi" w:cs="Arial"/>
          <w:szCs w:val="22"/>
        </w:rPr>
        <w:t xml:space="preserve">Questions &amp; Answers on licence DIR </w:t>
      </w:r>
      <w:r w:rsidR="00E44FC9">
        <w:rPr>
          <w:rFonts w:asciiTheme="minorHAnsi" w:hAnsiTheme="minorHAnsi" w:cs="Arial"/>
          <w:szCs w:val="22"/>
        </w:rPr>
        <w:t>1</w:t>
      </w:r>
      <w:r w:rsidR="0042112D">
        <w:rPr>
          <w:rFonts w:asciiTheme="minorHAnsi" w:hAnsiTheme="minorHAnsi" w:cs="Arial"/>
          <w:szCs w:val="22"/>
        </w:rPr>
        <w:t>5</w:t>
      </w:r>
      <w:r w:rsidR="00786FD7">
        <w:rPr>
          <w:rFonts w:asciiTheme="minorHAnsi" w:hAnsiTheme="minorHAnsi" w:cs="Arial"/>
          <w:szCs w:val="22"/>
        </w:rPr>
        <w:t>9</w:t>
      </w:r>
      <w:r w:rsidRPr="00A15798">
        <w:rPr>
          <w:rFonts w:asciiTheme="minorHAnsi" w:hAnsiTheme="minorHAnsi" w:cs="Arial"/>
          <w:szCs w:val="22"/>
        </w:rPr>
        <w:t xml:space="preserve"> –</w:t>
      </w:r>
      <w:r w:rsidRPr="00A15798">
        <w:rPr>
          <w:rFonts w:asciiTheme="minorHAnsi" w:hAnsiTheme="minorHAnsi" w:cs="Arial"/>
          <w:szCs w:val="22"/>
        </w:rPr>
        <w:br/>
        <w:t xml:space="preserve">field trial of genetically modified (GM) </w:t>
      </w:r>
      <w:r w:rsidR="00786FD7">
        <w:rPr>
          <w:rFonts w:asciiTheme="minorHAnsi" w:hAnsiTheme="minorHAnsi" w:cs="Arial"/>
          <w:szCs w:val="22"/>
        </w:rPr>
        <w:t>vaccines for farmed crocodiles</w:t>
      </w:r>
    </w:p>
    <w:p w:rsidR="006F175C" w:rsidRPr="00A15798" w:rsidRDefault="006F175C" w:rsidP="006F175C">
      <w:pPr>
        <w:keepNext/>
        <w:spacing w:before="120"/>
        <w:rPr>
          <w:rFonts w:asciiTheme="minorHAnsi" w:hAnsiTheme="minorHAnsi" w:cs="Arial"/>
          <w:b/>
          <w:sz w:val="22"/>
          <w:szCs w:val="22"/>
        </w:rPr>
      </w:pPr>
      <w:r w:rsidRPr="00A15798">
        <w:rPr>
          <w:rFonts w:asciiTheme="minorHAnsi" w:hAnsiTheme="minorHAnsi" w:cs="Arial"/>
          <w:b/>
          <w:sz w:val="22"/>
          <w:szCs w:val="22"/>
        </w:rPr>
        <w:t xml:space="preserve">What </w:t>
      </w:r>
      <w:r w:rsidR="001273EE">
        <w:rPr>
          <w:rFonts w:asciiTheme="minorHAnsi" w:hAnsiTheme="minorHAnsi" w:cs="Arial"/>
          <w:b/>
          <w:sz w:val="22"/>
          <w:szCs w:val="22"/>
        </w:rPr>
        <w:t>does</w:t>
      </w:r>
      <w:r w:rsidRPr="00A15798">
        <w:rPr>
          <w:rFonts w:asciiTheme="minorHAnsi" w:hAnsiTheme="minorHAnsi" w:cs="Arial"/>
          <w:b/>
          <w:sz w:val="22"/>
          <w:szCs w:val="22"/>
        </w:rPr>
        <w:t xml:space="preserve"> this </w:t>
      </w:r>
      <w:r w:rsidR="00425DC6">
        <w:rPr>
          <w:rFonts w:asciiTheme="minorHAnsi" w:hAnsiTheme="minorHAnsi" w:cs="Arial"/>
          <w:b/>
          <w:sz w:val="22"/>
          <w:szCs w:val="22"/>
        </w:rPr>
        <w:t>licence</w:t>
      </w:r>
      <w:r w:rsidRPr="00A15798">
        <w:rPr>
          <w:rFonts w:asciiTheme="minorHAnsi" w:hAnsiTheme="minorHAnsi" w:cs="Arial"/>
          <w:b/>
          <w:sz w:val="22"/>
          <w:szCs w:val="22"/>
        </w:rPr>
        <w:t xml:space="preserve"> </w:t>
      </w:r>
      <w:r w:rsidR="001273EE">
        <w:rPr>
          <w:rFonts w:asciiTheme="minorHAnsi" w:hAnsiTheme="minorHAnsi" w:cs="Arial"/>
          <w:b/>
          <w:sz w:val="22"/>
          <w:szCs w:val="22"/>
        </w:rPr>
        <w:t>allow</w:t>
      </w:r>
      <w:r w:rsidRPr="00A15798">
        <w:rPr>
          <w:rFonts w:asciiTheme="minorHAnsi" w:hAnsiTheme="minorHAnsi" w:cs="Arial"/>
          <w:b/>
          <w:sz w:val="22"/>
          <w:szCs w:val="22"/>
        </w:rPr>
        <w:t>?</w:t>
      </w:r>
    </w:p>
    <w:p w:rsidR="00D064A8" w:rsidRDefault="001F16A8" w:rsidP="00B03A13">
      <w:pPr>
        <w:pStyle w:val="Arrow"/>
        <w:numPr>
          <w:ilvl w:val="0"/>
          <w:numId w:val="0"/>
        </w:numPr>
        <w:spacing w:before="120" w:after="120"/>
        <w:rPr>
          <w:rFonts w:asciiTheme="minorHAnsi" w:hAnsiTheme="minorHAnsi"/>
          <w:sz w:val="22"/>
          <w:szCs w:val="22"/>
        </w:rPr>
      </w:pPr>
      <w:r>
        <w:rPr>
          <w:rFonts w:asciiTheme="minorHAnsi" w:hAnsiTheme="minorHAnsi"/>
          <w:sz w:val="22"/>
          <w:szCs w:val="22"/>
        </w:rPr>
        <w:t xml:space="preserve">The </w:t>
      </w:r>
      <w:r w:rsidR="0042112D">
        <w:rPr>
          <w:rFonts w:asciiTheme="minorHAnsi" w:hAnsiTheme="minorHAnsi"/>
          <w:sz w:val="22"/>
          <w:szCs w:val="22"/>
        </w:rPr>
        <w:t>University</w:t>
      </w:r>
      <w:r w:rsidR="00786FD7">
        <w:rPr>
          <w:rFonts w:asciiTheme="minorHAnsi" w:hAnsiTheme="minorHAnsi"/>
          <w:sz w:val="22"/>
          <w:szCs w:val="22"/>
        </w:rPr>
        <w:t xml:space="preserve"> of Queensland</w:t>
      </w:r>
      <w:r w:rsidR="00A27443" w:rsidRPr="00A27443">
        <w:rPr>
          <w:rFonts w:asciiTheme="minorHAnsi" w:hAnsiTheme="minorHAnsi"/>
          <w:sz w:val="22"/>
          <w:szCs w:val="22"/>
        </w:rPr>
        <w:t xml:space="preserve"> </w:t>
      </w:r>
      <w:r w:rsidR="00A27443">
        <w:rPr>
          <w:rFonts w:asciiTheme="minorHAnsi" w:hAnsiTheme="minorHAnsi"/>
          <w:sz w:val="22"/>
          <w:szCs w:val="22"/>
        </w:rPr>
        <w:t>ha</w:t>
      </w:r>
      <w:r w:rsidR="0042112D">
        <w:rPr>
          <w:rFonts w:asciiTheme="minorHAnsi" w:hAnsiTheme="minorHAnsi"/>
          <w:sz w:val="22"/>
          <w:szCs w:val="22"/>
        </w:rPr>
        <w:t>s</w:t>
      </w:r>
      <w:r w:rsidR="00A818C6">
        <w:rPr>
          <w:rFonts w:asciiTheme="minorHAnsi" w:hAnsiTheme="minorHAnsi"/>
          <w:sz w:val="22"/>
          <w:szCs w:val="22"/>
        </w:rPr>
        <w:t xml:space="preserve"> received </w:t>
      </w:r>
      <w:r w:rsidR="006F175C" w:rsidRPr="00A15798">
        <w:rPr>
          <w:rFonts w:asciiTheme="minorHAnsi" w:hAnsiTheme="minorHAnsi"/>
          <w:sz w:val="22"/>
          <w:szCs w:val="22"/>
        </w:rPr>
        <w:t xml:space="preserve">approval </w:t>
      </w:r>
      <w:r w:rsidR="00E44FC9">
        <w:rPr>
          <w:rFonts w:asciiTheme="minorHAnsi" w:hAnsiTheme="minorHAnsi"/>
          <w:sz w:val="22"/>
          <w:szCs w:val="22"/>
        </w:rPr>
        <w:t>from</w:t>
      </w:r>
      <w:r w:rsidR="00D064A8">
        <w:rPr>
          <w:rFonts w:asciiTheme="minorHAnsi" w:hAnsiTheme="minorHAnsi"/>
          <w:sz w:val="22"/>
          <w:szCs w:val="22"/>
        </w:rPr>
        <w:t xml:space="preserve"> the Gene Technology Regulator </w:t>
      </w:r>
      <w:r w:rsidR="006F175C" w:rsidRPr="00A15798">
        <w:rPr>
          <w:rFonts w:asciiTheme="minorHAnsi" w:hAnsiTheme="minorHAnsi"/>
          <w:sz w:val="22"/>
          <w:szCs w:val="22"/>
        </w:rPr>
        <w:t xml:space="preserve">to </w:t>
      </w:r>
      <w:r w:rsidR="007B4EC0">
        <w:rPr>
          <w:rFonts w:asciiTheme="minorHAnsi" w:hAnsiTheme="minorHAnsi"/>
          <w:sz w:val="22"/>
          <w:szCs w:val="22"/>
        </w:rPr>
        <w:t xml:space="preserve">trial </w:t>
      </w:r>
      <w:r w:rsidR="00786FD7" w:rsidRPr="00786FD7">
        <w:rPr>
          <w:rFonts w:asciiTheme="minorHAnsi" w:hAnsiTheme="minorHAnsi"/>
          <w:sz w:val="22"/>
          <w:szCs w:val="22"/>
        </w:rPr>
        <w:t xml:space="preserve">two live genetically modified (GM) insect-specific viruses for the protection of </w:t>
      </w:r>
      <w:r w:rsidR="00786FD7">
        <w:rPr>
          <w:rFonts w:asciiTheme="minorHAnsi" w:hAnsiTheme="minorHAnsi"/>
          <w:sz w:val="22"/>
          <w:szCs w:val="22"/>
        </w:rPr>
        <w:t>crocodiles against Kunjin virus</w:t>
      </w:r>
      <w:r w:rsidR="00A818C6">
        <w:rPr>
          <w:rFonts w:asciiTheme="minorHAnsi" w:hAnsiTheme="minorHAnsi"/>
          <w:sz w:val="22"/>
          <w:szCs w:val="22"/>
        </w:rPr>
        <w:t xml:space="preserve">. </w:t>
      </w:r>
      <w:r w:rsidR="009172F5" w:rsidRPr="00B54127">
        <w:rPr>
          <w:rFonts w:asciiTheme="minorHAnsi" w:hAnsiTheme="minorHAnsi"/>
          <w:i/>
          <w:sz w:val="22"/>
          <w:szCs w:val="22"/>
        </w:rPr>
        <w:t>Kunjin</w:t>
      </w:r>
      <w:r w:rsidR="009172F5" w:rsidRPr="00877679">
        <w:rPr>
          <w:rFonts w:asciiTheme="minorHAnsi" w:hAnsiTheme="minorHAnsi"/>
          <w:sz w:val="22"/>
          <w:szCs w:val="22"/>
        </w:rPr>
        <w:t xml:space="preserve"> </w:t>
      </w:r>
      <w:r w:rsidR="009172F5" w:rsidRPr="009A7206">
        <w:rPr>
          <w:rFonts w:asciiTheme="minorHAnsi" w:hAnsiTheme="minorHAnsi"/>
          <w:i/>
          <w:sz w:val="22"/>
          <w:szCs w:val="22"/>
        </w:rPr>
        <w:t>virus</w:t>
      </w:r>
      <w:r w:rsidR="009172F5" w:rsidRPr="00877679">
        <w:rPr>
          <w:rFonts w:asciiTheme="minorHAnsi" w:hAnsiTheme="minorHAnsi"/>
          <w:sz w:val="22"/>
          <w:szCs w:val="22"/>
        </w:rPr>
        <w:t xml:space="preserve"> infection in crocodiles </w:t>
      </w:r>
      <w:r w:rsidR="009172F5">
        <w:rPr>
          <w:rFonts w:asciiTheme="minorHAnsi" w:hAnsiTheme="minorHAnsi"/>
          <w:sz w:val="22"/>
          <w:szCs w:val="22"/>
        </w:rPr>
        <w:t>can</w:t>
      </w:r>
      <w:r w:rsidR="009172F5" w:rsidRPr="00877679">
        <w:rPr>
          <w:rFonts w:asciiTheme="minorHAnsi" w:hAnsiTheme="minorHAnsi"/>
          <w:sz w:val="22"/>
          <w:szCs w:val="22"/>
        </w:rPr>
        <w:t xml:space="preserve"> </w:t>
      </w:r>
      <w:r w:rsidR="009172F5">
        <w:rPr>
          <w:rFonts w:asciiTheme="minorHAnsi" w:hAnsiTheme="minorHAnsi"/>
          <w:sz w:val="22"/>
          <w:szCs w:val="22"/>
        </w:rPr>
        <w:t>produce</w:t>
      </w:r>
      <w:r w:rsidR="009172F5" w:rsidRPr="00877679">
        <w:rPr>
          <w:rFonts w:asciiTheme="minorHAnsi" w:hAnsiTheme="minorHAnsi"/>
          <w:sz w:val="22"/>
          <w:szCs w:val="22"/>
        </w:rPr>
        <w:t xml:space="preserve"> skin lesions </w:t>
      </w:r>
      <w:r w:rsidR="009172F5">
        <w:rPr>
          <w:rFonts w:asciiTheme="minorHAnsi" w:hAnsiTheme="minorHAnsi"/>
          <w:sz w:val="22"/>
          <w:szCs w:val="22"/>
        </w:rPr>
        <w:t xml:space="preserve">which impact the </w:t>
      </w:r>
      <w:r w:rsidR="009172F5" w:rsidRPr="00877679">
        <w:rPr>
          <w:rFonts w:asciiTheme="minorHAnsi" w:hAnsiTheme="minorHAnsi" w:cs="Calibri"/>
          <w:sz w:val="22"/>
          <w:szCs w:val="22"/>
        </w:rPr>
        <w:t>processing</w:t>
      </w:r>
      <w:r w:rsidR="009172F5" w:rsidRPr="00877679">
        <w:rPr>
          <w:rFonts w:asciiTheme="minorHAnsi" w:hAnsiTheme="minorHAnsi"/>
          <w:sz w:val="22"/>
          <w:szCs w:val="22"/>
        </w:rPr>
        <w:t xml:space="preserve"> </w:t>
      </w:r>
      <w:r w:rsidR="009172F5">
        <w:rPr>
          <w:rFonts w:asciiTheme="minorHAnsi" w:hAnsiTheme="minorHAnsi"/>
          <w:sz w:val="22"/>
          <w:szCs w:val="22"/>
        </w:rPr>
        <w:t xml:space="preserve">of crocodile skin </w:t>
      </w:r>
      <w:r w:rsidR="009172F5" w:rsidRPr="00877679">
        <w:rPr>
          <w:rFonts w:asciiTheme="minorHAnsi" w:hAnsiTheme="minorHAnsi" w:cs="Calibri"/>
          <w:sz w:val="22"/>
          <w:szCs w:val="22"/>
        </w:rPr>
        <w:t>for</w:t>
      </w:r>
      <w:r w:rsidR="009172F5" w:rsidRPr="00877679">
        <w:rPr>
          <w:rFonts w:asciiTheme="minorHAnsi" w:hAnsiTheme="minorHAnsi"/>
          <w:sz w:val="22"/>
          <w:szCs w:val="22"/>
        </w:rPr>
        <w:t xml:space="preserve"> </w:t>
      </w:r>
      <w:r w:rsidR="009172F5" w:rsidRPr="00877679">
        <w:rPr>
          <w:rFonts w:asciiTheme="minorHAnsi" w:hAnsiTheme="minorHAnsi" w:cs="Calibri"/>
          <w:sz w:val="22"/>
          <w:szCs w:val="22"/>
        </w:rPr>
        <w:t>leather goods.</w:t>
      </w:r>
      <w:r w:rsidR="009172F5">
        <w:rPr>
          <w:rFonts w:asciiTheme="minorHAnsi" w:hAnsiTheme="minorHAnsi" w:cs="Calibri"/>
          <w:sz w:val="22"/>
          <w:szCs w:val="22"/>
        </w:rPr>
        <w:t xml:space="preserve"> </w:t>
      </w:r>
      <w:r w:rsidR="00A818C6">
        <w:rPr>
          <w:rFonts w:asciiTheme="minorHAnsi" w:hAnsiTheme="minorHAnsi"/>
          <w:sz w:val="22"/>
          <w:szCs w:val="22"/>
        </w:rPr>
        <w:t xml:space="preserve">The field trial is permitted to </w:t>
      </w:r>
      <w:r w:rsidRPr="001F16A8">
        <w:rPr>
          <w:rFonts w:asciiTheme="minorHAnsi" w:hAnsiTheme="minorHAnsi"/>
          <w:sz w:val="22"/>
          <w:szCs w:val="22"/>
        </w:rPr>
        <w:t xml:space="preserve">take place between </w:t>
      </w:r>
      <w:r w:rsidR="00786FD7">
        <w:rPr>
          <w:rFonts w:asciiTheme="minorHAnsi" w:hAnsiTheme="minorHAnsi"/>
          <w:sz w:val="22"/>
          <w:szCs w:val="22"/>
        </w:rPr>
        <w:t>May</w:t>
      </w:r>
      <w:r w:rsidR="00A27443">
        <w:rPr>
          <w:rFonts w:asciiTheme="minorHAnsi" w:hAnsiTheme="minorHAnsi"/>
          <w:sz w:val="22"/>
          <w:szCs w:val="22"/>
        </w:rPr>
        <w:t xml:space="preserve"> </w:t>
      </w:r>
      <w:r w:rsidRPr="001F16A8">
        <w:rPr>
          <w:rFonts w:asciiTheme="minorHAnsi" w:hAnsiTheme="minorHAnsi"/>
          <w:sz w:val="22"/>
          <w:szCs w:val="22"/>
        </w:rPr>
        <w:t>201</w:t>
      </w:r>
      <w:r w:rsidR="00A27443">
        <w:rPr>
          <w:rFonts w:asciiTheme="minorHAnsi" w:hAnsiTheme="minorHAnsi"/>
          <w:sz w:val="22"/>
          <w:szCs w:val="22"/>
        </w:rPr>
        <w:t>8</w:t>
      </w:r>
      <w:r w:rsidR="0042112D">
        <w:rPr>
          <w:rFonts w:asciiTheme="minorHAnsi" w:hAnsiTheme="minorHAnsi"/>
          <w:sz w:val="22"/>
          <w:szCs w:val="22"/>
        </w:rPr>
        <w:t xml:space="preserve"> and </w:t>
      </w:r>
      <w:r w:rsidR="00786FD7">
        <w:rPr>
          <w:rFonts w:asciiTheme="minorHAnsi" w:hAnsiTheme="minorHAnsi"/>
          <w:sz w:val="22"/>
          <w:szCs w:val="22"/>
        </w:rPr>
        <w:t>May 2023</w:t>
      </w:r>
      <w:r w:rsidRPr="001F16A8">
        <w:rPr>
          <w:rFonts w:asciiTheme="minorHAnsi" w:hAnsiTheme="minorHAnsi"/>
          <w:sz w:val="22"/>
          <w:szCs w:val="22"/>
        </w:rPr>
        <w:t xml:space="preserve"> </w:t>
      </w:r>
      <w:r w:rsidR="00786FD7" w:rsidRPr="00786FD7">
        <w:rPr>
          <w:rFonts w:asciiTheme="minorHAnsi" w:hAnsiTheme="minorHAnsi"/>
          <w:sz w:val="22"/>
          <w:szCs w:val="22"/>
        </w:rPr>
        <w:t>on two crocodile farms in the Northern Territory</w:t>
      </w:r>
      <w:r w:rsidR="00A27443">
        <w:rPr>
          <w:rFonts w:asciiTheme="minorHAnsi" w:hAnsiTheme="minorHAnsi"/>
          <w:sz w:val="22"/>
          <w:szCs w:val="22"/>
        </w:rPr>
        <w:t>.</w:t>
      </w:r>
      <w:r w:rsidRPr="001F16A8">
        <w:rPr>
          <w:rFonts w:asciiTheme="minorHAnsi" w:hAnsiTheme="minorHAnsi"/>
          <w:sz w:val="22"/>
          <w:szCs w:val="22"/>
        </w:rPr>
        <w:t xml:space="preserve"> </w:t>
      </w:r>
      <w:r w:rsidR="00786FD7" w:rsidRPr="00786FD7">
        <w:rPr>
          <w:rFonts w:asciiTheme="minorHAnsi" w:hAnsiTheme="minorHAnsi"/>
          <w:sz w:val="22"/>
          <w:szCs w:val="22"/>
        </w:rPr>
        <w:t xml:space="preserve">A total of up to 2800 juvenile crocodiles </w:t>
      </w:r>
      <w:r w:rsidR="007B4EC0">
        <w:rPr>
          <w:rFonts w:asciiTheme="minorHAnsi" w:hAnsiTheme="minorHAnsi"/>
          <w:sz w:val="22"/>
          <w:szCs w:val="22"/>
        </w:rPr>
        <w:t>may</w:t>
      </w:r>
      <w:r w:rsidR="00786FD7" w:rsidRPr="00786FD7">
        <w:rPr>
          <w:rFonts w:asciiTheme="minorHAnsi" w:hAnsiTheme="minorHAnsi"/>
          <w:sz w:val="22"/>
          <w:szCs w:val="22"/>
        </w:rPr>
        <w:t xml:space="preserve"> be </w:t>
      </w:r>
      <w:r w:rsidR="007C2A82">
        <w:rPr>
          <w:rFonts w:asciiTheme="minorHAnsi" w:hAnsiTheme="minorHAnsi"/>
          <w:sz w:val="22"/>
          <w:szCs w:val="22"/>
        </w:rPr>
        <w:t>inocul</w:t>
      </w:r>
      <w:r w:rsidR="007C2A82" w:rsidRPr="00786FD7">
        <w:rPr>
          <w:rFonts w:asciiTheme="minorHAnsi" w:hAnsiTheme="minorHAnsi"/>
          <w:sz w:val="22"/>
          <w:szCs w:val="22"/>
        </w:rPr>
        <w:t xml:space="preserve">ated </w:t>
      </w:r>
      <w:r w:rsidR="00786FD7" w:rsidRPr="00786FD7">
        <w:rPr>
          <w:rFonts w:asciiTheme="minorHAnsi" w:hAnsiTheme="minorHAnsi"/>
          <w:sz w:val="22"/>
          <w:szCs w:val="22"/>
        </w:rPr>
        <w:t>during the trial.</w:t>
      </w:r>
    </w:p>
    <w:p w:rsidR="00A06ADC" w:rsidRPr="00A15798" w:rsidRDefault="00A06ADC" w:rsidP="00A06ADC">
      <w:pPr>
        <w:keepNext/>
        <w:spacing w:before="120"/>
        <w:rPr>
          <w:rFonts w:asciiTheme="minorHAnsi" w:hAnsiTheme="minorHAnsi" w:cs="Arial"/>
          <w:b/>
          <w:bCs/>
          <w:sz w:val="22"/>
          <w:szCs w:val="22"/>
        </w:rPr>
      </w:pPr>
      <w:r w:rsidRPr="00A15798">
        <w:rPr>
          <w:rFonts w:asciiTheme="minorHAnsi" w:hAnsiTheme="minorHAnsi" w:cs="Arial"/>
          <w:b/>
          <w:sz w:val="22"/>
          <w:szCs w:val="22"/>
        </w:rPr>
        <w:t>What</w:t>
      </w:r>
      <w:r w:rsidRPr="00A15798">
        <w:rPr>
          <w:rFonts w:asciiTheme="minorHAnsi" w:hAnsiTheme="minorHAnsi" w:cs="Arial"/>
          <w:b/>
          <w:bCs/>
          <w:sz w:val="22"/>
          <w:szCs w:val="22"/>
        </w:rPr>
        <w:t xml:space="preserve"> is the purpose of the trial?</w:t>
      </w:r>
    </w:p>
    <w:p w:rsidR="00A06ADC" w:rsidRDefault="00A06ADC" w:rsidP="00A06ADC">
      <w:pPr>
        <w:keepNext/>
        <w:spacing w:before="120"/>
        <w:rPr>
          <w:rFonts w:asciiTheme="minorHAnsi" w:hAnsiTheme="minorHAnsi"/>
          <w:sz w:val="22"/>
          <w:szCs w:val="22"/>
        </w:rPr>
      </w:pPr>
      <w:r w:rsidRPr="00786FD7">
        <w:rPr>
          <w:rFonts w:asciiTheme="minorHAnsi" w:hAnsiTheme="minorHAnsi"/>
          <w:sz w:val="22"/>
          <w:szCs w:val="22"/>
        </w:rPr>
        <w:t>The trial would assess the efficacy and safety of the GM vaccines for crocodiles under farm conditions.</w:t>
      </w:r>
    </w:p>
    <w:p w:rsidR="006F175C" w:rsidRPr="00A06ADC" w:rsidRDefault="006F175C" w:rsidP="00A06ADC">
      <w:pPr>
        <w:keepNext/>
        <w:spacing w:before="180"/>
        <w:rPr>
          <w:rFonts w:ascii="Calibri" w:hAnsi="Calibri" w:cs="Arial"/>
          <w:b/>
          <w:sz w:val="22"/>
          <w:szCs w:val="22"/>
        </w:rPr>
      </w:pPr>
      <w:r w:rsidRPr="00A06ADC">
        <w:rPr>
          <w:rFonts w:ascii="Calibri" w:hAnsi="Calibri" w:cs="Arial"/>
          <w:b/>
          <w:sz w:val="22"/>
          <w:szCs w:val="22"/>
        </w:rPr>
        <w:t xml:space="preserve">How </w:t>
      </w:r>
      <w:r w:rsidR="00372AAD" w:rsidRPr="00A06ADC">
        <w:rPr>
          <w:rFonts w:ascii="Calibri" w:hAnsi="Calibri" w:cs="Arial"/>
          <w:b/>
          <w:sz w:val="22"/>
          <w:szCs w:val="22"/>
        </w:rPr>
        <w:t>have</w:t>
      </w:r>
      <w:r w:rsidR="00A818C6" w:rsidRPr="00A06ADC">
        <w:rPr>
          <w:rFonts w:ascii="Calibri" w:hAnsi="Calibri" w:cs="Arial"/>
          <w:b/>
          <w:sz w:val="22"/>
          <w:szCs w:val="22"/>
        </w:rPr>
        <w:t xml:space="preserve"> </w:t>
      </w:r>
      <w:r w:rsidR="003C1AA1" w:rsidRPr="00A06ADC">
        <w:rPr>
          <w:rFonts w:ascii="Calibri" w:hAnsi="Calibri" w:cs="Arial"/>
          <w:b/>
          <w:sz w:val="22"/>
          <w:szCs w:val="22"/>
        </w:rPr>
        <w:t xml:space="preserve">the GM </w:t>
      </w:r>
      <w:r w:rsidR="00786FD7" w:rsidRPr="00A06ADC">
        <w:rPr>
          <w:rFonts w:ascii="Calibri" w:hAnsi="Calibri" w:cs="Arial"/>
          <w:b/>
          <w:sz w:val="22"/>
          <w:szCs w:val="22"/>
        </w:rPr>
        <w:t>vaccines been created</w:t>
      </w:r>
      <w:r w:rsidRPr="00A06ADC">
        <w:rPr>
          <w:rFonts w:ascii="Calibri" w:hAnsi="Calibri" w:cs="Arial"/>
          <w:b/>
          <w:sz w:val="22"/>
          <w:szCs w:val="22"/>
        </w:rPr>
        <w:t>?</w:t>
      </w:r>
    </w:p>
    <w:p w:rsidR="00786FD7" w:rsidRPr="00786FD7" w:rsidRDefault="00786FD7" w:rsidP="00786FD7">
      <w:pPr>
        <w:keepNext/>
        <w:spacing w:before="120"/>
        <w:rPr>
          <w:rFonts w:asciiTheme="minorHAnsi" w:hAnsiTheme="minorHAnsi"/>
          <w:sz w:val="22"/>
          <w:szCs w:val="22"/>
        </w:rPr>
      </w:pPr>
      <w:r w:rsidRPr="00786FD7">
        <w:rPr>
          <w:rFonts w:asciiTheme="minorHAnsi" w:hAnsiTheme="minorHAnsi"/>
          <w:sz w:val="22"/>
          <w:szCs w:val="22"/>
        </w:rPr>
        <w:t>The parent organisms are two distinct insect-specific viruses normally associated with mosquitoes in northern Australia. These viruses are not known to cause disease in infected mosquitoes and are not able to replicate or cause disease in humans or other animals.</w:t>
      </w:r>
    </w:p>
    <w:p w:rsidR="00A27443" w:rsidRPr="00A27443" w:rsidRDefault="00786FD7" w:rsidP="00786FD7">
      <w:pPr>
        <w:keepNext/>
        <w:spacing w:before="120"/>
        <w:rPr>
          <w:rFonts w:asciiTheme="minorHAnsi" w:hAnsiTheme="minorHAnsi"/>
          <w:sz w:val="22"/>
          <w:szCs w:val="22"/>
        </w:rPr>
      </w:pPr>
      <w:r w:rsidRPr="00786FD7">
        <w:rPr>
          <w:rFonts w:asciiTheme="minorHAnsi" w:hAnsiTheme="minorHAnsi"/>
          <w:sz w:val="22"/>
          <w:szCs w:val="22"/>
        </w:rPr>
        <w:t>To generate the GM vaccine strains, two genes that code for Kunjin virus proteins were introduced in place of the corresponding genes of the parental viruses. The GMOs are intended stimulate an immune response in the crocodiles to protect against Kunjin virus infection.</w:t>
      </w:r>
    </w:p>
    <w:p w:rsidR="006F175C" w:rsidRPr="00A15798" w:rsidRDefault="00425DC6" w:rsidP="006F175C">
      <w:pPr>
        <w:keepNext/>
        <w:spacing w:before="120"/>
        <w:rPr>
          <w:rFonts w:asciiTheme="minorHAnsi" w:hAnsiTheme="minorHAnsi" w:cs="Arial"/>
          <w:b/>
          <w:sz w:val="22"/>
          <w:szCs w:val="22"/>
        </w:rPr>
      </w:pPr>
      <w:r>
        <w:rPr>
          <w:rFonts w:asciiTheme="minorHAnsi" w:hAnsiTheme="minorHAnsi" w:cs="Arial"/>
          <w:b/>
          <w:sz w:val="22"/>
          <w:szCs w:val="22"/>
        </w:rPr>
        <w:t xml:space="preserve">What controls </w:t>
      </w:r>
      <w:r w:rsidR="001273EE">
        <w:rPr>
          <w:rFonts w:asciiTheme="minorHAnsi" w:hAnsiTheme="minorHAnsi" w:cs="Arial"/>
          <w:b/>
          <w:sz w:val="22"/>
          <w:szCs w:val="22"/>
        </w:rPr>
        <w:t>are</w:t>
      </w:r>
      <w:r>
        <w:rPr>
          <w:rFonts w:asciiTheme="minorHAnsi" w:hAnsiTheme="minorHAnsi" w:cs="Arial"/>
          <w:b/>
          <w:sz w:val="22"/>
          <w:szCs w:val="22"/>
        </w:rPr>
        <w:t xml:space="preserve"> imposed </w:t>
      </w:r>
      <w:r w:rsidR="001273EE">
        <w:rPr>
          <w:rFonts w:asciiTheme="minorHAnsi" w:hAnsiTheme="minorHAnsi" w:cs="Arial"/>
          <w:b/>
          <w:sz w:val="22"/>
          <w:szCs w:val="22"/>
        </w:rPr>
        <w:t>on</w:t>
      </w:r>
      <w:r>
        <w:rPr>
          <w:rFonts w:asciiTheme="minorHAnsi" w:hAnsiTheme="minorHAnsi" w:cs="Arial"/>
          <w:b/>
          <w:sz w:val="22"/>
          <w:szCs w:val="22"/>
        </w:rPr>
        <w:t xml:space="preserve"> this </w:t>
      </w:r>
      <w:r w:rsidR="006F175C" w:rsidRPr="00A15798">
        <w:rPr>
          <w:rFonts w:asciiTheme="minorHAnsi" w:hAnsiTheme="minorHAnsi" w:cs="Arial"/>
          <w:b/>
          <w:sz w:val="22"/>
          <w:szCs w:val="22"/>
        </w:rPr>
        <w:t>release?</w:t>
      </w:r>
    </w:p>
    <w:p w:rsidR="00BA28B9" w:rsidRDefault="001F16A8" w:rsidP="00BA28B9">
      <w:pPr>
        <w:spacing w:before="120"/>
        <w:rPr>
          <w:rFonts w:asciiTheme="minorHAnsi" w:hAnsiTheme="minorHAnsi"/>
          <w:sz w:val="22"/>
          <w:szCs w:val="22"/>
        </w:rPr>
      </w:pPr>
      <w:r w:rsidRPr="001F16A8">
        <w:rPr>
          <w:rFonts w:asciiTheme="minorHAnsi" w:hAnsiTheme="minorHAnsi"/>
          <w:sz w:val="22"/>
          <w:szCs w:val="22"/>
        </w:rPr>
        <w:t xml:space="preserve">A range of licence conditions have been </w:t>
      </w:r>
      <w:r>
        <w:rPr>
          <w:rFonts w:asciiTheme="minorHAnsi" w:hAnsiTheme="minorHAnsi"/>
          <w:sz w:val="22"/>
          <w:szCs w:val="22"/>
        </w:rPr>
        <w:t>imposed</w:t>
      </w:r>
      <w:r w:rsidRPr="001F16A8">
        <w:rPr>
          <w:rFonts w:asciiTheme="minorHAnsi" w:hAnsiTheme="minorHAnsi"/>
          <w:sz w:val="22"/>
          <w:szCs w:val="22"/>
        </w:rPr>
        <w:t xml:space="preserve"> to limit the size, location and duration of the release, </w:t>
      </w:r>
      <w:r w:rsidR="0076204A" w:rsidRPr="00786FD7">
        <w:rPr>
          <w:rFonts w:asciiTheme="minorHAnsi" w:hAnsiTheme="minorHAnsi"/>
          <w:sz w:val="22"/>
          <w:szCs w:val="22"/>
        </w:rPr>
        <w:t>as well as restrict the spread and persistence of the GMO</w:t>
      </w:r>
      <w:r w:rsidR="00F45ADC">
        <w:rPr>
          <w:rFonts w:asciiTheme="minorHAnsi" w:hAnsiTheme="minorHAnsi"/>
          <w:sz w:val="22"/>
          <w:szCs w:val="22"/>
        </w:rPr>
        <w:t>s</w:t>
      </w:r>
      <w:r w:rsidR="0076204A" w:rsidRPr="00786FD7">
        <w:rPr>
          <w:rFonts w:asciiTheme="minorHAnsi" w:hAnsiTheme="minorHAnsi"/>
          <w:sz w:val="22"/>
          <w:szCs w:val="22"/>
        </w:rPr>
        <w:t xml:space="preserve"> and </w:t>
      </w:r>
      <w:r w:rsidR="00F45ADC">
        <w:rPr>
          <w:rFonts w:asciiTheme="minorHAnsi" w:hAnsiTheme="minorHAnsi"/>
          <w:sz w:val="22"/>
          <w:szCs w:val="22"/>
        </w:rPr>
        <w:t>their</w:t>
      </w:r>
      <w:r w:rsidR="0076204A" w:rsidRPr="00786FD7">
        <w:rPr>
          <w:rFonts w:asciiTheme="minorHAnsi" w:hAnsiTheme="minorHAnsi"/>
          <w:sz w:val="22"/>
          <w:szCs w:val="22"/>
        </w:rPr>
        <w:t xml:space="preserve"> introduced genetic material. </w:t>
      </w:r>
      <w:r w:rsidR="0076204A">
        <w:rPr>
          <w:rFonts w:asciiTheme="minorHAnsi" w:hAnsiTheme="minorHAnsi"/>
          <w:sz w:val="22"/>
          <w:szCs w:val="22"/>
        </w:rPr>
        <w:t>C</w:t>
      </w:r>
      <w:r w:rsidR="0076204A" w:rsidRPr="00786FD7">
        <w:rPr>
          <w:rFonts w:asciiTheme="minorHAnsi" w:hAnsiTheme="minorHAnsi"/>
          <w:sz w:val="22"/>
          <w:szCs w:val="22"/>
        </w:rPr>
        <w:t xml:space="preserve">ontrol measures include limiting access to the site to authorised staff; keeping </w:t>
      </w:r>
      <w:r w:rsidR="007C2A82">
        <w:rPr>
          <w:rFonts w:asciiTheme="minorHAnsi" w:hAnsiTheme="minorHAnsi"/>
          <w:sz w:val="22"/>
          <w:szCs w:val="22"/>
        </w:rPr>
        <w:t>inocul</w:t>
      </w:r>
      <w:r w:rsidR="007C2A82" w:rsidRPr="00786FD7">
        <w:rPr>
          <w:rFonts w:asciiTheme="minorHAnsi" w:hAnsiTheme="minorHAnsi"/>
          <w:sz w:val="22"/>
          <w:szCs w:val="22"/>
        </w:rPr>
        <w:t xml:space="preserve">ated </w:t>
      </w:r>
      <w:r w:rsidR="0076204A" w:rsidRPr="00786FD7">
        <w:rPr>
          <w:rFonts w:asciiTheme="minorHAnsi" w:hAnsiTheme="minorHAnsi"/>
          <w:sz w:val="22"/>
          <w:szCs w:val="22"/>
        </w:rPr>
        <w:t>crocodile</w:t>
      </w:r>
      <w:r w:rsidR="0076204A">
        <w:rPr>
          <w:rFonts w:asciiTheme="minorHAnsi" w:hAnsiTheme="minorHAnsi"/>
          <w:sz w:val="22"/>
          <w:szCs w:val="22"/>
        </w:rPr>
        <w:t>s physically separated from non-</w:t>
      </w:r>
      <w:r w:rsidR="007C2A82">
        <w:rPr>
          <w:rFonts w:asciiTheme="minorHAnsi" w:hAnsiTheme="minorHAnsi"/>
          <w:sz w:val="22"/>
          <w:szCs w:val="22"/>
        </w:rPr>
        <w:t>inocul</w:t>
      </w:r>
      <w:r w:rsidR="007C2A82" w:rsidRPr="00786FD7">
        <w:rPr>
          <w:rFonts w:asciiTheme="minorHAnsi" w:hAnsiTheme="minorHAnsi"/>
          <w:sz w:val="22"/>
          <w:szCs w:val="22"/>
        </w:rPr>
        <w:t xml:space="preserve">ated </w:t>
      </w:r>
      <w:r w:rsidR="0076204A" w:rsidRPr="00786FD7">
        <w:rPr>
          <w:rFonts w:asciiTheme="minorHAnsi" w:hAnsiTheme="minorHAnsi"/>
          <w:sz w:val="22"/>
          <w:szCs w:val="22"/>
        </w:rPr>
        <w:t xml:space="preserve">crocodiles; and appropriate waste disposal. </w:t>
      </w:r>
      <w:r w:rsidR="00E236AE">
        <w:rPr>
          <w:rFonts w:asciiTheme="minorHAnsi" w:hAnsiTheme="minorHAnsi"/>
          <w:sz w:val="22"/>
          <w:szCs w:val="22"/>
        </w:rPr>
        <w:t>I</w:t>
      </w:r>
      <w:r w:rsidR="007C2A82">
        <w:rPr>
          <w:rFonts w:asciiTheme="minorHAnsi" w:hAnsiTheme="minorHAnsi"/>
          <w:sz w:val="22"/>
          <w:szCs w:val="22"/>
        </w:rPr>
        <w:t>nocul</w:t>
      </w:r>
      <w:r w:rsidR="007C2A82" w:rsidRPr="00786FD7">
        <w:rPr>
          <w:rFonts w:asciiTheme="minorHAnsi" w:hAnsiTheme="minorHAnsi"/>
          <w:sz w:val="22"/>
          <w:szCs w:val="22"/>
        </w:rPr>
        <w:t xml:space="preserve">ated </w:t>
      </w:r>
      <w:r w:rsidR="0076204A" w:rsidRPr="00786FD7">
        <w:rPr>
          <w:rFonts w:asciiTheme="minorHAnsi" w:hAnsiTheme="minorHAnsi"/>
          <w:sz w:val="22"/>
          <w:szCs w:val="22"/>
        </w:rPr>
        <w:t>crocodiles could enter general commerce, including use in human food or animal feed, however this would only be permitted once testing confirms that the GM viruses are no longer present.</w:t>
      </w:r>
      <w:r w:rsidR="0076204A">
        <w:rPr>
          <w:rFonts w:asciiTheme="minorHAnsi" w:hAnsiTheme="minorHAnsi"/>
          <w:sz w:val="22"/>
          <w:szCs w:val="22"/>
        </w:rPr>
        <w:t xml:space="preserve"> </w:t>
      </w:r>
      <w:r w:rsidR="00BA28B9">
        <w:rPr>
          <w:rFonts w:asciiTheme="minorHAnsi" w:hAnsiTheme="minorHAnsi"/>
          <w:sz w:val="22"/>
          <w:szCs w:val="22"/>
        </w:rPr>
        <w:t>A full list of the control measures is detailed in the licence.</w:t>
      </w:r>
    </w:p>
    <w:p w:rsidR="0076204A" w:rsidRPr="00BD7A2B" w:rsidRDefault="0076204A" w:rsidP="0076204A">
      <w:pPr>
        <w:keepNext/>
        <w:spacing w:before="180"/>
        <w:rPr>
          <w:rFonts w:ascii="Calibri" w:hAnsi="Calibri" w:cs="Arial"/>
          <w:b/>
          <w:sz w:val="22"/>
          <w:szCs w:val="22"/>
        </w:rPr>
      </w:pPr>
      <w:r w:rsidRPr="00BD7A2B">
        <w:rPr>
          <w:rFonts w:ascii="Calibri" w:hAnsi="Calibri" w:cs="Arial"/>
          <w:b/>
          <w:sz w:val="22"/>
          <w:szCs w:val="22"/>
        </w:rPr>
        <w:t>What other regulatory processes apply to this trial?</w:t>
      </w:r>
    </w:p>
    <w:p w:rsidR="0076204A" w:rsidRPr="00526A42" w:rsidRDefault="0076204A" w:rsidP="0076204A">
      <w:pPr>
        <w:pStyle w:val="Arrow"/>
        <w:numPr>
          <w:ilvl w:val="0"/>
          <w:numId w:val="0"/>
        </w:numPr>
        <w:spacing w:before="60" w:after="120"/>
        <w:rPr>
          <w:rFonts w:asciiTheme="minorHAnsi" w:hAnsiTheme="minorHAnsi"/>
          <w:sz w:val="22"/>
        </w:rPr>
      </w:pPr>
      <w:r w:rsidRPr="00BD7A2B">
        <w:rPr>
          <w:rFonts w:ascii="Calibri" w:hAnsi="Calibri" w:cs="Arial"/>
          <w:sz w:val="22"/>
          <w:szCs w:val="22"/>
        </w:rPr>
        <w:t>The Australian Pesticides and Veterinary Medicines Authority (APVMA) regulate</w:t>
      </w:r>
      <w:r>
        <w:rPr>
          <w:rFonts w:ascii="Calibri" w:hAnsi="Calibri" w:cs="Arial"/>
          <w:sz w:val="22"/>
          <w:szCs w:val="22"/>
        </w:rPr>
        <w:t>s</w:t>
      </w:r>
      <w:r w:rsidRPr="00BD7A2B">
        <w:rPr>
          <w:rFonts w:ascii="Calibri" w:hAnsi="Calibri" w:cs="Arial"/>
          <w:sz w:val="22"/>
          <w:szCs w:val="22"/>
        </w:rPr>
        <w:t xml:space="preserve"> agricultural and veterinary chemical products, including veterinary vaccines. </w:t>
      </w:r>
      <w:r w:rsidRPr="00265BC8">
        <w:rPr>
          <w:rFonts w:asciiTheme="minorHAnsi" w:hAnsiTheme="minorHAnsi"/>
          <w:sz w:val="22"/>
        </w:rPr>
        <w:t>For commercial products, the normal form of a</w:t>
      </w:r>
      <w:r>
        <w:rPr>
          <w:rFonts w:asciiTheme="minorHAnsi" w:hAnsiTheme="minorHAnsi"/>
          <w:sz w:val="22"/>
        </w:rPr>
        <w:t>pproval is through registration. T</w:t>
      </w:r>
      <w:r w:rsidRPr="00B648E4">
        <w:rPr>
          <w:rFonts w:asciiTheme="minorHAnsi" w:hAnsiTheme="minorHAnsi"/>
          <w:sz w:val="22"/>
        </w:rPr>
        <w:t xml:space="preserve">he APVMA also </w:t>
      </w:r>
      <w:r>
        <w:rPr>
          <w:rFonts w:asciiTheme="minorHAnsi" w:hAnsiTheme="minorHAnsi"/>
          <w:sz w:val="22"/>
        </w:rPr>
        <w:t>issues permits to allow</w:t>
      </w:r>
      <w:r w:rsidRPr="00B648E4">
        <w:t xml:space="preserve"> </w:t>
      </w:r>
      <w:r w:rsidRPr="00B648E4">
        <w:rPr>
          <w:rFonts w:asciiTheme="minorHAnsi" w:hAnsiTheme="minorHAnsi"/>
          <w:sz w:val="22"/>
        </w:rPr>
        <w:t>the limited use of an unregistered product</w:t>
      </w:r>
      <w:r>
        <w:rPr>
          <w:rFonts w:asciiTheme="minorHAnsi" w:hAnsiTheme="minorHAnsi"/>
          <w:sz w:val="22"/>
        </w:rPr>
        <w:t xml:space="preserve"> in certain circumstances, for example </w:t>
      </w:r>
      <w:r w:rsidRPr="00B648E4">
        <w:rPr>
          <w:rFonts w:asciiTheme="minorHAnsi" w:hAnsiTheme="minorHAnsi"/>
          <w:sz w:val="22"/>
        </w:rPr>
        <w:t xml:space="preserve">to enable </w:t>
      </w:r>
      <w:r>
        <w:rPr>
          <w:rFonts w:asciiTheme="minorHAnsi" w:hAnsiTheme="minorHAnsi"/>
          <w:sz w:val="22"/>
        </w:rPr>
        <w:t xml:space="preserve">collection of </w:t>
      </w:r>
      <w:r w:rsidRPr="00B648E4">
        <w:rPr>
          <w:rFonts w:asciiTheme="minorHAnsi" w:hAnsiTheme="minorHAnsi"/>
          <w:sz w:val="22"/>
        </w:rPr>
        <w:t xml:space="preserve">data to </w:t>
      </w:r>
      <w:r>
        <w:rPr>
          <w:rFonts w:asciiTheme="minorHAnsi" w:hAnsiTheme="minorHAnsi"/>
          <w:sz w:val="22"/>
        </w:rPr>
        <w:t>support an application</w:t>
      </w:r>
      <w:r w:rsidRPr="00B648E4">
        <w:rPr>
          <w:rFonts w:asciiTheme="minorHAnsi" w:hAnsiTheme="minorHAnsi"/>
          <w:sz w:val="22"/>
        </w:rPr>
        <w:t xml:space="preserve"> for registration (e.g. </w:t>
      </w:r>
      <w:r>
        <w:rPr>
          <w:rFonts w:asciiTheme="minorHAnsi" w:hAnsiTheme="minorHAnsi"/>
          <w:sz w:val="22"/>
        </w:rPr>
        <w:t xml:space="preserve">safety and </w:t>
      </w:r>
      <w:r w:rsidRPr="00B648E4">
        <w:rPr>
          <w:rFonts w:asciiTheme="minorHAnsi" w:hAnsiTheme="minorHAnsi"/>
          <w:sz w:val="22"/>
        </w:rPr>
        <w:t>efficacy)</w:t>
      </w:r>
      <w:r>
        <w:rPr>
          <w:rFonts w:asciiTheme="minorHAnsi" w:hAnsiTheme="minorHAnsi"/>
          <w:sz w:val="22"/>
        </w:rPr>
        <w:t>.</w:t>
      </w:r>
      <w:r w:rsidRPr="00B648E4">
        <w:rPr>
          <w:rFonts w:asciiTheme="minorHAnsi" w:hAnsiTheme="minorHAnsi"/>
          <w:sz w:val="22"/>
        </w:rPr>
        <w:t xml:space="preserve"> The APVMA can impose conditions on the use of veterinary </w:t>
      </w:r>
      <w:r>
        <w:rPr>
          <w:rFonts w:asciiTheme="minorHAnsi" w:hAnsiTheme="minorHAnsi"/>
          <w:sz w:val="22"/>
        </w:rPr>
        <w:t>products</w:t>
      </w:r>
      <w:r w:rsidRPr="00B648E4">
        <w:rPr>
          <w:rFonts w:asciiTheme="minorHAnsi" w:hAnsiTheme="minorHAnsi"/>
          <w:sz w:val="22"/>
        </w:rPr>
        <w:t xml:space="preserve"> in registrations and permits.</w:t>
      </w:r>
      <w:r>
        <w:rPr>
          <w:rFonts w:asciiTheme="minorHAnsi" w:hAnsiTheme="minorHAnsi"/>
          <w:sz w:val="22"/>
        </w:rPr>
        <w:t xml:space="preserve"> The licence holder </w:t>
      </w:r>
      <w:r w:rsidR="00870E1A">
        <w:rPr>
          <w:rFonts w:asciiTheme="minorHAnsi" w:hAnsiTheme="minorHAnsi"/>
          <w:sz w:val="22"/>
        </w:rPr>
        <w:t xml:space="preserve">must get </w:t>
      </w:r>
      <w:r w:rsidR="00870E1A" w:rsidRPr="00870E1A">
        <w:rPr>
          <w:rFonts w:asciiTheme="minorHAnsi" w:hAnsiTheme="minorHAnsi"/>
          <w:sz w:val="22"/>
        </w:rPr>
        <w:t xml:space="preserve">a research permit </w:t>
      </w:r>
      <w:r w:rsidR="00B214F0">
        <w:rPr>
          <w:rFonts w:asciiTheme="minorHAnsi" w:hAnsiTheme="minorHAnsi"/>
          <w:sz w:val="22"/>
        </w:rPr>
        <w:t xml:space="preserve">from the </w:t>
      </w:r>
      <w:r>
        <w:rPr>
          <w:rFonts w:asciiTheme="minorHAnsi" w:hAnsiTheme="minorHAnsi"/>
          <w:sz w:val="22"/>
        </w:rPr>
        <w:t xml:space="preserve">APVMA </w:t>
      </w:r>
      <w:r w:rsidR="00870E1A">
        <w:rPr>
          <w:rFonts w:asciiTheme="minorHAnsi" w:hAnsiTheme="minorHAnsi"/>
          <w:sz w:val="22"/>
        </w:rPr>
        <w:t>before the trial can begin.</w:t>
      </w:r>
    </w:p>
    <w:p w:rsidR="006F175C" w:rsidRDefault="00A818C6" w:rsidP="006F175C">
      <w:pPr>
        <w:keepNext/>
        <w:spacing w:before="120"/>
        <w:rPr>
          <w:rFonts w:asciiTheme="minorHAnsi" w:hAnsiTheme="minorHAnsi" w:cs="Arial"/>
          <w:b/>
          <w:sz w:val="22"/>
          <w:szCs w:val="22"/>
        </w:rPr>
      </w:pPr>
      <w:r>
        <w:rPr>
          <w:rFonts w:asciiTheme="minorHAnsi" w:hAnsiTheme="minorHAnsi" w:cs="Arial"/>
          <w:b/>
          <w:sz w:val="22"/>
          <w:szCs w:val="22"/>
        </w:rPr>
        <w:t>Want more information</w:t>
      </w:r>
      <w:r w:rsidR="006F175C" w:rsidRPr="00A15798">
        <w:rPr>
          <w:rFonts w:asciiTheme="minorHAnsi" w:hAnsiTheme="minorHAnsi" w:cs="Arial"/>
          <w:b/>
          <w:sz w:val="22"/>
          <w:szCs w:val="22"/>
        </w:rPr>
        <w:t>?</w:t>
      </w:r>
    </w:p>
    <w:p w:rsidR="00452F0D" w:rsidRPr="00A818C6" w:rsidRDefault="00A818C6" w:rsidP="006F175C">
      <w:pPr>
        <w:keepNext/>
        <w:spacing w:before="120"/>
        <w:rPr>
          <w:rFonts w:asciiTheme="minorHAnsi" w:hAnsiTheme="minorHAnsi" w:cs="Arial"/>
          <w:sz w:val="22"/>
          <w:szCs w:val="22"/>
        </w:rPr>
      </w:pPr>
      <w:r w:rsidRPr="00A818C6">
        <w:rPr>
          <w:rFonts w:asciiTheme="minorHAnsi" w:hAnsiTheme="minorHAnsi" w:cs="Arial"/>
          <w:sz w:val="22"/>
          <w:szCs w:val="22"/>
        </w:rPr>
        <w:t>A</w:t>
      </w:r>
      <w:r>
        <w:rPr>
          <w:rFonts w:asciiTheme="minorHAnsi" w:hAnsiTheme="minorHAnsi" w:cs="Arial"/>
          <w:sz w:val="22"/>
          <w:szCs w:val="22"/>
        </w:rPr>
        <w:t xml:space="preserve"> number of documents relating to this decision are available on the </w:t>
      </w:r>
      <w:hyperlink r:id="rId8" w:history="1">
        <w:r w:rsidR="0073201C">
          <w:rPr>
            <w:rStyle w:val="Hyperlink"/>
            <w:rFonts w:asciiTheme="minorHAnsi" w:hAnsiTheme="minorHAnsi" w:cs="Arial"/>
            <w:sz w:val="22"/>
            <w:szCs w:val="22"/>
          </w:rPr>
          <w:t>DIR 1</w:t>
        </w:r>
        <w:r w:rsidR="0042112D">
          <w:rPr>
            <w:rStyle w:val="Hyperlink"/>
            <w:rFonts w:asciiTheme="minorHAnsi" w:hAnsiTheme="minorHAnsi" w:cs="Arial"/>
            <w:sz w:val="22"/>
            <w:szCs w:val="22"/>
          </w:rPr>
          <w:t>5</w:t>
        </w:r>
        <w:r w:rsidR="0076204A">
          <w:rPr>
            <w:rStyle w:val="Hyperlink"/>
            <w:rFonts w:asciiTheme="minorHAnsi" w:hAnsiTheme="minorHAnsi" w:cs="Arial"/>
            <w:sz w:val="22"/>
            <w:szCs w:val="22"/>
          </w:rPr>
          <w:t>9</w:t>
        </w:r>
        <w:r w:rsidR="0073201C">
          <w:rPr>
            <w:rStyle w:val="Hyperlink"/>
            <w:rFonts w:asciiTheme="minorHAnsi" w:hAnsiTheme="minorHAnsi" w:cs="Arial"/>
            <w:sz w:val="22"/>
            <w:szCs w:val="22"/>
          </w:rPr>
          <w:t xml:space="preserve"> page</w:t>
        </w:r>
      </w:hyperlink>
      <w:r w:rsidRPr="00A818C6">
        <w:rPr>
          <w:rFonts w:asciiTheme="minorHAnsi" w:hAnsiTheme="minorHAnsi" w:cs="Arial"/>
          <w:sz w:val="22"/>
          <w:szCs w:val="22"/>
        </w:rPr>
        <w:t xml:space="preserve"> </w:t>
      </w:r>
      <w:r>
        <w:rPr>
          <w:rFonts w:asciiTheme="minorHAnsi" w:hAnsiTheme="minorHAnsi" w:cs="Arial"/>
          <w:sz w:val="22"/>
          <w:szCs w:val="22"/>
        </w:rPr>
        <w:t>of the</w:t>
      </w:r>
      <w:r w:rsidR="00372AAD">
        <w:rPr>
          <w:rFonts w:asciiTheme="minorHAnsi" w:hAnsiTheme="minorHAnsi" w:cs="Arial"/>
          <w:sz w:val="22"/>
          <w:szCs w:val="22"/>
        </w:rPr>
        <w:t xml:space="preserve"> OGTR website or via Freecall 1</w:t>
      </w:r>
      <w:r>
        <w:rPr>
          <w:rFonts w:asciiTheme="minorHAnsi" w:hAnsiTheme="minorHAnsi" w:cs="Arial"/>
          <w:sz w:val="22"/>
          <w:szCs w:val="22"/>
        </w:rPr>
        <w:t xml:space="preserve">800 181 030. These documents include the finalised </w:t>
      </w:r>
      <w:r w:rsidR="00BD6298">
        <w:rPr>
          <w:rFonts w:asciiTheme="minorHAnsi" w:hAnsiTheme="minorHAnsi" w:cs="Arial"/>
          <w:sz w:val="22"/>
          <w:szCs w:val="22"/>
        </w:rPr>
        <w:t>Risk Assessment and Risk Management Plan (</w:t>
      </w:r>
      <w:r>
        <w:rPr>
          <w:rFonts w:asciiTheme="minorHAnsi" w:hAnsiTheme="minorHAnsi" w:cs="Arial"/>
          <w:sz w:val="22"/>
          <w:szCs w:val="22"/>
        </w:rPr>
        <w:t>RARMP</w:t>
      </w:r>
      <w:r w:rsidR="00BD6298">
        <w:rPr>
          <w:rFonts w:asciiTheme="minorHAnsi" w:hAnsiTheme="minorHAnsi" w:cs="Arial"/>
          <w:sz w:val="22"/>
          <w:szCs w:val="22"/>
        </w:rPr>
        <w:t>)</w:t>
      </w:r>
      <w:r>
        <w:rPr>
          <w:rFonts w:asciiTheme="minorHAnsi" w:hAnsiTheme="minorHAnsi" w:cs="Arial"/>
          <w:sz w:val="22"/>
          <w:szCs w:val="22"/>
        </w:rPr>
        <w:t>, a summary of the RARMP and the licence.</w:t>
      </w:r>
    </w:p>
    <w:p w:rsidR="006F175C" w:rsidRPr="00A15798" w:rsidRDefault="006F175C" w:rsidP="006F175C">
      <w:pPr>
        <w:spacing w:before="240" w:after="60"/>
        <w:jc w:val="center"/>
        <w:rPr>
          <w:rFonts w:asciiTheme="minorHAnsi" w:hAnsiTheme="minorHAnsi"/>
          <w:b/>
          <w:szCs w:val="24"/>
        </w:rPr>
      </w:pPr>
      <w:r w:rsidRPr="00A15798">
        <w:rPr>
          <w:rFonts w:asciiTheme="minorHAnsi" w:hAnsiTheme="minorHAnsi"/>
          <w:b/>
          <w:szCs w:val="24"/>
        </w:rPr>
        <w:t>The Office of the Gene Technology Regulator</w:t>
      </w:r>
    </w:p>
    <w:p w:rsidR="006F175C" w:rsidRPr="00A15798" w:rsidRDefault="006F175C" w:rsidP="006F175C">
      <w:pPr>
        <w:spacing w:before="60" w:after="60"/>
        <w:jc w:val="center"/>
        <w:rPr>
          <w:rFonts w:asciiTheme="minorHAnsi" w:hAnsiTheme="minorHAnsi"/>
          <w:b/>
          <w:szCs w:val="24"/>
          <w:lang w:val="de-AT"/>
        </w:rPr>
      </w:pPr>
      <w:r w:rsidRPr="00A15798">
        <w:rPr>
          <w:rFonts w:asciiTheme="minorHAnsi" w:hAnsiTheme="minorHAnsi"/>
          <w:b/>
          <w:szCs w:val="24"/>
          <w:lang w:val="de-AT"/>
        </w:rPr>
        <w:t>Tel: 1800 181 030</w:t>
      </w:r>
      <w:r w:rsidRPr="00A15798">
        <w:rPr>
          <w:rFonts w:asciiTheme="minorHAnsi" w:hAnsiTheme="minorHAnsi"/>
          <w:b/>
          <w:szCs w:val="24"/>
          <w:lang w:val="de-AT"/>
        </w:rPr>
        <w:tab/>
        <w:t>E-mail: ogtr@health.gov.au</w:t>
      </w:r>
    </w:p>
    <w:p w:rsidR="00506462" w:rsidRPr="00A15798" w:rsidRDefault="009D7F08" w:rsidP="008D3A69">
      <w:pPr>
        <w:spacing w:after="120"/>
        <w:jc w:val="center"/>
        <w:rPr>
          <w:rFonts w:asciiTheme="minorHAnsi" w:hAnsiTheme="minorHAnsi"/>
          <w:szCs w:val="24"/>
        </w:rPr>
      </w:pPr>
      <w:hyperlink r:id="rId9" w:history="1">
        <w:r w:rsidR="00CD6FEB" w:rsidRPr="00A15798">
          <w:rPr>
            <w:rStyle w:val="Hyperlink"/>
            <w:rFonts w:asciiTheme="minorHAnsi" w:hAnsiTheme="minorHAnsi"/>
            <w:b/>
            <w:color w:val="auto"/>
            <w:szCs w:val="24"/>
          </w:rPr>
          <w:t xml:space="preserve">OGTR </w:t>
        </w:r>
        <w:r w:rsidR="006F175C" w:rsidRPr="00A15798">
          <w:rPr>
            <w:rStyle w:val="Hyperlink"/>
            <w:rFonts w:asciiTheme="minorHAnsi" w:hAnsiTheme="minorHAnsi"/>
            <w:b/>
            <w:color w:val="auto"/>
            <w:szCs w:val="24"/>
          </w:rPr>
          <w:t>Website</w:t>
        </w:r>
      </w:hyperlink>
    </w:p>
    <w:sectPr w:rsidR="00506462" w:rsidRPr="00A15798" w:rsidSect="00BD5C41">
      <w:footerReference w:type="even" r:id="rId10"/>
      <w:footerReference w:type="default" r:id="rId11"/>
      <w:headerReference w:type="first" r:id="rId12"/>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71" w:rsidRDefault="00353371">
      <w:r>
        <w:separator/>
      </w:r>
    </w:p>
  </w:endnote>
  <w:endnote w:type="continuationSeparator" w:id="0">
    <w:p w:rsidR="00353371" w:rsidRDefault="003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9D7F08">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A28B9">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71" w:rsidRDefault="00353371">
      <w:r>
        <w:separator/>
      </w:r>
    </w:p>
  </w:footnote>
  <w:footnote w:type="continuationSeparator" w:id="0">
    <w:p w:rsidR="00353371" w:rsidRDefault="0035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786FD7">
      <w:rPr>
        <w:rFonts w:asciiTheme="minorHAnsi" w:hAnsiTheme="minorHAnsi" w:cs="Arial (W1)"/>
        <w:sz w:val="18"/>
        <w:szCs w:val="18"/>
      </w:rPr>
      <w:t>May</w:t>
    </w:r>
    <w:r w:rsidR="0042112D">
      <w:rPr>
        <w:rFonts w:asciiTheme="minorHAnsi" w:hAnsiTheme="minorHAnsi" w:cs="Arial (W1)"/>
        <w:sz w:val="18"/>
        <w:szCs w:val="18"/>
      </w:rPr>
      <w:t xml:space="preserve"> </w:t>
    </w:r>
    <w:r w:rsidR="009F61C9" w:rsidRPr="00A15798">
      <w:rPr>
        <w:rFonts w:asciiTheme="minorHAnsi" w:hAnsiTheme="minorHAnsi" w:cs="Arial (W1)"/>
        <w:sz w:val="18"/>
        <w:szCs w:val="18"/>
      </w:rPr>
      <w:t>201</w:t>
    </w:r>
    <w:r w:rsidR="00A27443">
      <w:rPr>
        <w:rFonts w:asciiTheme="minorHAnsi" w:hAnsiTheme="minorHAnsi" w:cs="Arial (W1)"/>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13442"/>
    <w:rsid w:val="00021BF4"/>
    <w:rsid w:val="00030BB1"/>
    <w:rsid w:val="000324FA"/>
    <w:rsid w:val="000506CE"/>
    <w:rsid w:val="00064B8D"/>
    <w:rsid w:val="00082615"/>
    <w:rsid w:val="000A6706"/>
    <w:rsid w:val="000A76D9"/>
    <w:rsid w:val="000B6DC4"/>
    <w:rsid w:val="000D222B"/>
    <w:rsid w:val="001078B3"/>
    <w:rsid w:val="0012712E"/>
    <w:rsid w:val="001273EE"/>
    <w:rsid w:val="001443B4"/>
    <w:rsid w:val="0014629B"/>
    <w:rsid w:val="001564D8"/>
    <w:rsid w:val="00172B33"/>
    <w:rsid w:val="00177770"/>
    <w:rsid w:val="001E13D7"/>
    <w:rsid w:val="001F16A8"/>
    <w:rsid w:val="0020040F"/>
    <w:rsid w:val="00207F1C"/>
    <w:rsid w:val="0021365A"/>
    <w:rsid w:val="00266468"/>
    <w:rsid w:val="0028698E"/>
    <w:rsid w:val="00292330"/>
    <w:rsid w:val="002D736D"/>
    <w:rsid w:val="00306A47"/>
    <w:rsid w:val="0031412A"/>
    <w:rsid w:val="003161AB"/>
    <w:rsid w:val="003314D5"/>
    <w:rsid w:val="00334006"/>
    <w:rsid w:val="00353371"/>
    <w:rsid w:val="003617FE"/>
    <w:rsid w:val="00372AAD"/>
    <w:rsid w:val="003A0298"/>
    <w:rsid w:val="003B57B0"/>
    <w:rsid w:val="003C0DFE"/>
    <w:rsid w:val="003C1AA1"/>
    <w:rsid w:val="00404E7C"/>
    <w:rsid w:val="00420A5D"/>
    <w:rsid w:val="0042112D"/>
    <w:rsid w:val="00425DC6"/>
    <w:rsid w:val="00444B0D"/>
    <w:rsid w:val="00452F0D"/>
    <w:rsid w:val="00470CD8"/>
    <w:rsid w:val="00473E5B"/>
    <w:rsid w:val="004A6C2F"/>
    <w:rsid w:val="004B54F0"/>
    <w:rsid w:val="004B7C5E"/>
    <w:rsid w:val="004C0276"/>
    <w:rsid w:val="004E155D"/>
    <w:rsid w:val="005010B2"/>
    <w:rsid w:val="0051167D"/>
    <w:rsid w:val="005214DA"/>
    <w:rsid w:val="005353E9"/>
    <w:rsid w:val="00537543"/>
    <w:rsid w:val="005446D7"/>
    <w:rsid w:val="0055323B"/>
    <w:rsid w:val="005657F7"/>
    <w:rsid w:val="00566D27"/>
    <w:rsid w:val="005722D3"/>
    <w:rsid w:val="005750F5"/>
    <w:rsid w:val="005862FF"/>
    <w:rsid w:val="005A126F"/>
    <w:rsid w:val="005B0261"/>
    <w:rsid w:val="005B643B"/>
    <w:rsid w:val="00607C3D"/>
    <w:rsid w:val="006239FB"/>
    <w:rsid w:val="00636CCF"/>
    <w:rsid w:val="00644F55"/>
    <w:rsid w:val="00645D95"/>
    <w:rsid w:val="00672BDB"/>
    <w:rsid w:val="006822B2"/>
    <w:rsid w:val="0069747C"/>
    <w:rsid w:val="006A2366"/>
    <w:rsid w:val="006A2EB9"/>
    <w:rsid w:val="006B0C81"/>
    <w:rsid w:val="006C03F5"/>
    <w:rsid w:val="006C35B9"/>
    <w:rsid w:val="006E5ACB"/>
    <w:rsid w:val="006F0639"/>
    <w:rsid w:val="006F175C"/>
    <w:rsid w:val="00707DE8"/>
    <w:rsid w:val="0073201C"/>
    <w:rsid w:val="007431B7"/>
    <w:rsid w:val="00747535"/>
    <w:rsid w:val="00747F77"/>
    <w:rsid w:val="0076204A"/>
    <w:rsid w:val="00786FD7"/>
    <w:rsid w:val="007A6A83"/>
    <w:rsid w:val="007B4EC0"/>
    <w:rsid w:val="007C2A82"/>
    <w:rsid w:val="007C56E3"/>
    <w:rsid w:val="007D5030"/>
    <w:rsid w:val="007F4450"/>
    <w:rsid w:val="007F612C"/>
    <w:rsid w:val="00813216"/>
    <w:rsid w:val="00815B15"/>
    <w:rsid w:val="008615BD"/>
    <w:rsid w:val="00870E1A"/>
    <w:rsid w:val="00894C2A"/>
    <w:rsid w:val="008A598B"/>
    <w:rsid w:val="008C5202"/>
    <w:rsid w:val="008D3A69"/>
    <w:rsid w:val="009172F5"/>
    <w:rsid w:val="009241B9"/>
    <w:rsid w:val="00944E55"/>
    <w:rsid w:val="00973055"/>
    <w:rsid w:val="009A5F4C"/>
    <w:rsid w:val="009D7F08"/>
    <w:rsid w:val="009F61C9"/>
    <w:rsid w:val="009F6793"/>
    <w:rsid w:val="00A022EA"/>
    <w:rsid w:val="00A06ADC"/>
    <w:rsid w:val="00A15798"/>
    <w:rsid w:val="00A172B7"/>
    <w:rsid w:val="00A23E38"/>
    <w:rsid w:val="00A27443"/>
    <w:rsid w:val="00A35004"/>
    <w:rsid w:val="00A35EBD"/>
    <w:rsid w:val="00A45390"/>
    <w:rsid w:val="00A818C6"/>
    <w:rsid w:val="00AC41D2"/>
    <w:rsid w:val="00AD4EE3"/>
    <w:rsid w:val="00AE7741"/>
    <w:rsid w:val="00B03A13"/>
    <w:rsid w:val="00B04978"/>
    <w:rsid w:val="00B10833"/>
    <w:rsid w:val="00B214F0"/>
    <w:rsid w:val="00B2433E"/>
    <w:rsid w:val="00B41006"/>
    <w:rsid w:val="00B41B42"/>
    <w:rsid w:val="00B76982"/>
    <w:rsid w:val="00BA28B9"/>
    <w:rsid w:val="00BD579A"/>
    <w:rsid w:val="00BD6298"/>
    <w:rsid w:val="00BE1669"/>
    <w:rsid w:val="00BF5D2A"/>
    <w:rsid w:val="00C024EF"/>
    <w:rsid w:val="00C03A4A"/>
    <w:rsid w:val="00C054ED"/>
    <w:rsid w:val="00C5105A"/>
    <w:rsid w:val="00C626BD"/>
    <w:rsid w:val="00C64A7C"/>
    <w:rsid w:val="00CC2AAD"/>
    <w:rsid w:val="00CC52B8"/>
    <w:rsid w:val="00CD516D"/>
    <w:rsid w:val="00CD6FEB"/>
    <w:rsid w:val="00CE4FF3"/>
    <w:rsid w:val="00D064A8"/>
    <w:rsid w:val="00D2524C"/>
    <w:rsid w:val="00D37EEE"/>
    <w:rsid w:val="00D46CE5"/>
    <w:rsid w:val="00D50262"/>
    <w:rsid w:val="00D669EE"/>
    <w:rsid w:val="00DC7900"/>
    <w:rsid w:val="00DD4DE3"/>
    <w:rsid w:val="00DD4F80"/>
    <w:rsid w:val="00DE7879"/>
    <w:rsid w:val="00DF74A4"/>
    <w:rsid w:val="00E042CB"/>
    <w:rsid w:val="00E1044B"/>
    <w:rsid w:val="00E11B80"/>
    <w:rsid w:val="00E12D1B"/>
    <w:rsid w:val="00E218E5"/>
    <w:rsid w:val="00E236AE"/>
    <w:rsid w:val="00E251F7"/>
    <w:rsid w:val="00E33D83"/>
    <w:rsid w:val="00E37526"/>
    <w:rsid w:val="00E44FC9"/>
    <w:rsid w:val="00E51221"/>
    <w:rsid w:val="00E63182"/>
    <w:rsid w:val="00E7374D"/>
    <w:rsid w:val="00E76441"/>
    <w:rsid w:val="00E77C85"/>
    <w:rsid w:val="00E91AD9"/>
    <w:rsid w:val="00EC2011"/>
    <w:rsid w:val="00EC7E25"/>
    <w:rsid w:val="00EE4755"/>
    <w:rsid w:val="00F42720"/>
    <w:rsid w:val="00F45ADC"/>
    <w:rsid w:val="00F45AFC"/>
    <w:rsid w:val="00F549CD"/>
    <w:rsid w:val="00F742AC"/>
    <w:rsid w:val="00F963F6"/>
    <w:rsid w:val="00FA754F"/>
    <w:rsid w:val="00FD645D"/>
    <w:rsid w:val="00FE6C52"/>
    <w:rsid w:val="00FF0E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2776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159 - Questions and Answers on licence decision</dc:title>
  <dc:creator>OGTR</dc:creator>
  <cp:lastModifiedBy>Smith Justine</cp:lastModifiedBy>
  <cp:revision>3</cp:revision>
  <cp:lastPrinted>2014-07-16T03:27:00Z</cp:lastPrinted>
  <dcterms:created xsi:type="dcterms:W3CDTF">2018-05-09T01:48:00Z</dcterms:created>
  <dcterms:modified xsi:type="dcterms:W3CDTF">2018-05-09T01:48:00Z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