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E4" w:rsidRPr="00046A62" w:rsidRDefault="00302F46" w:rsidP="00925FE4">
      <w:pPr>
        <w:rPr>
          <w:rFonts w:ascii="Arial" w:hAnsi="Arial" w:cs="Arial"/>
          <w:lang w:eastAsia="en-AU"/>
        </w:rPr>
      </w:pPr>
      <w:r w:rsidRPr="00046A62">
        <w:rPr>
          <w:noProof/>
          <w:lang w:eastAsia="en-AU"/>
        </w:rPr>
        <w:drawing>
          <wp:inline distT="0" distB="0" distL="0" distR="0" wp14:anchorId="7D62E208" wp14:editId="55865354">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25FE4" w:rsidRPr="00C1281E" w:rsidRDefault="00925FE4" w:rsidP="006D441F">
      <w:pPr>
        <w:pStyle w:val="RARMPTitle1"/>
      </w:pPr>
      <w:r w:rsidRPr="00C1281E">
        <w:t>Risk Assessment and</w:t>
      </w:r>
      <w:r w:rsidR="00DD6744" w:rsidRPr="00C1281E">
        <w:t xml:space="preserve"> </w:t>
      </w:r>
      <w:r w:rsidRPr="00C1281E">
        <w:t>Risk Management Plan for</w:t>
      </w:r>
    </w:p>
    <w:p w:rsidR="00925FE4" w:rsidRPr="00C1281E" w:rsidRDefault="00302F46" w:rsidP="00DD6744">
      <w:pPr>
        <w:pStyle w:val="RARMPTitle1"/>
        <w:spacing w:before="1080"/>
      </w:pPr>
      <w:r w:rsidRPr="00C1281E">
        <w:t>DIR 1</w:t>
      </w:r>
      <w:r w:rsidR="00AF54A0" w:rsidRPr="00C1281E">
        <w:t>4</w:t>
      </w:r>
      <w:r w:rsidR="00585C8E" w:rsidRPr="00C1281E">
        <w:t>6</w:t>
      </w:r>
    </w:p>
    <w:p w:rsidR="00925FE4" w:rsidRPr="00485C9B" w:rsidRDefault="00925FE4" w:rsidP="00925FE4">
      <w:pPr>
        <w:spacing w:before="720"/>
        <w:jc w:val="center"/>
        <w:rPr>
          <w:rFonts w:ascii="Calibri" w:hAnsi="Calibri"/>
          <w:sz w:val="48"/>
          <w:szCs w:val="48"/>
          <w:lang w:eastAsia="en-AU"/>
        </w:rPr>
      </w:pPr>
      <w:r w:rsidRPr="00485C9B">
        <w:rPr>
          <w:rFonts w:ascii="Calibri" w:hAnsi="Calibri"/>
          <w:sz w:val="48"/>
          <w:szCs w:val="48"/>
          <w:lang w:eastAsia="en-AU"/>
        </w:rPr>
        <w:t xml:space="preserve">Limited and controlled release of </w:t>
      </w:r>
      <w:r w:rsidR="00585C8E" w:rsidRPr="00485C9B">
        <w:rPr>
          <w:rFonts w:ascii="Calibri" w:hAnsi="Calibri"/>
          <w:sz w:val="48"/>
          <w:szCs w:val="48"/>
          <w:lang w:eastAsia="en-AU"/>
        </w:rPr>
        <w:t>banana</w:t>
      </w:r>
      <w:r w:rsidR="00AF54A0" w:rsidRPr="00485C9B">
        <w:rPr>
          <w:rFonts w:ascii="Calibri" w:hAnsi="Calibri"/>
          <w:sz w:val="48"/>
          <w:szCs w:val="48"/>
          <w:lang w:eastAsia="en-AU"/>
        </w:rPr>
        <w:t xml:space="preserve"> genetically modified for </w:t>
      </w:r>
      <w:r w:rsidR="00585C8E" w:rsidRPr="00485C9B">
        <w:rPr>
          <w:rFonts w:ascii="Calibri" w:hAnsi="Calibri"/>
          <w:sz w:val="48"/>
          <w:szCs w:val="48"/>
          <w:lang w:eastAsia="en-AU"/>
        </w:rPr>
        <w:t>disease resistance</w:t>
      </w:r>
    </w:p>
    <w:p w:rsidR="00925FE4" w:rsidRPr="00C1281E" w:rsidRDefault="00925FE4" w:rsidP="00DD6744">
      <w:pPr>
        <w:pStyle w:val="RARMPTitle1"/>
        <w:spacing w:before="1080"/>
        <w:rPr>
          <w:sz w:val="40"/>
          <w:szCs w:val="40"/>
        </w:rPr>
      </w:pPr>
      <w:r w:rsidRPr="00C1281E">
        <w:rPr>
          <w:sz w:val="40"/>
          <w:szCs w:val="40"/>
        </w:rPr>
        <w:t xml:space="preserve">Applicant: </w:t>
      </w:r>
      <w:r w:rsidR="00585C8E" w:rsidRPr="00C1281E">
        <w:rPr>
          <w:sz w:val="40"/>
          <w:szCs w:val="40"/>
        </w:rPr>
        <w:t>Queensland University of Technology</w:t>
      </w:r>
    </w:p>
    <w:p w:rsidR="00925FE4" w:rsidRPr="00046A62" w:rsidRDefault="003D3668" w:rsidP="00DD6744">
      <w:pPr>
        <w:pStyle w:val="RARMPTitle1"/>
        <w:spacing w:before="1080"/>
        <w:rPr>
          <w:lang w:eastAsia="en-AU"/>
        </w:rPr>
        <w:sectPr w:rsidR="00925FE4" w:rsidRPr="00046A62" w:rsidSect="00550BAF">
          <w:headerReference w:type="default" r:id="rId10"/>
          <w:footnotePr>
            <w:numFmt w:val="chicago"/>
            <w:numStart w:val="2"/>
          </w:footnotePr>
          <w:pgSz w:w="11906" w:h="16838" w:code="9"/>
          <w:pgMar w:top="1247" w:right="1361" w:bottom="1247" w:left="1361" w:header="680" w:footer="510" w:gutter="0"/>
          <w:cols w:space="708"/>
          <w:docGrid w:linePitch="360"/>
        </w:sectPr>
      </w:pPr>
      <w:r>
        <w:rPr>
          <w:sz w:val="40"/>
          <w:szCs w:val="40"/>
        </w:rPr>
        <w:t>December</w:t>
      </w:r>
      <w:r w:rsidRPr="00C1281E">
        <w:rPr>
          <w:sz w:val="40"/>
          <w:szCs w:val="40"/>
        </w:rPr>
        <w:t xml:space="preserve"> </w:t>
      </w:r>
      <w:r w:rsidR="00B80623" w:rsidRPr="00C1281E">
        <w:rPr>
          <w:sz w:val="40"/>
          <w:szCs w:val="40"/>
        </w:rPr>
        <w:t>201</w:t>
      </w:r>
      <w:r w:rsidR="0077705D" w:rsidRPr="00C1281E">
        <w:rPr>
          <w:sz w:val="40"/>
          <w:szCs w:val="40"/>
        </w:rPr>
        <w:t>6</w:t>
      </w:r>
      <w:r w:rsidR="00925FE4" w:rsidRPr="00046A62">
        <w:rPr>
          <w:lang w:eastAsia="en-AU"/>
        </w:rPr>
        <w:br w:type="page"/>
      </w:r>
      <w:r w:rsidR="00925FE4" w:rsidRPr="00DD6744">
        <w:rPr>
          <w:sz w:val="22"/>
          <w:szCs w:val="22"/>
          <w:lang w:eastAsia="en-AU"/>
        </w:rPr>
        <w:lastRenderedPageBreak/>
        <w:t>PAGE INTENTIONALLY LEFT BLANK</w:t>
      </w:r>
    </w:p>
    <w:p w:rsidR="00925FE4" w:rsidRPr="00485C9B" w:rsidRDefault="00925FE4" w:rsidP="00DD6744">
      <w:pPr>
        <w:pStyle w:val="1RARMP"/>
        <w:jc w:val="center"/>
        <w:outlineLvl w:val="9"/>
        <w:rPr>
          <w:rFonts w:ascii="Calibri" w:eastAsia="Times New Roman" w:hAnsi="Calibri" w:cs="Times New Roman"/>
          <w:color w:val="auto"/>
          <w:szCs w:val="20"/>
          <w:lang w:eastAsia="en-US"/>
        </w:rPr>
      </w:pPr>
      <w:bookmarkStart w:id="0" w:name="_Toc355007993"/>
      <w:bookmarkStart w:id="1" w:name="_Toc209859545"/>
      <w:bookmarkStart w:id="2" w:name="_Toc236620543"/>
      <w:bookmarkStart w:id="3" w:name="_Toc259790166"/>
      <w:bookmarkStart w:id="4" w:name="_Toc198434571"/>
      <w:bookmarkStart w:id="5" w:name="_Toc167164262"/>
      <w:bookmarkStart w:id="6" w:name="_Toc174765844"/>
      <w:r w:rsidRPr="00485C9B">
        <w:rPr>
          <w:rFonts w:ascii="Calibri" w:eastAsia="Times New Roman" w:hAnsi="Calibri" w:cs="Times New Roman"/>
          <w:color w:val="auto"/>
          <w:szCs w:val="20"/>
          <w:lang w:eastAsia="en-US"/>
        </w:rPr>
        <w:lastRenderedPageBreak/>
        <w:t>Summary of the Risk Assessment and Risk Management Plan</w:t>
      </w:r>
      <w:bookmarkEnd w:id="0"/>
      <w:r w:rsidR="00DD6744" w:rsidRPr="00485C9B">
        <w:rPr>
          <w:rFonts w:ascii="Calibri" w:eastAsia="Times New Roman" w:hAnsi="Calibri" w:cs="Times New Roman"/>
          <w:color w:val="auto"/>
          <w:szCs w:val="20"/>
          <w:lang w:eastAsia="en-US"/>
        </w:rPr>
        <w:t xml:space="preserve"> </w:t>
      </w:r>
    </w:p>
    <w:p w:rsidR="00DD6744" w:rsidRPr="00485C9B" w:rsidRDefault="00DD6744" w:rsidP="00DD6744">
      <w:pPr>
        <w:pStyle w:val="1RARMP"/>
        <w:jc w:val="center"/>
        <w:outlineLvl w:val="9"/>
        <w:rPr>
          <w:rFonts w:ascii="Calibri" w:eastAsia="Times New Roman" w:hAnsi="Calibri" w:cs="Times New Roman"/>
          <w:color w:val="auto"/>
          <w:sz w:val="28"/>
          <w:szCs w:val="28"/>
          <w:lang w:eastAsia="en-US"/>
        </w:rPr>
      </w:pPr>
      <w:r w:rsidRPr="00485C9B">
        <w:rPr>
          <w:rFonts w:ascii="Calibri" w:eastAsia="Times New Roman" w:hAnsi="Calibri" w:cs="Times New Roman"/>
          <w:color w:val="auto"/>
          <w:sz w:val="28"/>
          <w:szCs w:val="28"/>
          <w:lang w:eastAsia="en-US"/>
        </w:rPr>
        <w:t>for</w:t>
      </w:r>
    </w:p>
    <w:p w:rsidR="00925FE4" w:rsidRPr="00485C9B" w:rsidRDefault="00302F46" w:rsidP="00831CDD">
      <w:pPr>
        <w:jc w:val="center"/>
        <w:rPr>
          <w:rFonts w:ascii="Calibri" w:hAnsi="Calibri" w:cs="Arial"/>
          <w:b/>
          <w:caps/>
          <w:sz w:val="36"/>
          <w:szCs w:val="36"/>
        </w:rPr>
      </w:pPr>
      <w:r w:rsidRPr="00485C9B">
        <w:rPr>
          <w:rFonts w:ascii="Calibri" w:hAnsi="Calibri" w:cs="Arial"/>
          <w:b/>
          <w:sz w:val="36"/>
          <w:szCs w:val="36"/>
        </w:rPr>
        <w:t>Licence Application No. DIR 1</w:t>
      </w:r>
      <w:r w:rsidR="0077705D" w:rsidRPr="00485C9B">
        <w:rPr>
          <w:rFonts w:ascii="Calibri" w:hAnsi="Calibri" w:cs="Arial"/>
          <w:b/>
          <w:sz w:val="36"/>
          <w:szCs w:val="36"/>
        </w:rPr>
        <w:t>4</w:t>
      </w:r>
      <w:r w:rsidR="00585C8E" w:rsidRPr="00485C9B">
        <w:rPr>
          <w:rFonts w:ascii="Calibri" w:hAnsi="Calibri" w:cs="Arial"/>
          <w:b/>
          <w:sz w:val="36"/>
          <w:szCs w:val="36"/>
        </w:rPr>
        <w:t>6</w:t>
      </w:r>
    </w:p>
    <w:p w:rsidR="00925FE4" w:rsidRPr="007C1A19" w:rsidRDefault="00E84D53" w:rsidP="00A65113">
      <w:pPr>
        <w:pStyle w:val="Heading2"/>
        <w:rPr>
          <w:rFonts w:ascii="Calibri" w:hAnsi="Calibri"/>
          <w:sz w:val="28"/>
        </w:rPr>
      </w:pPr>
      <w:bookmarkStart w:id="7" w:name="_Toc469394121"/>
      <w:bookmarkEnd w:id="1"/>
      <w:bookmarkEnd w:id="2"/>
      <w:bookmarkEnd w:id="3"/>
      <w:bookmarkEnd w:id="4"/>
      <w:bookmarkEnd w:id="5"/>
      <w:bookmarkEnd w:id="6"/>
      <w:r w:rsidRPr="007C1A19">
        <w:rPr>
          <w:rFonts w:ascii="Calibri" w:hAnsi="Calibri"/>
          <w:sz w:val="28"/>
        </w:rPr>
        <w:t>Decision</w:t>
      </w:r>
      <w:bookmarkEnd w:id="7"/>
    </w:p>
    <w:p w:rsidR="00925FE4" w:rsidRPr="00C1281E" w:rsidRDefault="00925FE4" w:rsidP="00925FE4">
      <w:pPr>
        <w:spacing w:before="120" w:after="120"/>
        <w:rPr>
          <w:rFonts w:asciiTheme="minorHAnsi" w:hAnsiTheme="minorHAnsi"/>
          <w:sz w:val="22"/>
          <w:szCs w:val="22"/>
          <w:lang w:eastAsia="en-AU"/>
        </w:rPr>
      </w:pPr>
      <w:r w:rsidRPr="00470903">
        <w:rPr>
          <w:rFonts w:asciiTheme="minorHAnsi" w:hAnsiTheme="minorHAnsi"/>
          <w:sz w:val="22"/>
          <w:szCs w:val="22"/>
          <w:lang w:eastAsia="en-AU"/>
        </w:rPr>
        <w:t xml:space="preserve">The Gene Technology Regulator (the Regulator) has </w:t>
      </w:r>
      <w:r w:rsidR="00E84D53" w:rsidRPr="00470903">
        <w:rPr>
          <w:rFonts w:asciiTheme="minorHAnsi" w:hAnsiTheme="minorHAnsi"/>
          <w:sz w:val="22"/>
          <w:szCs w:val="22"/>
          <w:lang w:eastAsia="en-AU"/>
        </w:rPr>
        <w:t xml:space="preserve">decided to issue </w:t>
      </w:r>
      <w:r w:rsidRPr="00470903">
        <w:rPr>
          <w:rFonts w:asciiTheme="minorHAnsi" w:hAnsiTheme="minorHAnsi"/>
          <w:sz w:val="22"/>
          <w:szCs w:val="22"/>
          <w:lang w:eastAsia="en-AU"/>
        </w:rPr>
        <w:t xml:space="preserve">a licence </w:t>
      </w:r>
      <w:r w:rsidR="00E84D53" w:rsidRPr="00470903">
        <w:rPr>
          <w:rFonts w:asciiTheme="minorHAnsi" w:hAnsiTheme="minorHAnsi"/>
          <w:sz w:val="22"/>
          <w:szCs w:val="22"/>
          <w:lang w:eastAsia="en-AU"/>
        </w:rPr>
        <w:t xml:space="preserve">for this </w:t>
      </w:r>
      <w:r w:rsidRPr="00470903">
        <w:rPr>
          <w:rFonts w:asciiTheme="minorHAnsi" w:hAnsiTheme="minorHAnsi"/>
          <w:sz w:val="22"/>
          <w:szCs w:val="22"/>
          <w:lang w:eastAsia="en-AU"/>
        </w:rPr>
        <w:t>application for the</w:t>
      </w:r>
      <w:r w:rsidR="00E84D53" w:rsidRPr="00470903">
        <w:rPr>
          <w:rFonts w:asciiTheme="minorHAnsi" w:hAnsiTheme="minorHAnsi"/>
          <w:sz w:val="22"/>
          <w:szCs w:val="22"/>
          <w:lang w:eastAsia="en-AU"/>
        </w:rPr>
        <w:t xml:space="preserve"> limited and controlled</w:t>
      </w:r>
      <w:r w:rsidRPr="00470903">
        <w:rPr>
          <w:rFonts w:asciiTheme="minorHAnsi" w:hAnsiTheme="minorHAnsi"/>
          <w:sz w:val="22"/>
          <w:szCs w:val="22"/>
          <w:lang w:eastAsia="en-AU"/>
        </w:rPr>
        <w:t xml:space="preserve"> release</w:t>
      </w:r>
      <w:r w:rsidR="00BE3E52" w:rsidRPr="00470903">
        <w:rPr>
          <w:rFonts w:asciiTheme="minorHAnsi" w:hAnsiTheme="minorHAnsi"/>
          <w:sz w:val="22"/>
          <w:szCs w:val="22"/>
          <w:lang w:eastAsia="en-AU"/>
        </w:rPr>
        <w:t xml:space="preserve"> (field trial)</w:t>
      </w:r>
      <w:r w:rsidRPr="00470903">
        <w:rPr>
          <w:rFonts w:asciiTheme="minorHAnsi" w:hAnsiTheme="minorHAnsi"/>
          <w:sz w:val="22"/>
          <w:szCs w:val="22"/>
          <w:lang w:eastAsia="en-AU"/>
        </w:rPr>
        <w:t xml:space="preserve"> of a genetically modified organism (GMO) into the environment. </w:t>
      </w:r>
      <w:r w:rsidR="00BE3E52" w:rsidRPr="00470903">
        <w:rPr>
          <w:rFonts w:asciiTheme="minorHAnsi" w:hAnsiTheme="minorHAnsi"/>
          <w:sz w:val="22"/>
          <w:szCs w:val="22"/>
          <w:lang w:eastAsia="en-AU"/>
        </w:rPr>
        <w:t xml:space="preserve">A Risk Assessment and Risk Management Plan (RARMP) for this application was prepared by the Regulator in accordance with the requirements of the </w:t>
      </w:r>
      <w:r w:rsidRPr="00470903">
        <w:rPr>
          <w:rFonts w:asciiTheme="minorHAnsi" w:hAnsiTheme="minorHAnsi"/>
          <w:i/>
          <w:sz w:val="22"/>
          <w:szCs w:val="22"/>
          <w:lang w:eastAsia="en-AU"/>
        </w:rPr>
        <w:t>Gene Technology Act 2000</w:t>
      </w:r>
      <w:r w:rsidRPr="00470903">
        <w:rPr>
          <w:rFonts w:asciiTheme="minorHAnsi" w:hAnsiTheme="minorHAnsi"/>
          <w:sz w:val="22"/>
          <w:szCs w:val="22"/>
          <w:lang w:eastAsia="en-AU"/>
        </w:rPr>
        <w:t xml:space="preserve"> (the Act)</w:t>
      </w:r>
      <w:r w:rsidR="00BE3E52" w:rsidRPr="00470903">
        <w:rPr>
          <w:rFonts w:asciiTheme="minorHAnsi" w:hAnsiTheme="minorHAnsi"/>
          <w:sz w:val="22"/>
          <w:szCs w:val="22"/>
          <w:lang w:eastAsia="en-AU"/>
        </w:rPr>
        <w:t xml:space="preserve"> and corresponding state and territory legislation, and finalised following consultation with a wide range of experts, agencies and authorities, and the public. The RARMP </w:t>
      </w:r>
      <w:r w:rsidRPr="00470903">
        <w:rPr>
          <w:rFonts w:asciiTheme="minorHAnsi" w:hAnsiTheme="minorHAnsi"/>
          <w:sz w:val="22"/>
          <w:szCs w:val="22"/>
          <w:lang w:eastAsia="en-AU"/>
        </w:rPr>
        <w:t>concludes that the field trial poses negligible risks to human health and safety and the environment</w:t>
      </w:r>
      <w:r w:rsidR="00BE3E52" w:rsidRPr="00470903">
        <w:rPr>
          <w:rFonts w:asciiTheme="minorHAnsi" w:hAnsiTheme="minorHAnsi"/>
          <w:sz w:val="22"/>
          <w:szCs w:val="22"/>
          <w:lang w:eastAsia="en-AU"/>
        </w:rPr>
        <w:t xml:space="preserve"> and that any risks posed by the dealings can be managed by imposing conditions on the release</w:t>
      </w:r>
      <w:r w:rsidR="00123259" w:rsidRPr="00470903">
        <w:rPr>
          <w:rFonts w:asciiTheme="minorHAnsi" w:hAnsiTheme="minorHAnsi"/>
          <w:sz w:val="22"/>
          <w:szCs w:val="22"/>
          <w:lang w:eastAsia="en-AU"/>
        </w:rPr>
        <w:t>.</w:t>
      </w:r>
    </w:p>
    <w:p w:rsidR="008C794E" w:rsidRPr="007C1A19" w:rsidRDefault="008C794E" w:rsidP="007C1A19">
      <w:pPr>
        <w:pStyle w:val="Heading2"/>
        <w:rPr>
          <w:rFonts w:ascii="Calibri" w:hAnsi="Calibri"/>
          <w:sz w:val="28"/>
        </w:rPr>
      </w:pPr>
      <w:bookmarkStart w:id="8" w:name="_Toc355007995"/>
      <w:bookmarkStart w:id="9" w:name="_Toc469394122"/>
      <w:r w:rsidRPr="007C1A19">
        <w:rPr>
          <w:rFonts w:ascii="Calibri" w:hAnsi="Calibri"/>
          <w:sz w:val="28"/>
        </w:rPr>
        <w:t>The application</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C1281E" w:rsidRPr="00C1281E" w:rsidDel="0041500E" w:rsidTr="000D4390">
        <w:trPr>
          <w:cantSplit/>
        </w:trPr>
        <w:tc>
          <w:tcPr>
            <w:tcW w:w="2518" w:type="dxa"/>
            <w:shd w:val="clear" w:color="auto" w:fill="auto"/>
          </w:tcPr>
          <w:p w:rsidR="008C794E" w:rsidRPr="00C1281E" w:rsidDel="0041500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Application number</w:t>
            </w:r>
          </w:p>
        </w:tc>
        <w:tc>
          <w:tcPr>
            <w:tcW w:w="6882" w:type="dxa"/>
            <w:shd w:val="clear" w:color="auto" w:fill="auto"/>
          </w:tcPr>
          <w:p w:rsidR="008C794E" w:rsidRPr="00C1281E" w:rsidDel="0041500E" w:rsidRDefault="008C794E" w:rsidP="00EA302B">
            <w:pPr>
              <w:spacing w:before="60" w:after="60"/>
              <w:rPr>
                <w:rFonts w:asciiTheme="minorHAnsi" w:hAnsiTheme="minorHAnsi"/>
                <w:sz w:val="22"/>
                <w:szCs w:val="22"/>
                <w:lang w:eastAsia="en-AU"/>
              </w:rPr>
            </w:pPr>
            <w:r w:rsidRPr="00C1281E">
              <w:rPr>
                <w:rFonts w:asciiTheme="minorHAnsi" w:hAnsiTheme="minorHAnsi"/>
                <w:sz w:val="22"/>
                <w:szCs w:val="22"/>
                <w:lang w:eastAsia="en-AU"/>
              </w:rPr>
              <w:t>DIR 1</w:t>
            </w:r>
            <w:r w:rsidR="0077705D" w:rsidRPr="00C1281E">
              <w:rPr>
                <w:rFonts w:asciiTheme="minorHAnsi" w:hAnsiTheme="minorHAnsi"/>
                <w:sz w:val="22"/>
                <w:szCs w:val="22"/>
                <w:lang w:eastAsia="en-AU"/>
              </w:rPr>
              <w:t>4</w:t>
            </w:r>
            <w:r w:rsidR="008B121D" w:rsidRPr="00C1281E">
              <w:rPr>
                <w:rFonts w:asciiTheme="minorHAnsi" w:hAnsiTheme="minorHAnsi"/>
                <w:sz w:val="22"/>
                <w:szCs w:val="22"/>
                <w:lang w:eastAsia="en-AU"/>
              </w:rPr>
              <w:t>6</w:t>
            </w:r>
          </w:p>
        </w:tc>
      </w:tr>
      <w:tr w:rsidR="00C1281E" w:rsidRPr="00C1281E" w:rsidDel="0041500E" w:rsidTr="000D4390">
        <w:trPr>
          <w:cantSplit/>
        </w:trPr>
        <w:tc>
          <w:tcPr>
            <w:tcW w:w="2518" w:type="dxa"/>
            <w:shd w:val="clear" w:color="auto" w:fill="auto"/>
          </w:tcPr>
          <w:p w:rsidR="008C794E" w:rsidRPr="00C1281E" w:rsidDel="0041500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Applicant</w:t>
            </w:r>
          </w:p>
        </w:tc>
        <w:tc>
          <w:tcPr>
            <w:tcW w:w="6882" w:type="dxa"/>
            <w:shd w:val="clear" w:color="auto" w:fill="auto"/>
          </w:tcPr>
          <w:p w:rsidR="008C794E" w:rsidRPr="00C1281E" w:rsidDel="0041500E" w:rsidRDefault="008B121D"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Queensland University of Technology</w:t>
            </w:r>
            <w:r w:rsidR="00BE386E" w:rsidRPr="00C1281E">
              <w:rPr>
                <w:rFonts w:asciiTheme="minorHAnsi" w:hAnsiTheme="minorHAnsi"/>
                <w:sz w:val="22"/>
                <w:szCs w:val="22"/>
                <w:lang w:eastAsia="en-AU"/>
              </w:rPr>
              <w:t xml:space="preserve"> (QUT)</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Project title</w:t>
            </w:r>
          </w:p>
        </w:tc>
        <w:tc>
          <w:tcPr>
            <w:tcW w:w="6882" w:type="dxa"/>
            <w:shd w:val="clear" w:color="auto" w:fill="auto"/>
          </w:tcPr>
          <w:p w:rsidR="008C794E" w:rsidRPr="00C1281E" w:rsidRDefault="008C794E" w:rsidP="008B121D">
            <w:pPr>
              <w:spacing w:before="60" w:after="60"/>
              <w:rPr>
                <w:rFonts w:asciiTheme="minorHAnsi" w:hAnsiTheme="minorHAnsi"/>
                <w:sz w:val="22"/>
                <w:szCs w:val="22"/>
                <w:lang w:eastAsia="en-AU"/>
              </w:rPr>
            </w:pPr>
            <w:r w:rsidRPr="00C1281E">
              <w:rPr>
                <w:rFonts w:asciiTheme="minorHAnsi" w:hAnsiTheme="minorHAnsi"/>
                <w:sz w:val="22"/>
                <w:szCs w:val="22"/>
                <w:lang w:eastAsia="en-AU"/>
              </w:rPr>
              <w:t xml:space="preserve">Limited and controlled release of </w:t>
            </w:r>
            <w:r w:rsidR="008B121D" w:rsidRPr="00C1281E">
              <w:rPr>
                <w:rFonts w:asciiTheme="minorHAnsi" w:hAnsiTheme="minorHAnsi"/>
                <w:sz w:val="22"/>
                <w:szCs w:val="22"/>
                <w:lang w:eastAsia="en-AU"/>
              </w:rPr>
              <w:t>banana</w:t>
            </w:r>
            <w:r w:rsidR="0077705D" w:rsidRPr="00C1281E">
              <w:rPr>
                <w:rFonts w:asciiTheme="minorHAnsi" w:hAnsiTheme="minorHAnsi"/>
                <w:sz w:val="22"/>
                <w:szCs w:val="22"/>
                <w:lang w:eastAsia="en-AU"/>
              </w:rPr>
              <w:t xml:space="preserve"> genetically modified for </w:t>
            </w:r>
            <w:r w:rsidR="008B121D" w:rsidRPr="00C1281E">
              <w:rPr>
                <w:rFonts w:asciiTheme="minorHAnsi" w:hAnsiTheme="minorHAnsi"/>
                <w:sz w:val="22"/>
                <w:szCs w:val="22"/>
                <w:lang w:eastAsia="en-AU"/>
              </w:rPr>
              <w:t>disease resistance</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Parent organism</w:t>
            </w:r>
          </w:p>
        </w:tc>
        <w:tc>
          <w:tcPr>
            <w:tcW w:w="6882" w:type="dxa"/>
            <w:shd w:val="clear" w:color="auto" w:fill="auto"/>
          </w:tcPr>
          <w:p w:rsidR="008C794E" w:rsidRPr="00C1281E" w:rsidRDefault="008B121D"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Banana (</w:t>
            </w:r>
            <w:r w:rsidRPr="00C1281E">
              <w:rPr>
                <w:rFonts w:asciiTheme="minorHAnsi" w:hAnsiTheme="minorHAnsi"/>
                <w:i/>
                <w:iCs/>
                <w:sz w:val="22"/>
                <w:szCs w:val="22"/>
                <w:lang w:val="en" w:eastAsia="en-AU"/>
              </w:rPr>
              <w:t>Musa acuminata</w:t>
            </w:r>
            <w:r w:rsidRPr="00C1281E">
              <w:rPr>
                <w:rFonts w:asciiTheme="minorHAnsi" w:hAnsiTheme="minorHAnsi"/>
                <w:sz w:val="22"/>
                <w:szCs w:val="22"/>
                <w:lang w:val="en" w:eastAsia="en-AU"/>
              </w:rPr>
              <w:t xml:space="preserve"> </w:t>
            </w:r>
            <w:r w:rsidRPr="00C1281E">
              <w:rPr>
                <w:rFonts w:asciiTheme="minorHAnsi" w:hAnsiTheme="minorHAnsi"/>
                <w:sz w:val="22"/>
                <w:szCs w:val="22"/>
                <w:lang w:val="pt-BR" w:eastAsia="en-AU"/>
              </w:rPr>
              <w:t xml:space="preserve">L. and </w:t>
            </w:r>
            <w:r w:rsidRPr="00C1281E">
              <w:rPr>
                <w:rFonts w:asciiTheme="minorHAnsi" w:hAnsiTheme="minorHAnsi"/>
                <w:i/>
                <w:sz w:val="22"/>
                <w:szCs w:val="22"/>
                <w:lang w:val="pt-BR" w:eastAsia="en-AU"/>
              </w:rPr>
              <w:t>M. acuminata x M. balbisiana</w:t>
            </w:r>
            <w:r w:rsidRPr="00C1281E">
              <w:rPr>
                <w:rFonts w:asciiTheme="minorHAnsi" w:hAnsiTheme="minorHAnsi"/>
                <w:sz w:val="22"/>
                <w:szCs w:val="22"/>
                <w:lang w:val="pt-BR" w:eastAsia="en-AU"/>
              </w:rPr>
              <w:t>)</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Introduced genes and modified traits</w:t>
            </w:r>
          </w:p>
        </w:tc>
        <w:tc>
          <w:tcPr>
            <w:tcW w:w="6882" w:type="dxa"/>
            <w:shd w:val="clear" w:color="auto" w:fill="auto"/>
          </w:tcPr>
          <w:p w:rsidR="008B121D" w:rsidRPr="00C1281E" w:rsidRDefault="008B121D" w:rsidP="008B121D">
            <w:pPr>
              <w:pStyle w:val="RIGHTLIST"/>
              <w:autoSpaceDE w:val="0"/>
              <w:autoSpaceDN w:val="0"/>
              <w:spacing w:before="0"/>
              <w:ind w:left="34"/>
              <w:rPr>
                <w:rFonts w:asciiTheme="minorHAnsi" w:hAnsiTheme="minorHAnsi"/>
              </w:rPr>
            </w:pPr>
            <w:r w:rsidRPr="00C1281E">
              <w:rPr>
                <w:rFonts w:asciiTheme="minorHAnsi" w:hAnsiTheme="minorHAnsi"/>
              </w:rPr>
              <w:t>Each GM banana line</w:t>
            </w:r>
            <w:r w:rsidRPr="00C1281E">
              <w:rPr>
                <w:rFonts w:asciiTheme="minorHAnsi" w:hAnsiTheme="minorHAnsi"/>
                <w:vertAlign w:val="superscript"/>
              </w:rPr>
              <w:footnoteReference w:id="1"/>
            </w:r>
            <w:r w:rsidRPr="00C1281E">
              <w:rPr>
                <w:rFonts w:asciiTheme="minorHAnsi" w:hAnsiTheme="minorHAnsi"/>
              </w:rPr>
              <w:t xml:space="preserve"> would contain only one of the following ten genes  conferring resistance to </w:t>
            </w:r>
            <w:r w:rsidRPr="00C1281E">
              <w:rPr>
                <w:rFonts w:asciiTheme="minorHAnsi" w:hAnsiTheme="minorHAnsi"/>
                <w:i/>
              </w:rPr>
              <w:t>Fusarium</w:t>
            </w:r>
            <w:r w:rsidRPr="00C1281E">
              <w:rPr>
                <w:rFonts w:asciiTheme="minorHAnsi" w:hAnsiTheme="minorHAnsi"/>
              </w:rPr>
              <w:t xml:space="preserve"> wilt:</w:t>
            </w:r>
          </w:p>
          <w:p w:rsidR="008B121D" w:rsidRPr="00C1281E" w:rsidRDefault="008B121D" w:rsidP="00D06FB5">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1281E">
              <w:rPr>
                <w:rFonts w:asciiTheme="minorHAnsi" w:hAnsiTheme="minorHAnsi"/>
              </w:rPr>
              <w:t xml:space="preserve">Eight genes putatively involved in providing resistance to </w:t>
            </w:r>
            <w:r w:rsidRPr="00C1281E">
              <w:rPr>
                <w:rFonts w:asciiTheme="minorHAnsi" w:hAnsiTheme="minorHAnsi"/>
                <w:i/>
              </w:rPr>
              <w:t xml:space="preserve">Fusarium </w:t>
            </w:r>
            <w:r w:rsidRPr="00C1281E">
              <w:rPr>
                <w:rFonts w:asciiTheme="minorHAnsi" w:hAnsiTheme="minorHAnsi"/>
              </w:rPr>
              <w:t>wilt disease</w:t>
            </w:r>
            <w:r w:rsidR="0056657E">
              <w:rPr>
                <w:rFonts w:asciiTheme="minorHAnsi" w:hAnsiTheme="minorHAnsi"/>
              </w:rPr>
              <w:t>,</w:t>
            </w:r>
            <w:r w:rsidRPr="00C1281E">
              <w:rPr>
                <w:rFonts w:asciiTheme="minorHAnsi" w:hAnsiTheme="minorHAnsi"/>
              </w:rPr>
              <w:t xml:space="preserve"> all derived from banana</w:t>
            </w:r>
            <w:r w:rsidRPr="00C1281E">
              <w:rPr>
                <w:rStyle w:val="FootnoteReference"/>
                <w:rFonts w:asciiTheme="minorHAnsi" w:hAnsiTheme="minorHAnsi"/>
              </w:rPr>
              <w:footnoteReference w:id="2"/>
            </w:r>
          </w:p>
          <w:p w:rsidR="008B121D" w:rsidRPr="00C1281E" w:rsidRDefault="008B121D" w:rsidP="00D06FB5">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1281E">
              <w:rPr>
                <w:rFonts w:asciiTheme="minorHAnsi" w:hAnsiTheme="minorHAnsi"/>
              </w:rPr>
              <w:t>One stress tolerance gene derived from banana</w:t>
            </w:r>
            <w:r w:rsidRPr="00C1281E">
              <w:rPr>
                <w:rFonts w:asciiTheme="minorHAnsi" w:hAnsiTheme="minorHAnsi"/>
                <w:vertAlign w:val="superscript"/>
              </w:rPr>
              <w:footnoteReference w:id="3"/>
            </w:r>
          </w:p>
          <w:p w:rsidR="008B121D" w:rsidRPr="00C1281E" w:rsidRDefault="008B121D" w:rsidP="00D06FB5">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1281E">
              <w:rPr>
                <w:rFonts w:asciiTheme="minorHAnsi" w:hAnsiTheme="minorHAnsi"/>
              </w:rPr>
              <w:t xml:space="preserve">One anti-apoptotic gene derived from the nematode </w:t>
            </w:r>
            <w:r w:rsidRPr="00C1281E">
              <w:rPr>
                <w:rFonts w:asciiTheme="minorHAnsi" w:hAnsiTheme="minorHAnsi"/>
                <w:i/>
              </w:rPr>
              <w:t>Caenorhabditis elegans</w:t>
            </w:r>
          </w:p>
          <w:p w:rsidR="008B121D" w:rsidRPr="00C1281E" w:rsidRDefault="008B121D" w:rsidP="008B121D">
            <w:pPr>
              <w:pStyle w:val="RIGHTLIST"/>
              <w:autoSpaceDE w:val="0"/>
              <w:autoSpaceDN w:val="0"/>
              <w:spacing w:before="0"/>
              <w:ind w:left="34"/>
              <w:rPr>
                <w:rFonts w:asciiTheme="minorHAnsi" w:hAnsiTheme="minorHAnsi"/>
              </w:rPr>
            </w:pPr>
            <w:r w:rsidRPr="00C1281E">
              <w:rPr>
                <w:rFonts w:asciiTheme="minorHAnsi" w:hAnsiTheme="minorHAnsi"/>
              </w:rPr>
              <w:t>The GM banana lines may also contain this selectable marker gene:</w:t>
            </w:r>
          </w:p>
          <w:p w:rsidR="008C794E" w:rsidRPr="00C1281E" w:rsidRDefault="008B121D" w:rsidP="00D06FB5">
            <w:pPr>
              <w:keepNext/>
              <w:numPr>
                <w:ilvl w:val="0"/>
                <w:numId w:val="17"/>
              </w:numPr>
              <w:tabs>
                <w:tab w:val="num" w:pos="458"/>
                <w:tab w:val="right" w:leader="dot" w:pos="9356"/>
              </w:tabs>
              <w:autoSpaceDE w:val="0"/>
              <w:autoSpaceDN w:val="0"/>
              <w:spacing w:after="40"/>
              <w:ind w:left="459" w:hanging="425"/>
              <w:rPr>
                <w:rFonts w:asciiTheme="minorHAnsi" w:hAnsiTheme="minorHAnsi"/>
                <w:i/>
                <w:sz w:val="22"/>
                <w:szCs w:val="22"/>
                <w:lang w:eastAsia="en-AU"/>
              </w:rPr>
            </w:pPr>
            <w:r w:rsidRPr="00C1281E">
              <w:rPr>
                <w:rFonts w:asciiTheme="minorHAnsi" w:hAnsiTheme="minorHAnsi"/>
                <w:i/>
                <w:sz w:val="22"/>
                <w:szCs w:val="22"/>
              </w:rPr>
              <w:t xml:space="preserve">nptII </w:t>
            </w:r>
            <w:r w:rsidR="002254FF">
              <w:rPr>
                <w:rFonts w:asciiTheme="minorHAnsi" w:hAnsiTheme="minorHAnsi"/>
                <w:i/>
                <w:sz w:val="22"/>
                <w:szCs w:val="22"/>
              </w:rPr>
              <w:t>(</w:t>
            </w:r>
            <w:r w:rsidRPr="00C1281E">
              <w:rPr>
                <w:rFonts w:asciiTheme="minorHAnsi" w:hAnsiTheme="minorHAnsi"/>
                <w:sz w:val="22"/>
                <w:szCs w:val="22"/>
              </w:rPr>
              <w:t>neomycin phosphotransferase type II) gene from bacterium</w:t>
            </w:r>
            <w:r w:rsidRPr="00C1281E">
              <w:rPr>
                <w:rFonts w:asciiTheme="minorHAnsi" w:hAnsiTheme="minorHAnsi"/>
                <w:i/>
                <w:sz w:val="22"/>
                <w:szCs w:val="22"/>
              </w:rPr>
              <w:t xml:space="preserve"> Escherichia coli </w:t>
            </w:r>
            <w:r w:rsidRPr="00C1281E">
              <w:rPr>
                <w:rFonts w:asciiTheme="minorHAnsi" w:hAnsiTheme="minorHAnsi"/>
                <w:sz w:val="22"/>
                <w:szCs w:val="22"/>
              </w:rPr>
              <w:t>as a selectable marker</w:t>
            </w:r>
            <w:r w:rsidRPr="00C1281E">
              <w:rPr>
                <w:rFonts w:asciiTheme="minorHAnsi" w:hAnsiTheme="minorHAnsi"/>
                <w:i/>
                <w:sz w:val="22"/>
                <w:szCs w:val="22"/>
              </w:rPr>
              <w:t xml:space="preserve"> </w:t>
            </w:r>
            <w:r w:rsidRPr="00C1281E">
              <w:rPr>
                <w:rFonts w:asciiTheme="minorHAnsi" w:hAnsiTheme="minorHAnsi"/>
                <w:sz w:val="22"/>
                <w:szCs w:val="22"/>
              </w:rPr>
              <w:t>that confers tolerance to antibiotics such as kanamycin and neomycin</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Proposed location</w:t>
            </w:r>
          </w:p>
        </w:tc>
        <w:tc>
          <w:tcPr>
            <w:tcW w:w="6882" w:type="dxa"/>
            <w:shd w:val="clear" w:color="auto" w:fill="auto"/>
          </w:tcPr>
          <w:p w:rsidR="008C794E" w:rsidRPr="00C1281E" w:rsidRDefault="008B121D" w:rsidP="008A3EDE">
            <w:pPr>
              <w:spacing w:before="60" w:after="60"/>
              <w:rPr>
                <w:rFonts w:asciiTheme="minorHAnsi" w:hAnsiTheme="minorHAnsi"/>
                <w:sz w:val="22"/>
                <w:szCs w:val="22"/>
                <w:lang w:eastAsia="en-AU"/>
              </w:rPr>
            </w:pPr>
            <w:r w:rsidRPr="00C1281E">
              <w:rPr>
                <w:rFonts w:asciiTheme="minorHAnsi" w:hAnsiTheme="minorHAnsi"/>
                <w:sz w:val="22"/>
                <w:szCs w:val="22"/>
              </w:rPr>
              <w:t>One site in Litchfield Municipality, Northern Territory</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Proposed release size</w:t>
            </w:r>
          </w:p>
        </w:tc>
        <w:tc>
          <w:tcPr>
            <w:tcW w:w="6882" w:type="dxa"/>
            <w:shd w:val="clear" w:color="auto" w:fill="auto"/>
          </w:tcPr>
          <w:p w:rsidR="008C794E" w:rsidRPr="00C1281E" w:rsidRDefault="008B121D" w:rsidP="000D4390">
            <w:pPr>
              <w:spacing w:before="60" w:after="60"/>
              <w:rPr>
                <w:rFonts w:asciiTheme="minorHAnsi" w:hAnsiTheme="minorHAnsi"/>
                <w:sz w:val="22"/>
                <w:szCs w:val="22"/>
                <w:lang w:eastAsia="en-AU"/>
              </w:rPr>
            </w:pPr>
            <w:r w:rsidRPr="00C1281E">
              <w:rPr>
                <w:rFonts w:asciiTheme="minorHAnsi" w:hAnsiTheme="minorHAnsi"/>
                <w:iCs/>
                <w:sz w:val="22"/>
                <w:szCs w:val="22"/>
              </w:rPr>
              <w:t>Up to 6</w:t>
            </w:r>
            <w:r w:rsidR="0077705D" w:rsidRPr="00C1281E">
              <w:rPr>
                <w:rFonts w:asciiTheme="minorHAnsi" w:hAnsiTheme="minorHAnsi"/>
                <w:iCs/>
                <w:sz w:val="22"/>
                <w:szCs w:val="22"/>
              </w:rPr>
              <w:t xml:space="preserve"> hectare</w:t>
            </w:r>
            <w:r w:rsidR="00EF7704" w:rsidRPr="00C1281E">
              <w:rPr>
                <w:rFonts w:asciiTheme="minorHAnsi" w:hAnsiTheme="minorHAnsi"/>
                <w:iCs/>
                <w:sz w:val="22"/>
                <w:szCs w:val="22"/>
              </w:rPr>
              <w:t>s</w:t>
            </w:r>
            <w:r w:rsidR="0077705D" w:rsidRPr="00C1281E">
              <w:rPr>
                <w:rFonts w:asciiTheme="minorHAnsi" w:hAnsiTheme="minorHAnsi"/>
                <w:iCs/>
                <w:sz w:val="22"/>
                <w:szCs w:val="22"/>
              </w:rPr>
              <w:t xml:space="preserve"> (ha) </w:t>
            </w:r>
            <w:r w:rsidRPr="00C1281E">
              <w:rPr>
                <w:rFonts w:asciiTheme="minorHAnsi" w:hAnsiTheme="minorHAnsi"/>
                <w:iCs/>
                <w:sz w:val="22"/>
                <w:szCs w:val="22"/>
              </w:rPr>
              <w:t>in total</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Proposed release dates</w:t>
            </w:r>
          </w:p>
        </w:tc>
        <w:tc>
          <w:tcPr>
            <w:tcW w:w="6882" w:type="dxa"/>
            <w:shd w:val="clear" w:color="auto" w:fill="auto"/>
          </w:tcPr>
          <w:p w:rsidR="008C794E" w:rsidRPr="00C1281E" w:rsidRDefault="008B121D" w:rsidP="008A3EDE">
            <w:pPr>
              <w:spacing w:before="60" w:after="60"/>
              <w:rPr>
                <w:rFonts w:asciiTheme="minorHAnsi" w:hAnsiTheme="minorHAnsi"/>
                <w:sz w:val="22"/>
                <w:szCs w:val="22"/>
                <w:lang w:eastAsia="en-AU"/>
              </w:rPr>
            </w:pPr>
            <w:r w:rsidRPr="00C1281E">
              <w:rPr>
                <w:rFonts w:asciiTheme="minorHAnsi" w:hAnsiTheme="minorHAnsi"/>
                <w:sz w:val="22"/>
                <w:szCs w:val="22"/>
              </w:rPr>
              <w:t>January 2017 –  January 2022</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Primary purpose</w:t>
            </w:r>
          </w:p>
        </w:tc>
        <w:tc>
          <w:tcPr>
            <w:tcW w:w="6882" w:type="dxa"/>
            <w:shd w:val="clear" w:color="auto" w:fill="auto"/>
          </w:tcPr>
          <w:p w:rsidR="008C794E" w:rsidRPr="00C1281E" w:rsidRDefault="00BE386E" w:rsidP="000D4390">
            <w:pPr>
              <w:spacing w:before="60" w:after="60"/>
              <w:rPr>
                <w:rFonts w:asciiTheme="minorHAnsi" w:hAnsiTheme="minorHAnsi"/>
                <w:sz w:val="22"/>
                <w:szCs w:val="22"/>
                <w:lang w:eastAsia="en-AU"/>
              </w:rPr>
            </w:pPr>
            <w:r w:rsidRPr="00C1281E">
              <w:rPr>
                <w:rFonts w:asciiTheme="minorHAnsi" w:hAnsiTheme="minorHAnsi"/>
                <w:sz w:val="22"/>
                <w:szCs w:val="22"/>
              </w:rPr>
              <w:t xml:space="preserve">To evaluate the resistance to </w:t>
            </w:r>
            <w:r w:rsidRPr="00C1281E">
              <w:rPr>
                <w:rFonts w:asciiTheme="minorHAnsi" w:hAnsiTheme="minorHAnsi"/>
                <w:i/>
                <w:sz w:val="22"/>
                <w:szCs w:val="22"/>
              </w:rPr>
              <w:t>Fusarium</w:t>
            </w:r>
            <w:r w:rsidRPr="00C1281E">
              <w:rPr>
                <w:rFonts w:asciiTheme="minorHAnsi" w:hAnsiTheme="minorHAnsi"/>
                <w:sz w:val="22"/>
                <w:szCs w:val="22"/>
              </w:rPr>
              <w:t xml:space="preserve"> wilt disease and agronomic performance of the GM banana lines under field conditions.</w:t>
            </w:r>
          </w:p>
        </w:tc>
      </w:tr>
    </w:tbl>
    <w:p w:rsidR="00925FE4" w:rsidRPr="007C1A19" w:rsidRDefault="00925FE4" w:rsidP="007C1A19">
      <w:pPr>
        <w:pStyle w:val="Heading2"/>
        <w:rPr>
          <w:rFonts w:ascii="Calibri" w:hAnsi="Calibri"/>
          <w:sz w:val="28"/>
        </w:rPr>
      </w:pPr>
      <w:bookmarkStart w:id="10" w:name="_Toc209859548"/>
      <w:bookmarkStart w:id="11" w:name="_Toc274904727"/>
      <w:bookmarkStart w:id="12" w:name="_Toc291151777"/>
      <w:bookmarkStart w:id="13" w:name="_Toc355007996"/>
      <w:bookmarkStart w:id="14" w:name="_Toc469394123"/>
      <w:r w:rsidRPr="007C1A19">
        <w:rPr>
          <w:rFonts w:ascii="Calibri" w:hAnsi="Calibri"/>
          <w:sz w:val="28"/>
        </w:rPr>
        <w:lastRenderedPageBreak/>
        <w:t>Risk assessment</w:t>
      </w:r>
      <w:bookmarkEnd w:id="10"/>
      <w:bookmarkEnd w:id="11"/>
      <w:bookmarkEnd w:id="12"/>
      <w:bookmarkEnd w:id="13"/>
      <w:bookmarkEnd w:id="14"/>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t>The risk assessment concludes that risks to the health and safety of people, or the environment, from the proposed release</w:t>
      </w:r>
      <w:r w:rsidR="007E41BE" w:rsidRPr="00C1281E">
        <w:rPr>
          <w:rFonts w:asciiTheme="minorHAnsi" w:hAnsiTheme="minorHAnsi"/>
          <w:sz w:val="22"/>
          <w:szCs w:val="22"/>
          <w:lang w:eastAsia="en-AU"/>
        </w:rPr>
        <w:t xml:space="preserve"> are negligible</w:t>
      </w:r>
      <w:r w:rsidR="00185EC1" w:rsidRPr="00C1281E">
        <w:rPr>
          <w:rFonts w:asciiTheme="minorHAnsi" w:hAnsiTheme="minorHAnsi"/>
          <w:sz w:val="22"/>
          <w:szCs w:val="22"/>
          <w:lang w:eastAsia="en-AU"/>
        </w:rPr>
        <w:t>.</w:t>
      </w:r>
      <w:r w:rsidRPr="00C1281E">
        <w:rPr>
          <w:rFonts w:asciiTheme="minorHAnsi" w:hAnsiTheme="minorHAnsi"/>
          <w:sz w:val="22"/>
          <w:szCs w:val="22"/>
          <w:lang w:eastAsia="en-AU"/>
        </w:rPr>
        <w:t xml:space="preserve"> The risk assessment process considers how the genetic modification and </w:t>
      </w:r>
      <w:r w:rsidR="00185EC1" w:rsidRPr="00C1281E">
        <w:rPr>
          <w:rFonts w:asciiTheme="minorHAnsi" w:hAnsiTheme="minorHAnsi"/>
          <w:sz w:val="22"/>
          <w:szCs w:val="22"/>
          <w:lang w:eastAsia="en-AU"/>
        </w:rPr>
        <w:t xml:space="preserve">proposed </w:t>
      </w:r>
      <w:r w:rsidRPr="00C1281E">
        <w:rPr>
          <w:rFonts w:asciiTheme="minorHAnsi" w:hAnsiTheme="minorHAnsi"/>
          <w:sz w:val="22"/>
          <w:szCs w:val="22"/>
          <w:lang w:eastAsia="en-AU"/>
        </w:rPr>
        <w:t xml:space="preserve">activities conducted with the GMOs might lead to harm to people or the environment. Risks are characterised in relation to both the seriousness and likelihood of harm, taking into account </w:t>
      </w:r>
      <w:r w:rsidR="00185EC1" w:rsidRPr="00C1281E">
        <w:rPr>
          <w:rFonts w:asciiTheme="minorHAnsi" w:hAnsiTheme="minorHAnsi"/>
          <w:sz w:val="22"/>
          <w:szCs w:val="22"/>
          <w:lang w:eastAsia="en-AU"/>
        </w:rPr>
        <w:t xml:space="preserve">current scientific/technical knowledge, </w:t>
      </w:r>
      <w:r w:rsidRPr="00C1281E">
        <w:rPr>
          <w:rFonts w:asciiTheme="minorHAnsi" w:hAnsiTheme="minorHAnsi"/>
          <w:sz w:val="22"/>
          <w:szCs w:val="22"/>
          <w:lang w:eastAsia="en-AU"/>
        </w:rPr>
        <w:t>information in the application (includin</w:t>
      </w:r>
      <w:r w:rsidR="00185EC1" w:rsidRPr="00C1281E">
        <w:rPr>
          <w:rFonts w:asciiTheme="minorHAnsi" w:hAnsiTheme="minorHAnsi"/>
          <w:sz w:val="22"/>
          <w:szCs w:val="22"/>
          <w:lang w:eastAsia="en-AU"/>
        </w:rPr>
        <w:t>g proposed limits and controls) and relevant previous approvals</w:t>
      </w:r>
      <w:r w:rsidRPr="00C1281E">
        <w:rPr>
          <w:rFonts w:asciiTheme="minorHAnsi" w:hAnsiTheme="minorHAnsi"/>
          <w:sz w:val="22"/>
          <w:szCs w:val="22"/>
          <w:lang w:eastAsia="en-AU"/>
        </w:rPr>
        <w:t>. Both the short and long term</w:t>
      </w:r>
      <w:r w:rsidR="00185EC1" w:rsidRPr="00C1281E">
        <w:rPr>
          <w:rFonts w:asciiTheme="minorHAnsi" w:hAnsiTheme="minorHAnsi"/>
          <w:sz w:val="22"/>
          <w:szCs w:val="22"/>
          <w:lang w:eastAsia="en-AU"/>
        </w:rPr>
        <w:t xml:space="preserve"> impact</w:t>
      </w:r>
      <w:r w:rsidR="00945A84" w:rsidRPr="00C1281E">
        <w:rPr>
          <w:rFonts w:asciiTheme="minorHAnsi" w:hAnsiTheme="minorHAnsi"/>
          <w:sz w:val="22"/>
          <w:szCs w:val="22"/>
          <w:lang w:eastAsia="en-AU"/>
        </w:rPr>
        <w:t>s</w:t>
      </w:r>
      <w:r w:rsidRPr="00C1281E">
        <w:rPr>
          <w:rFonts w:asciiTheme="minorHAnsi" w:hAnsiTheme="minorHAnsi"/>
          <w:sz w:val="22"/>
          <w:szCs w:val="22"/>
          <w:lang w:eastAsia="en-AU"/>
        </w:rPr>
        <w:t xml:space="preserve"> are considered.</w:t>
      </w:r>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t>Credible pathways to potential har</w:t>
      </w:r>
      <w:r w:rsidR="001013BF" w:rsidRPr="00C1281E">
        <w:rPr>
          <w:rFonts w:asciiTheme="minorHAnsi" w:hAnsiTheme="minorHAnsi"/>
          <w:sz w:val="22"/>
          <w:szCs w:val="22"/>
          <w:lang w:eastAsia="en-AU"/>
        </w:rPr>
        <w:t>m that were considered included</w:t>
      </w:r>
      <w:r w:rsidRPr="00C1281E">
        <w:rPr>
          <w:rFonts w:asciiTheme="minorHAnsi" w:hAnsiTheme="minorHAnsi"/>
          <w:sz w:val="22"/>
          <w:szCs w:val="22"/>
          <w:lang w:eastAsia="en-AU"/>
        </w:rPr>
        <w:t xml:space="preserve"> ex</w:t>
      </w:r>
      <w:r w:rsidR="001013BF" w:rsidRPr="00C1281E">
        <w:rPr>
          <w:rFonts w:asciiTheme="minorHAnsi" w:hAnsiTheme="minorHAnsi"/>
          <w:sz w:val="22"/>
          <w:szCs w:val="22"/>
          <w:lang w:eastAsia="en-AU"/>
        </w:rPr>
        <w:t xml:space="preserve">posure </w:t>
      </w:r>
      <w:r w:rsidR="007567D8" w:rsidRPr="00C1281E">
        <w:rPr>
          <w:rFonts w:asciiTheme="minorHAnsi" w:hAnsiTheme="minorHAnsi"/>
          <w:sz w:val="22"/>
          <w:szCs w:val="22"/>
          <w:lang w:eastAsia="en-AU"/>
        </w:rPr>
        <w:t xml:space="preserve">of people or animals </w:t>
      </w:r>
      <w:r w:rsidR="001013BF" w:rsidRPr="00C1281E">
        <w:rPr>
          <w:rFonts w:asciiTheme="minorHAnsi" w:hAnsiTheme="minorHAnsi"/>
          <w:sz w:val="22"/>
          <w:szCs w:val="22"/>
          <w:lang w:eastAsia="en-AU"/>
        </w:rPr>
        <w:t>to the GM plant material,</w:t>
      </w:r>
      <w:r w:rsidRPr="00C1281E">
        <w:rPr>
          <w:rFonts w:asciiTheme="minorHAnsi" w:hAnsiTheme="minorHAnsi"/>
          <w:sz w:val="22"/>
          <w:szCs w:val="22"/>
          <w:lang w:eastAsia="en-AU"/>
        </w:rPr>
        <w:t xml:space="preserve"> </w:t>
      </w:r>
      <w:r w:rsidR="004D7D1D" w:rsidRPr="00C1281E">
        <w:rPr>
          <w:rFonts w:asciiTheme="minorHAnsi" w:hAnsiTheme="minorHAnsi"/>
          <w:sz w:val="22"/>
          <w:szCs w:val="22"/>
          <w:lang w:eastAsia="en-AU"/>
        </w:rPr>
        <w:t>increased potential for</w:t>
      </w:r>
      <w:r w:rsidR="008D60A7" w:rsidRPr="00C1281E">
        <w:rPr>
          <w:rFonts w:asciiTheme="minorHAnsi" w:hAnsiTheme="minorHAnsi"/>
          <w:sz w:val="22"/>
          <w:szCs w:val="22"/>
          <w:lang w:eastAsia="en-AU"/>
        </w:rPr>
        <w:t xml:space="preserve"> </w:t>
      </w:r>
      <w:r w:rsidRPr="00C1281E">
        <w:rPr>
          <w:rFonts w:asciiTheme="minorHAnsi" w:hAnsiTheme="minorHAnsi"/>
          <w:sz w:val="22"/>
          <w:szCs w:val="22"/>
          <w:lang w:eastAsia="en-AU"/>
        </w:rPr>
        <w:t xml:space="preserve">spread and persistence of the </w:t>
      </w:r>
      <w:r w:rsidR="008D60A7" w:rsidRPr="00C1281E">
        <w:rPr>
          <w:rFonts w:asciiTheme="minorHAnsi" w:hAnsiTheme="minorHAnsi"/>
          <w:sz w:val="22"/>
          <w:szCs w:val="22"/>
          <w:lang w:eastAsia="en-AU"/>
        </w:rPr>
        <w:t>GMOs</w:t>
      </w:r>
      <w:r w:rsidR="001013BF" w:rsidRPr="00C1281E">
        <w:rPr>
          <w:rFonts w:asciiTheme="minorHAnsi" w:hAnsiTheme="minorHAnsi"/>
          <w:sz w:val="22"/>
          <w:szCs w:val="22"/>
          <w:lang w:eastAsia="en-AU"/>
        </w:rPr>
        <w:t>,</w:t>
      </w:r>
      <w:r w:rsidRPr="00C1281E">
        <w:rPr>
          <w:rFonts w:asciiTheme="minorHAnsi" w:hAnsiTheme="minorHAnsi"/>
          <w:sz w:val="22"/>
          <w:szCs w:val="22"/>
          <w:lang w:eastAsia="en-AU"/>
        </w:rPr>
        <w:t xml:space="preserve"> and transfer of the introduced genetic material to sexually compatible plants. Potential harms associated with these pathways included </w:t>
      </w:r>
      <w:r w:rsidR="008D60A7" w:rsidRPr="00C1281E">
        <w:rPr>
          <w:rFonts w:asciiTheme="minorHAnsi" w:hAnsiTheme="minorHAnsi"/>
          <w:sz w:val="22"/>
          <w:szCs w:val="22"/>
          <w:lang w:eastAsia="en-AU"/>
        </w:rPr>
        <w:t>toxicity or allergenicity</w:t>
      </w:r>
      <w:r w:rsidRPr="00C1281E">
        <w:rPr>
          <w:rFonts w:asciiTheme="minorHAnsi" w:hAnsiTheme="minorHAnsi"/>
          <w:sz w:val="22"/>
          <w:szCs w:val="22"/>
          <w:lang w:eastAsia="en-AU"/>
        </w:rPr>
        <w:t xml:space="preserve"> to people</w:t>
      </w:r>
      <w:r w:rsidR="008D60A7" w:rsidRPr="00C1281E">
        <w:rPr>
          <w:rFonts w:asciiTheme="minorHAnsi" w:hAnsiTheme="minorHAnsi"/>
          <w:sz w:val="22"/>
          <w:szCs w:val="22"/>
          <w:lang w:eastAsia="en-AU"/>
        </w:rPr>
        <w:t>, toxicity to other desirable organisms</w:t>
      </w:r>
      <w:r w:rsidR="00430C90" w:rsidRPr="00C1281E">
        <w:rPr>
          <w:rFonts w:asciiTheme="minorHAnsi" w:hAnsiTheme="minorHAnsi"/>
          <w:sz w:val="22"/>
          <w:szCs w:val="22"/>
          <w:lang w:eastAsia="en-AU"/>
        </w:rPr>
        <w:t>,</w:t>
      </w:r>
      <w:r w:rsidRPr="00C1281E">
        <w:rPr>
          <w:rFonts w:asciiTheme="minorHAnsi" w:hAnsiTheme="minorHAnsi"/>
          <w:sz w:val="22"/>
          <w:szCs w:val="22"/>
          <w:lang w:eastAsia="en-AU"/>
        </w:rPr>
        <w:t xml:space="preserve"> and environmental harms </w:t>
      </w:r>
      <w:r w:rsidR="008D60A7" w:rsidRPr="00C1281E">
        <w:rPr>
          <w:rFonts w:asciiTheme="minorHAnsi" w:hAnsiTheme="minorHAnsi"/>
          <w:sz w:val="22"/>
          <w:szCs w:val="22"/>
          <w:lang w:eastAsia="en-AU"/>
        </w:rPr>
        <w:t>due to</w:t>
      </w:r>
      <w:r w:rsidRPr="00C1281E">
        <w:rPr>
          <w:rFonts w:asciiTheme="minorHAnsi" w:hAnsiTheme="minorHAnsi"/>
          <w:sz w:val="22"/>
          <w:szCs w:val="22"/>
          <w:lang w:eastAsia="en-AU"/>
        </w:rPr>
        <w:t xml:space="preserve"> weediness.</w:t>
      </w:r>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The principal reasons for the conclusion of negligible risks are that the </w:t>
      </w:r>
      <w:r w:rsidR="007567D8" w:rsidRPr="00C1281E">
        <w:rPr>
          <w:rFonts w:asciiTheme="minorHAnsi" w:hAnsiTheme="minorHAnsi"/>
          <w:sz w:val="22"/>
          <w:szCs w:val="22"/>
          <w:lang w:eastAsia="en-AU"/>
        </w:rPr>
        <w:t xml:space="preserve">GM plant material will not be used for human food or animal feed, the </w:t>
      </w:r>
      <w:r w:rsidRPr="00C1281E">
        <w:rPr>
          <w:rFonts w:asciiTheme="minorHAnsi" w:hAnsiTheme="minorHAnsi"/>
          <w:sz w:val="22"/>
          <w:szCs w:val="22"/>
          <w:lang w:eastAsia="en-AU"/>
        </w:rPr>
        <w:t xml:space="preserve">proposed limits and controls effectively contain the GMOs and their genetic material and minimise exposure; </w:t>
      </w:r>
      <w:r w:rsidR="004D7D1D" w:rsidRPr="00C1281E">
        <w:rPr>
          <w:rFonts w:asciiTheme="minorHAnsi" w:hAnsiTheme="minorHAnsi"/>
          <w:sz w:val="22"/>
          <w:szCs w:val="22"/>
          <w:lang w:eastAsia="en-AU"/>
        </w:rPr>
        <w:t>and the GM banana</w:t>
      </w:r>
      <w:r w:rsidR="007567D8" w:rsidRPr="00C1281E">
        <w:rPr>
          <w:rFonts w:asciiTheme="minorHAnsi" w:hAnsiTheme="minorHAnsi"/>
          <w:sz w:val="22"/>
          <w:szCs w:val="22"/>
          <w:lang w:eastAsia="en-AU"/>
        </w:rPr>
        <w:t xml:space="preserve"> has limited ability to establish populations outside cultivation or transfer the introduced genetic material to other plants</w:t>
      </w:r>
      <w:r w:rsidRPr="00C1281E">
        <w:rPr>
          <w:rFonts w:asciiTheme="minorHAnsi" w:hAnsiTheme="minorHAnsi"/>
          <w:sz w:val="22"/>
          <w:szCs w:val="22"/>
          <w:lang w:eastAsia="en-AU"/>
        </w:rPr>
        <w:t>.</w:t>
      </w:r>
    </w:p>
    <w:p w:rsidR="00925FE4" w:rsidRPr="007C1A19" w:rsidRDefault="00925FE4" w:rsidP="007C1A19">
      <w:pPr>
        <w:pStyle w:val="Heading2"/>
        <w:rPr>
          <w:rFonts w:ascii="Calibri" w:hAnsi="Calibri"/>
          <w:sz w:val="28"/>
        </w:rPr>
      </w:pPr>
      <w:bookmarkStart w:id="15" w:name="_Toc209859549"/>
      <w:bookmarkStart w:id="16" w:name="_Toc274904728"/>
      <w:bookmarkStart w:id="17" w:name="_Toc291151778"/>
      <w:bookmarkStart w:id="18" w:name="_Toc355007997"/>
      <w:bookmarkStart w:id="19" w:name="_Toc469394124"/>
      <w:r w:rsidRPr="007C1A19">
        <w:rPr>
          <w:rFonts w:ascii="Calibri" w:hAnsi="Calibri"/>
          <w:sz w:val="28"/>
        </w:rPr>
        <w:t>Risk management</w:t>
      </w:r>
      <w:bookmarkEnd w:id="15"/>
      <w:r w:rsidRPr="007C1A19">
        <w:rPr>
          <w:rFonts w:ascii="Calibri" w:hAnsi="Calibri"/>
          <w:sz w:val="28"/>
        </w:rPr>
        <w:t xml:space="preserve"> plan</w:t>
      </w:r>
      <w:bookmarkEnd w:id="16"/>
      <w:bookmarkEnd w:id="17"/>
      <w:bookmarkEnd w:id="18"/>
      <w:bookmarkEnd w:id="19"/>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The risk management plan </w:t>
      </w:r>
      <w:r w:rsidR="00185EC1" w:rsidRPr="00C1281E">
        <w:rPr>
          <w:rFonts w:asciiTheme="minorHAnsi" w:hAnsiTheme="minorHAnsi"/>
          <w:sz w:val="22"/>
          <w:szCs w:val="22"/>
          <w:lang w:eastAsia="en-AU"/>
        </w:rPr>
        <w:t>describes measures to protect the health and safety of people and to protect the environment by controlling or mitigating risk. The risk management plan is given effect through licence conditions.</w:t>
      </w:r>
      <w:r w:rsidRPr="00C1281E">
        <w:rPr>
          <w:rFonts w:asciiTheme="minorHAnsi" w:hAnsiTheme="minorHAnsi"/>
          <w:sz w:val="22"/>
          <w:szCs w:val="22"/>
          <w:lang w:eastAsia="en-AU"/>
        </w:rPr>
        <w:t xml:space="preserve"> </w:t>
      </w:r>
    </w:p>
    <w:p w:rsidR="0067723F" w:rsidRPr="00C1281E" w:rsidRDefault="00925FE4" w:rsidP="0067723F">
      <w:p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As the level of risk is </w:t>
      </w:r>
      <w:r w:rsidR="005611B7" w:rsidRPr="00C1281E">
        <w:rPr>
          <w:rFonts w:asciiTheme="minorHAnsi" w:hAnsiTheme="minorHAnsi"/>
          <w:sz w:val="22"/>
          <w:szCs w:val="22"/>
          <w:lang w:eastAsia="en-AU"/>
        </w:rPr>
        <w:t>considered</w:t>
      </w:r>
      <w:r w:rsidRPr="00C1281E">
        <w:rPr>
          <w:rFonts w:asciiTheme="minorHAnsi" w:hAnsiTheme="minorHAnsi"/>
          <w:sz w:val="22"/>
          <w:szCs w:val="22"/>
          <w:lang w:eastAsia="en-AU"/>
        </w:rPr>
        <w:t xml:space="preserve"> negligible,</w:t>
      </w:r>
      <w:r w:rsidRPr="00C1281E" w:rsidDel="00DB4CC6">
        <w:rPr>
          <w:rFonts w:asciiTheme="minorHAnsi" w:hAnsiTheme="minorHAnsi"/>
          <w:sz w:val="22"/>
          <w:szCs w:val="22"/>
          <w:lang w:eastAsia="en-AU"/>
        </w:rPr>
        <w:t xml:space="preserve"> </w:t>
      </w:r>
      <w:r w:rsidRPr="00C1281E">
        <w:rPr>
          <w:rFonts w:asciiTheme="minorHAnsi" w:hAnsiTheme="minorHAnsi"/>
          <w:sz w:val="22"/>
          <w:szCs w:val="22"/>
          <w:lang w:eastAsia="en-AU"/>
        </w:rPr>
        <w:t xml:space="preserve">specific risk treatment is not required. However, </w:t>
      </w:r>
      <w:r w:rsidR="001013BF" w:rsidRPr="00C1281E">
        <w:rPr>
          <w:rFonts w:asciiTheme="minorHAnsi" w:hAnsiTheme="minorHAnsi"/>
          <w:sz w:val="22"/>
          <w:szCs w:val="22"/>
          <w:lang w:eastAsia="en-AU"/>
        </w:rPr>
        <w:t>since</w:t>
      </w:r>
      <w:r w:rsidRPr="00C1281E">
        <w:rPr>
          <w:rFonts w:asciiTheme="minorHAnsi" w:hAnsiTheme="minorHAnsi"/>
          <w:sz w:val="22"/>
          <w:szCs w:val="22"/>
          <w:lang w:eastAsia="en-AU"/>
        </w:rPr>
        <w:t xml:space="preserve"> this is a limited and controlled release, the  licence includes limits on the size, location and duration of t</w:t>
      </w:r>
      <w:r w:rsidR="001013BF" w:rsidRPr="00C1281E">
        <w:rPr>
          <w:rFonts w:asciiTheme="minorHAnsi" w:hAnsiTheme="minorHAnsi"/>
          <w:sz w:val="22"/>
          <w:szCs w:val="22"/>
          <w:lang w:eastAsia="en-AU"/>
        </w:rPr>
        <w:t>he release, as well as controls</w:t>
      </w:r>
      <w:r w:rsidRPr="00C1281E">
        <w:rPr>
          <w:rFonts w:asciiTheme="minorHAnsi" w:hAnsiTheme="minorHAnsi"/>
          <w:sz w:val="22"/>
          <w:szCs w:val="22"/>
          <w:lang w:eastAsia="en-AU"/>
        </w:rPr>
        <w:t xml:space="preserve"> </w:t>
      </w:r>
      <w:r w:rsidR="001013BF" w:rsidRPr="00C1281E">
        <w:rPr>
          <w:rFonts w:asciiTheme="minorHAnsi" w:hAnsiTheme="minorHAnsi"/>
          <w:sz w:val="22"/>
          <w:szCs w:val="22"/>
          <w:lang w:eastAsia="en-AU"/>
        </w:rPr>
        <w:t xml:space="preserve">to prohibit the use of GM plant material in human food or animal feed, </w:t>
      </w:r>
      <w:r w:rsidR="008D60A7" w:rsidRPr="00C1281E">
        <w:rPr>
          <w:rFonts w:asciiTheme="minorHAnsi" w:hAnsiTheme="minorHAnsi"/>
          <w:sz w:val="22"/>
          <w:szCs w:val="22"/>
          <w:lang w:eastAsia="en-AU"/>
        </w:rPr>
        <w:t xml:space="preserve">to minimise dispersal of </w:t>
      </w:r>
      <w:r w:rsidR="004D7D1D" w:rsidRPr="00C1281E">
        <w:rPr>
          <w:rFonts w:asciiTheme="minorHAnsi" w:hAnsiTheme="minorHAnsi"/>
          <w:sz w:val="22"/>
          <w:szCs w:val="22"/>
          <w:lang w:eastAsia="en-AU"/>
        </w:rPr>
        <w:t xml:space="preserve">the </w:t>
      </w:r>
      <w:r w:rsidR="008D60A7" w:rsidRPr="00C1281E">
        <w:rPr>
          <w:rFonts w:asciiTheme="minorHAnsi" w:hAnsiTheme="minorHAnsi"/>
          <w:sz w:val="22"/>
          <w:szCs w:val="22"/>
          <w:lang w:eastAsia="en-AU"/>
        </w:rPr>
        <w:t>GM</w:t>
      </w:r>
      <w:r w:rsidR="004D7D1D" w:rsidRPr="00C1281E">
        <w:rPr>
          <w:rFonts w:asciiTheme="minorHAnsi" w:hAnsiTheme="minorHAnsi"/>
          <w:sz w:val="22"/>
          <w:szCs w:val="22"/>
          <w:lang w:eastAsia="en-AU"/>
        </w:rPr>
        <w:t>O</w:t>
      </w:r>
      <w:r w:rsidR="008D60A7" w:rsidRPr="00C1281E">
        <w:rPr>
          <w:rFonts w:asciiTheme="minorHAnsi" w:hAnsiTheme="minorHAnsi"/>
          <w:sz w:val="22"/>
          <w:szCs w:val="22"/>
          <w:lang w:eastAsia="en-AU"/>
        </w:rPr>
        <w:t xml:space="preserve"> or GM pollen from trial sites</w:t>
      </w:r>
      <w:r w:rsidR="001013BF" w:rsidRPr="00C1281E">
        <w:rPr>
          <w:rFonts w:asciiTheme="minorHAnsi" w:hAnsiTheme="minorHAnsi"/>
          <w:sz w:val="22"/>
          <w:szCs w:val="22"/>
          <w:lang w:eastAsia="en-AU"/>
        </w:rPr>
        <w:t>,</w:t>
      </w:r>
      <w:r w:rsidR="008D60A7" w:rsidRPr="00C1281E">
        <w:rPr>
          <w:rFonts w:asciiTheme="minorHAnsi" w:hAnsiTheme="minorHAnsi"/>
          <w:sz w:val="22"/>
          <w:szCs w:val="22"/>
          <w:lang w:eastAsia="en-AU"/>
        </w:rPr>
        <w:t xml:space="preserve"> </w:t>
      </w:r>
      <w:r w:rsidR="003F2C18" w:rsidRPr="00C1281E">
        <w:rPr>
          <w:rFonts w:asciiTheme="minorHAnsi" w:hAnsiTheme="minorHAnsi"/>
          <w:sz w:val="22"/>
          <w:szCs w:val="22"/>
          <w:lang w:eastAsia="en-AU"/>
        </w:rPr>
        <w:t xml:space="preserve">to transport GMOs </w:t>
      </w:r>
      <w:r w:rsidR="001013BF" w:rsidRPr="00C1281E">
        <w:rPr>
          <w:rFonts w:asciiTheme="minorHAnsi" w:hAnsiTheme="minorHAnsi"/>
          <w:sz w:val="22"/>
          <w:szCs w:val="22"/>
          <w:lang w:eastAsia="en-AU"/>
        </w:rPr>
        <w:t xml:space="preserve">in accordance with the Regulator’s guidelines, </w:t>
      </w:r>
      <w:r w:rsidR="008D60A7" w:rsidRPr="00C1281E">
        <w:rPr>
          <w:rFonts w:asciiTheme="minorHAnsi" w:hAnsiTheme="minorHAnsi"/>
          <w:sz w:val="22"/>
          <w:szCs w:val="22"/>
          <w:lang w:eastAsia="en-AU"/>
        </w:rPr>
        <w:t>to destroy GMOs not required for testing or further planting</w:t>
      </w:r>
      <w:r w:rsidR="001013BF" w:rsidRPr="00C1281E">
        <w:rPr>
          <w:rFonts w:asciiTheme="minorHAnsi" w:hAnsiTheme="minorHAnsi"/>
          <w:sz w:val="22"/>
          <w:szCs w:val="22"/>
          <w:lang w:eastAsia="en-AU"/>
        </w:rPr>
        <w:t>, and</w:t>
      </w:r>
      <w:r w:rsidR="008D60A7" w:rsidRPr="00C1281E">
        <w:rPr>
          <w:rFonts w:asciiTheme="minorHAnsi" w:hAnsiTheme="minorHAnsi"/>
          <w:sz w:val="22"/>
          <w:szCs w:val="22"/>
          <w:lang w:eastAsia="en-AU"/>
        </w:rPr>
        <w:t xml:space="preserve"> </w:t>
      </w:r>
      <w:r w:rsidR="001013BF" w:rsidRPr="00C1281E">
        <w:rPr>
          <w:rFonts w:asciiTheme="minorHAnsi" w:hAnsiTheme="minorHAnsi"/>
          <w:sz w:val="22"/>
          <w:szCs w:val="22"/>
          <w:lang w:eastAsia="en-AU"/>
        </w:rPr>
        <w:t>to conduct post-harvest monitoring at trial sites to ensure all GMOs are destroyed</w:t>
      </w:r>
      <w:r w:rsidRPr="00C1281E">
        <w:rPr>
          <w:rFonts w:asciiTheme="minorHAnsi" w:hAnsiTheme="minorHAnsi"/>
          <w:sz w:val="22"/>
          <w:szCs w:val="22"/>
          <w:lang w:eastAsia="en-AU"/>
        </w:rPr>
        <w:t>.</w:t>
      </w:r>
      <w:bookmarkStart w:id="20" w:name="_Toc395612177"/>
      <w:bookmarkStart w:id="21" w:name="_Toc395612491"/>
    </w:p>
    <w:p w:rsidR="0067723F" w:rsidRDefault="0067723F" w:rsidP="00D34041">
      <w:pPr>
        <w:pStyle w:val="Heading1"/>
        <w:jc w:val="center"/>
        <w:rPr>
          <w:sz w:val="36"/>
          <w:szCs w:val="36"/>
        </w:rPr>
        <w:sectPr w:rsidR="0067723F" w:rsidSect="00550BAF">
          <w:headerReference w:type="even" r:id="rId11"/>
          <w:headerReference w:type="default" r:id="rId12"/>
          <w:footerReference w:type="default" r:id="rId13"/>
          <w:headerReference w:type="first" r:id="rId14"/>
          <w:pgSz w:w="11906" w:h="16838" w:code="9"/>
          <w:pgMar w:top="1247" w:right="1361" w:bottom="1247" w:left="1361" w:header="680" w:footer="567" w:gutter="0"/>
          <w:pgNumType w:fmt="upperRoman"/>
          <w:cols w:space="708"/>
          <w:docGrid w:linePitch="360"/>
        </w:sectPr>
      </w:pPr>
      <w:bookmarkStart w:id="22" w:name="_Toc209859552"/>
      <w:bookmarkStart w:id="23" w:name="_Toc274904731"/>
      <w:bookmarkStart w:id="24" w:name="_Toc291151781"/>
      <w:bookmarkStart w:id="25" w:name="_Toc355007999"/>
      <w:bookmarkStart w:id="26" w:name="_Toc355008000"/>
      <w:bookmarkEnd w:id="20"/>
      <w:bookmarkEnd w:id="21"/>
    </w:p>
    <w:p w:rsidR="00584C2D" w:rsidRPr="007C1A19" w:rsidRDefault="00584C2D" w:rsidP="00D34041">
      <w:pPr>
        <w:pStyle w:val="Heading1"/>
        <w:jc w:val="center"/>
        <w:rPr>
          <w:rFonts w:ascii="Calibri" w:hAnsi="Calibri"/>
          <w:sz w:val="36"/>
          <w:szCs w:val="36"/>
        </w:rPr>
      </w:pPr>
      <w:bookmarkStart w:id="27" w:name="_Toc469394125"/>
      <w:r w:rsidRPr="007C1A19">
        <w:rPr>
          <w:rFonts w:ascii="Calibri" w:hAnsi="Calibri"/>
          <w:sz w:val="36"/>
          <w:szCs w:val="36"/>
        </w:rPr>
        <w:lastRenderedPageBreak/>
        <w:t>Table of Contents</w:t>
      </w:r>
      <w:bookmarkEnd w:id="22"/>
      <w:bookmarkEnd w:id="23"/>
      <w:bookmarkEnd w:id="24"/>
      <w:bookmarkEnd w:id="25"/>
      <w:bookmarkEnd w:id="27"/>
    </w:p>
    <w:p w:rsidR="0092454C" w:rsidRDefault="00796742">
      <w:pPr>
        <w:pStyle w:val="TOC2"/>
        <w:rPr>
          <w:rFonts w:asciiTheme="minorHAnsi" w:hAnsiTheme="minorHAnsi" w:cstheme="minorBidi"/>
          <w:smallCaps w:val="0"/>
          <w:noProof/>
          <w:sz w:val="22"/>
          <w:szCs w:val="22"/>
        </w:rPr>
      </w:pPr>
      <w:r w:rsidRPr="00046A62">
        <w:rPr>
          <w:rFonts w:asciiTheme="minorHAnsi" w:hAnsiTheme="minorHAnsi"/>
        </w:rPr>
        <w:fldChar w:fldCharType="begin"/>
      </w:r>
      <w:r w:rsidRPr="007C1A19">
        <w:rPr>
          <w:rFonts w:asciiTheme="minorHAnsi" w:hAnsiTheme="minorHAnsi"/>
        </w:rPr>
        <w:instrText xml:space="preserve"> TOC \o "1-3" \h \z \u </w:instrText>
      </w:r>
      <w:r w:rsidRPr="00046A62">
        <w:rPr>
          <w:rFonts w:asciiTheme="minorHAnsi" w:hAnsiTheme="minorHAnsi"/>
        </w:rPr>
        <w:fldChar w:fldCharType="separate"/>
      </w:r>
      <w:hyperlink w:anchor="_Toc469394121" w:history="1">
        <w:r w:rsidR="0092454C" w:rsidRPr="00D05F0D">
          <w:rPr>
            <w:rStyle w:val="Hyperlink"/>
            <w:rFonts w:ascii="Calibri" w:hAnsi="Calibri"/>
            <w:noProof/>
          </w:rPr>
          <w:t>Decision</w:t>
        </w:r>
        <w:r w:rsidR="0092454C">
          <w:rPr>
            <w:noProof/>
            <w:webHidden/>
          </w:rPr>
          <w:tab/>
        </w:r>
        <w:r w:rsidR="0092454C">
          <w:rPr>
            <w:noProof/>
            <w:webHidden/>
          </w:rPr>
          <w:tab/>
        </w:r>
        <w:r w:rsidR="0092454C">
          <w:rPr>
            <w:noProof/>
            <w:webHidden/>
          </w:rPr>
          <w:fldChar w:fldCharType="begin"/>
        </w:r>
        <w:r w:rsidR="0092454C">
          <w:rPr>
            <w:noProof/>
            <w:webHidden/>
          </w:rPr>
          <w:instrText xml:space="preserve"> PAGEREF _Toc469394121 \h </w:instrText>
        </w:r>
        <w:r w:rsidR="0092454C">
          <w:rPr>
            <w:noProof/>
            <w:webHidden/>
          </w:rPr>
        </w:r>
        <w:r w:rsidR="0092454C">
          <w:rPr>
            <w:noProof/>
            <w:webHidden/>
          </w:rPr>
          <w:fldChar w:fldCharType="separate"/>
        </w:r>
        <w:r w:rsidR="0092454C">
          <w:rPr>
            <w:noProof/>
            <w:webHidden/>
          </w:rPr>
          <w:t>III</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22" w:history="1">
        <w:r w:rsidR="0092454C" w:rsidRPr="00D05F0D">
          <w:rPr>
            <w:rStyle w:val="Hyperlink"/>
            <w:rFonts w:ascii="Calibri" w:hAnsi="Calibri"/>
            <w:noProof/>
          </w:rPr>
          <w:t>The application</w:t>
        </w:r>
        <w:r w:rsidR="0092454C">
          <w:rPr>
            <w:noProof/>
            <w:webHidden/>
          </w:rPr>
          <w:tab/>
        </w:r>
        <w:r w:rsidR="0092454C">
          <w:rPr>
            <w:noProof/>
            <w:webHidden/>
          </w:rPr>
          <w:fldChar w:fldCharType="begin"/>
        </w:r>
        <w:r w:rsidR="0092454C">
          <w:rPr>
            <w:noProof/>
            <w:webHidden/>
          </w:rPr>
          <w:instrText xml:space="preserve"> PAGEREF _Toc469394122 \h </w:instrText>
        </w:r>
        <w:r w:rsidR="0092454C">
          <w:rPr>
            <w:noProof/>
            <w:webHidden/>
          </w:rPr>
        </w:r>
        <w:r w:rsidR="0092454C">
          <w:rPr>
            <w:noProof/>
            <w:webHidden/>
          </w:rPr>
          <w:fldChar w:fldCharType="separate"/>
        </w:r>
        <w:r w:rsidR="0092454C">
          <w:rPr>
            <w:noProof/>
            <w:webHidden/>
          </w:rPr>
          <w:t>III</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23" w:history="1">
        <w:r w:rsidR="0092454C" w:rsidRPr="00D05F0D">
          <w:rPr>
            <w:rStyle w:val="Hyperlink"/>
            <w:rFonts w:ascii="Calibri" w:hAnsi="Calibri"/>
            <w:noProof/>
          </w:rPr>
          <w:t>Risk assessment</w:t>
        </w:r>
        <w:r w:rsidR="0092454C">
          <w:rPr>
            <w:noProof/>
            <w:webHidden/>
          </w:rPr>
          <w:tab/>
        </w:r>
        <w:r w:rsidR="0092454C">
          <w:rPr>
            <w:noProof/>
            <w:webHidden/>
          </w:rPr>
          <w:fldChar w:fldCharType="begin"/>
        </w:r>
        <w:r w:rsidR="0092454C">
          <w:rPr>
            <w:noProof/>
            <w:webHidden/>
          </w:rPr>
          <w:instrText xml:space="preserve"> PAGEREF _Toc469394123 \h </w:instrText>
        </w:r>
        <w:r w:rsidR="0092454C">
          <w:rPr>
            <w:noProof/>
            <w:webHidden/>
          </w:rPr>
        </w:r>
        <w:r w:rsidR="0092454C">
          <w:rPr>
            <w:noProof/>
            <w:webHidden/>
          </w:rPr>
          <w:fldChar w:fldCharType="separate"/>
        </w:r>
        <w:r w:rsidR="0092454C">
          <w:rPr>
            <w:noProof/>
            <w:webHidden/>
          </w:rPr>
          <w:t>IV</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24" w:history="1">
        <w:r w:rsidR="0092454C" w:rsidRPr="00D05F0D">
          <w:rPr>
            <w:rStyle w:val="Hyperlink"/>
            <w:rFonts w:ascii="Calibri" w:hAnsi="Calibri"/>
            <w:noProof/>
          </w:rPr>
          <w:t>Risk management plan</w:t>
        </w:r>
        <w:r w:rsidR="0092454C">
          <w:rPr>
            <w:noProof/>
            <w:webHidden/>
          </w:rPr>
          <w:tab/>
        </w:r>
        <w:r w:rsidR="0092454C">
          <w:rPr>
            <w:noProof/>
            <w:webHidden/>
          </w:rPr>
          <w:fldChar w:fldCharType="begin"/>
        </w:r>
        <w:r w:rsidR="0092454C">
          <w:rPr>
            <w:noProof/>
            <w:webHidden/>
          </w:rPr>
          <w:instrText xml:space="preserve"> PAGEREF _Toc469394124 \h </w:instrText>
        </w:r>
        <w:r w:rsidR="0092454C">
          <w:rPr>
            <w:noProof/>
            <w:webHidden/>
          </w:rPr>
        </w:r>
        <w:r w:rsidR="0092454C">
          <w:rPr>
            <w:noProof/>
            <w:webHidden/>
          </w:rPr>
          <w:fldChar w:fldCharType="separate"/>
        </w:r>
        <w:r w:rsidR="0092454C">
          <w:rPr>
            <w:noProof/>
            <w:webHidden/>
          </w:rPr>
          <w:t>IV</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25" w:history="1">
        <w:r w:rsidR="0092454C" w:rsidRPr="00D05F0D">
          <w:rPr>
            <w:rStyle w:val="Hyperlink"/>
            <w:rFonts w:ascii="Calibri" w:hAnsi="Calibri"/>
            <w:noProof/>
          </w:rPr>
          <w:t>Table of Contents</w:t>
        </w:r>
        <w:r w:rsidR="0092454C">
          <w:rPr>
            <w:noProof/>
            <w:webHidden/>
          </w:rPr>
          <w:tab/>
        </w:r>
        <w:r w:rsidR="0092454C">
          <w:rPr>
            <w:noProof/>
            <w:webHidden/>
          </w:rPr>
          <w:fldChar w:fldCharType="begin"/>
        </w:r>
        <w:r w:rsidR="0092454C">
          <w:rPr>
            <w:noProof/>
            <w:webHidden/>
          </w:rPr>
          <w:instrText xml:space="preserve"> PAGEREF _Toc469394125 \h </w:instrText>
        </w:r>
        <w:r w:rsidR="0092454C">
          <w:rPr>
            <w:noProof/>
            <w:webHidden/>
          </w:rPr>
        </w:r>
        <w:r w:rsidR="0092454C">
          <w:rPr>
            <w:noProof/>
            <w:webHidden/>
          </w:rPr>
          <w:fldChar w:fldCharType="separate"/>
        </w:r>
        <w:r w:rsidR="0092454C">
          <w:rPr>
            <w:noProof/>
            <w:webHidden/>
          </w:rPr>
          <w:t>V</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26" w:history="1">
        <w:r w:rsidR="0092454C" w:rsidRPr="00D05F0D">
          <w:rPr>
            <w:rStyle w:val="Hyperlink"/>
            <w:rFonts w:ascii="Calibri" w:hAnsi="Calibri"/>
            <w:noProof/>
          </w:rPr>
          <w:t>Abbreviations</w:t>
        </w:r>
        <w:r w:rsidR="0092454C">
          <w:rPr>
            <w:noProof/>
            <w:webHidden/>
          </w:rPr>
          <w:tab/>
        </w:r>
        <w:r w:rsidR="0092454C">
          <w:rPr>
            <w:noProof/>
            <w:webHidden/>
          </w:rPr>
          <w:fldChar w:fldCharType="begin"/>
        </w:r>
        <w:r w:rsidR="0092454C">
          <w:rPr>
            <w:noProof/>
            <w:webHidden/>
          </w:rPr>
          <w:instrText xml:space="preserve"> PAGEREF _Toc469394126 \h </w:instrText>
        </w:r>
        <w:r w:rsidR="0092454C">
          <w:rPr>
            <w:noProof/>
            <w:webHidden/>
          </w:rPr>
        </w:r>
        <w:r w:rsidR="0092454C">
          <w:rPr>
            <w:noProof/>
            <w:webHidden/>
          </w:rPr>
          <w:fldChar w:fldCharType="separate"/>
        </w:r>
        <w:r w:rsidR="0092454C">
          <w:rPr>
            <w:noProof/>
            <w:webHidden/>
          </w:rPr>
          <w:t>VII</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27" w:history="1">
        <w:r w:rsidR="0092454C" w:rsidRPr="00D05F0D">
          <w:rPr>
            <w:rStyle w:val="Hyperlink"/>
            <w:rFonts w:ascii="Calibri" w:hAnsi="Calibri"/>
            <w:noProof/>
          </w:rPr>
          <w:t>Chapter 1</w:t>
        </w:r>
        <w:r w:rsidR="0092454C">
          <w:rPr>
            <w:rFonts w:asciiTheme="minorHAnsi" w:hAnsiTheme="minorHAnsi" w:cstheme="minorBidi"/>
            <w:b w:val="0"/>
            <w:bCs w:val="0"/>
            <w:caps w:val="0"/>
            <w:noProof/>
            <w:sz w:val="22"/>
            <w:szCs w:val="22"/>
          </w:rPr>
          <w:tab/>
        </w:r>
        <w:r w:rsidR="0092454C" w:rsidRPr="00D05F0D">
          <w:rPr>
            <w:rStyle w:val="Hyperlink"/>
            <w:rFonts w:ascii="Calibri" w:hAnsi="Calibri"/>
            <w:noProof/>
          </w:rPr>
          <w:t>Risk assessment context</w:t>
        </w:r>
        <w:r w:rsidR="0092454C">
          <w:rPr>
            <w:noProof/>
            <w:webHidden/>
          </w:rPr>
          <w:tab/>
        </w:r>
        <w:r w:rsidR="0092454C">
          <w:rPr>
            <w:noProof/>
            <w:webHidden/>
          </w:rPr>
          <w:fldChar w:fldCharType="begin"/>
        </w:r>
        <w:r w:rsidR="0092454C">
          <w:rPr>
            <w:noProof/>
            <w:webHidden/>
          </w:rPr>
          <w:instrText xml:space="preserve"> PAGEREF _Toc469394127 \h </w:instrText>
        </w:r>
        <w:r w:rsidR="0092454C">
          <w:rPr>
            <w:noProof/>
            <w:webHidden/>
          </w:rPr>
        </w:r>
        <w:r w:rsidR="0092454C">
          <w:rPr>
            <w:noProof/>
            <w:webHidden/>
          </w:rPr>
          <w:fldChar w:fldCharType="separate"/>
        </w:r>
        <w:r w:rsidR="0092454C">
          <w:rPr>
            <w:noProof/>
            <w:webHidden/>
          </w:rPr>
          <w:t>1</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28" w:history="1">
        <w:r w:rsidR="0092454C" w:rsidRPr="00D05F0D">
          <w:rPr>
            <w:rStyle w:val="Hyperlink"/>
            <w:rFonts w:ascii="Calibri" w:eastAsia="Times New Roman" w:hAnsi="Calibri"/>
            <w:noProof/>
          </w:rPr>
          <w:t>Section 1</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Background</w:t>
        </w:r>
        <w:r w:rsidR="0092454C">
          <w:rPr>
            <w:noProof/>
            <w:webHidden/>
          </w:rPr>
          <w:tab/>
        </w:r>
        <w:r w:rsidR="0092454C">
          <w:rPr>
            <w:noProof/>
            <w:webHidden/>
          </w:rPr>
          <w:fldChar w:fldCharType="begin"/>
        </w:r>
        <w:r w:rsidR="0092454C">
          <w:rPr>
            <w:noProof/>
            <w:webHidden/>
          </w:rPr>
          <w:instrText xml:space="preserve"> PAGEREF _Toc469394128 \h </w:instrText>
        </w:r>
        <w:r w:rsidR="0092454C">
          <w:rPr>
            <w:noProof/>
            <w:webHidden/>
          </w:rPr>
        </w:r>
        <w:r w:rsidR="0092454C">
          <w:rPr>
            <w:noProof/>
            <w:webHidden/>
          </w:rPr>
          <w:fldChar w:fldCharType="separate"/>
        </w:r>
        <w:r w:rsidR="0092454C">
          <w:rPr>
            <w:noProof/>
            <w:webHidden/>
          </w:rPr>
          <w:t>1</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29" w:history="1">
        <w:r w:rsidR="0092454C" w:rsidRPr="00D05F0D">
          <w:rPr>
            <w:rStyle w:val="Hyperlink"/>
            <w:rFonts w:ascii="Calibri" w:eastAsia="Times New Roman" w:hAnsi="Calibri"/>
            <w:noProof/>
          </w:rPr>
          <w:t>Section 2</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Regulatory framework</w:t>
        </w:r>
        <w:r w:rsidR="0092454C">
          <w:rPr>
            <w:noProof/>
            <w:webHidden/>
          </w:rPr>
          <w:tab/>
        </w:r>
        <w:r w:rsidR="0092454C">
          <w:rPr>
            <w:noProof/>
            <w:webHidden/>
          </w:rPr>
          <w:fldChar w:fldCharType="begin"/>
        </w:r>
        <w:r w:rsidR="0092454C">
          <w:rPr>
            <w:noProof/>
            <w:webHidden/>
          </w:rPr>
          <w:instrText xml:space="preserve"> PAGEREF _Toc469394129 \h </w:instrText>
        </w:r>
        <w:r w:rsidR="0092454C">
          <w:rPr>
            <w:noProof/>
            <w:webHidden/>
          </w:rPr>
        </w:r>
        <w:r w:rsidR="0092454C">
          <w:rPr>
            <w:noProof/>
            <w:webHidden/>
          </w:rPr>
          <w:fldChar w:fldCharType="separate"/>
        </w:r>
        <w:r w:rsidR="0092454C">
          <w:rPr>
            <w:noProof/>
            <w:webHidden/>
          </w:rPr>
          <w:t>1</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30" w:history="1">
        <w:r w:rsidR="0092454C" w:rsidRPr="00D05F0D">
          <w:rPr>
            <w:rStyle w:val="Hyperlink"/>
            <w:rFonts w:ascii="Calibri" w:eastAsia="Times New Roman" w:hAnsi="Calibri"/>
            <w:noProof/>
          </w:rPr>
          <w:t>Section 3</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The proposed dealings</w:t>
        </w:r>
        <w:r w:rsidR="0092454C">
          <w:rPr>
            <w:noProof/>
            <w:webHidden/>
          </w:rPr>
          <w:tab/>
        </w:r>
        <w:r w:rsidR="0092454C">
          <w:rPr>
            <w:noProof/>
            <w:webHidden/>
          </w:rPr>
          <w:fldChar w:fldCharType="begin"/>
        </w:r>
        <w:r w:rsidR="0092454C">
          <w:rPr>
            <w:noProof/>
            <w:webHidden/>
          </w:rPr>
          <w:instrText xml:space="preserve"> PAGEREF _Toc469394130 \h </w:instrText>
        </w:r>
        <w:r w:rsidR="0092454C">
          <w:rPr>
            <w:noProof/>
            <w:webHidden/>
          </w:rPr>
        </w:r>
        <w:r w:rsidR="0092454C">
          <w:rPr>
            <w:noProof/>
            <w:webHidden/>
          </w:rPr>
          <w:fldChar w:fldCharType="separate"/>
        </w:r>
        <w:r w:rsidR="0092454C">
          <w:rPr>
            <w:noProof/>
            <w:webHidden/>
          </w:rPr>
          <w:t>2</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31" w:history="1">
        <w:r w:rsidR="0092454C" w:rsidRPr="00D05F0D">
          <w:rPr>
            <w:rStyle w:val="Hyperlink"/>
            <w:rFonts w:ascii="Calibri" w:hAnsi="Calibri"/>
            <w:noProof/>
          </w:rPr>
          <w:t>3.1</w:t>
        </w:r>
        <w:r w:rsidR="0092454C">
          <w:rPr>
            <w:rFonts w:asciiTheme="minorHAnsi" w:hAnsiTheme="minorHAnsi" w:cstheme="minorBidi"/>
            <w:iCs w:val="0"/>
            <w:noProof/>
            <w:sz w:val="22"/>
            <w:szCs w:val="22"/>
          </w:rPr>
          <w:tab/>
        </w:r>
        <w:r w:rsidR="0092454C" w:rsidRPr="00D05F0D">
          <w:rPr>
            <w:rStyle w:val="Hyperlink"/>
            <w:rFonts w:ascii="Calibri" w:hAnsi="Calibri"/>
            <w:noProof/>
          </w:rPr>
          <w:t>The proposed limits of the dealings (duration, size, location and people)</w:t>
        </w:r>
        <w:r w:rsidR="0092454C">
          <w:rPr>
            <w:noProof/>
            <w:webHidden/>
          </w:rPr>
          <w:tab/>
        </w:r>
        <w:r w:rsidR="0092454C">
          <w:rPr>
            <w:noProof/>
            <w:webHidden/>
          </w:rPr>
          <w:fldChar w:fldCharType="begin"/>
        </w:r>
        <w:r w:rsidR="0092454C">
          <w:rPr>
            <w:noProof/>
            <w:webHidden/>
          </w:rPr>
          <w:instrText xml:space="preserve"> PAGEREF _Toc469394131 \h </w:instrText>
        </w:r>
        <w:r w:rsidR="0092454C">
          <w:rPr>
            <w:noProof/>
            <w:webHidden/>
          </w:rPr>
        </w:r>
        <w:r w:rsidR="0092454C">
          <w:rPr>
            <w:noProof/>
            <w:webHidden/>
          </w:rPr>
          <w:fldChar w:fldCharType="separate"/>
        </w:r>
        <w:r w:rsidR="0092454C">
          <w:rPr>
            <w:noProof/>
            <w:webHidden/>
          </w:rPr>
          <w:t>2</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32" w:history="1">
        <w:r w:rsidR="0092454C" w:rsidRPr="00D05F0D">
          <w:rPr>
            <w:rStyle w:val="Hyperlink"/>
            <w:rFonts w:ascii="Calibri" w:hAnsi="Calibri"/>
            <w:noProof/>
          </w:rPr>
          <w:t>3.2</w:t>
        </w:r>
        <w:r w:rsidR="0092454C">
          <w:rPr>
            <w:rFonts w:asciiTheme="minorHAnsi" w:hAnsiTheme="minorHAnsi" w:cstheme="minorBidi"/>
            <w:iCs w:val="0"/>
            <w:noProof/>
            <w:sz w:val="22"/>
            <w:szCs w:val="22"/>
          </w:rPr>
          <w:tab/>
        </w:r>
        <w:r w:rsidR="0092454C" w:rsidRPr="00D05F0D">
          <w:rPr>
            <w:rStyle w:val="Hyperlink"/>
            <w:rFonts w:ascii="Calibri" w:hAnsi="Calibri"/>
            <w:noProof/>
          </w:rPr>
          <w:t>The proposed controls to restrict the spread and persistence of the GMOs in the environment</w:t>
        </w:r>
        <w:r w:rsidR="0092454C">
          <w:rPr>
            <w:noProof/>
            <w:webHidden/>
          </w:rPr>
          <w:tab/>
        </w:r>
        <w:r w:rsidR="0092454C">
          <w:rPr>
            <w:noProof/>
            <w:webHidden/>
          </w:rPr>
          <w:fldChar w:fldCharType="begin"/>
        </w:r>
        <w:r w:rsidR="0092454C">
          <w:rPr>
            <w:noProof/>
            <w:webHidden/>
          </w:rPr>
          <w:instrText xml:space="preserve"> PAGEREF _Toc469394132 \h </w:instrText>
        </w:r>
        <w:r w:rsidR="0092454C">
          <w:rPr>
            <w:noProof/>
            <w:webHidden/>
          </w:rPr>
        </w:r>
        <w:r w:rsidR="0092454C">
          <w:rPr>
            <w:noProof/>
            <w:webHidden/>
          </w:rPr>
          <w:fldChar w:fldCharType="separate"/>
        </w:r>
        <w:r w:rsidR="0092454C">
          <w:rPr>
            <w:noProof/>
            <w:webHidden/>
          </w:rPr>
          <w:t>3</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33" w:history="1">
        <w:r w:rsidR="0092454C" w:rsidRPr="00D05F0D">
          <w:rPr>
            <w:rStyle w:val="Hyperlink"/>
            <w:rFonts w:ascii="Calibri" w:eastAsia="Times New Roman" w:hAnsi="Calibri"/>
            <w:noProof/>
          </w:rPr>
          <w:t>Section 4</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The parent organism</w:t>
        </w:r>
        <w:r w:rsidR="0092454C">
          <w:rPr>
            <w:noProof/>
            <w:webHidden/>
          </w:rPr>
          <w:tab/>
        </w:r>
        <w:r w:rsidR="0092454C">
          <w:rPr>
            <w:noProof/>
            <w:webHidden/>
          </w:rPr>
          <w:fldChar w:fldCharType="begin"/>
        </w:r>
        <w:r w:rsidR="0092454C">
          <w:rPr>
            <w:noProof/>
            <w:webHidden/>
          </w:rPr>
          <w:instrText xml:space="preserve"> PAGEREF _Toc469394133 \h </w:instrText>
        </w:r>
        <w:r w:rsidR="0092454C">
          <w:rPr>
            <w:noProof/>
            <w:webHidden/>
          </w:rPr>
        </w:r>
        <w:r w:rsidR="0092454C">
          <w:rPr>
            <w:noProof/>
            <w:webHidden/>
          </w:rPr>
          <w:fldChar w:fldCharType="separate"/>
        </w:r>
        <w:r w:rsidR="0092454C">
          <w:rPr>
            <w:noProof/>
            <w:webHidden/>
          </w:rPr>
          <w:t>3</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34" w:history="1">
        <w:r w:rsidR="0092454C" w:rsidRPr="00D05F0D">
          <w:rPr>
            <w:rStyle w:val="Hyperlink"/>
            <w:rFonts w:ascii="Calibri" w:eastAsia="Times New Roman" w:hAnsi="Calibri"/>
            <w:noProof/>
          </w:rPr>
          <w:t>Section 5</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The GMOs, nature and effect of the genetic modification</w:t>
        </w:r>
        <w:r w:rsidR="0092454C">
          <w:rPr>
            <w:noProof/>
            <w:webHidden/>
          </w:rPr>
          <w:tab/>
        </w:r>
        <w:r w:rsidR="0092454C">
          <w:rPr>
            <w:noProof/>
            <w:webHidden/>
          </w:rPr>
          <w:fldChar w:fldCharType="begin"/>
        </w:r>
        <w:r w:rsidR="0092454C">
          <w:rPr>
            <w:noProof/>
            <w:webHidden/>
          </w:rPr>
          <w:instrText xml:space="preserve"> PAGEREF _Toc469394134 \h </w:instrText>
        </w:r>
        <w:r w:rsidR="0092454C">
          <w:rPr>
            <w:noProof/>
            <w:webHidden/>
          </w:rPr>
        </w:r>
        <w:r w:rsidR="0092454C">
          <w:rPr>
            <w:noProof/>
            <w:webHidden/>
          </w:rPr>
          <w:fldChar w:fldCharType="separate"/>
        </w:r>
        <w:r w:rsidR="0092454C">
          <w:rPr>
            <w:noProof/>
            <w:webHidden/>
          </w:rPr>
          <w:t>4</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35" w:history="1">
        <w:r w:rsidR="0092454C" w:rsidRPr="00D05F0D">
          <w:rPr>
            <w:rStyle w:val="Hyperlink"/>
            <w:rFonts w:ascii="Calibri" w:hAnsi="Calibri"/>
            <w:noProof/>
          </w:rPr>
          <w:t>5.1</w:t>
        </w:r>
        <w:r w:rsidR="0092454C">
          <w:rPr>
            <w:rFonts w:asciiTheme="minorHAnsi" w:hAnsiTheme="minorHAnsi" w:cstheme="minorBidi"/>
            <w:iCs w:val="0"/>
            <w:noProof/>
            <w:sz w:val="22"/>
            <w:szCs w:val="22"/>
          </w:rPr>
          <w:tab/>
        </w:r>
        <w:r w:rsidR="0092454C" w:rsidRPr="00D05F0D">
          <w:rPr>
            <w:rStyle w:val="Hyperlink"/>
            <w:rFonts w:ascii="Calibri" w:hAnsi="Calibri"/>
            <w:noProof/>
          </w:rPr>
          <w:t>Introduction to the GMOs</w:t>
        </w:r>
        <w:r w:rsidR="0092454C">
          <w:rPr>
            <w:noProof/>
            <w:webHidden/>
          </w:rPr>
          <w:tab/>
        </w:r>
        <w:r w:rsidR="0092454C">
          <w:rPr>
            <w:noProof/>
            <w:webHidden/>
          </w:rPr>
          <w:fldChar w:fldCharType="begin"/>
        </w:r>
        <w:r w:rsidR="0092454C">
          <w:rPr>
            <w:noProof/>
            <w:webHidden/>
          </w:rPr>
          <w:instrText xml:space="preserve"> PAGEREF _Toc469394135 \h </w:instrText>
        </w:r>
        <w:r w:rsidR="0092454C">
          <w:rPr>
            <w:noProof/>
            <w:webHidden/>
          </w:rPr>
        </w:r>
        <w:r w:rsidR="0092454C">
          <w:rPr>
            <w:noProof/>
            <w:webHidden/>
          </w:rPr>
          <w:fldChar w:fldCharType="separate"/>
        </w:r>
        <w:r w:rsidR="0092454C">
          <w:rPr>
            <w:noProof/>
            <w:webHidden/>
          </w:rPr>
          <w:t>4</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36" w:history="1">
        <w:r w:rsidR="0092454C" w:rsidRPr="00D05F0D">
          <w:rPr>
            <w:rStyle w:val="Hyperlink"/>
            <w:rFonts w:ascii="Calibri" w:eastAsia="Times New Roman" w:hAnsi="Calibri"/>
            <w:noProof/>
          </w:rPr>
          <w:t>5.3</w:t>
        </w:r>
        <w:r w:rsidR="0092454C">
          <w:rPr>
            <w:rFonts w:asciiTheme="minorHAnsi" w:hAnsiTheme="minorHAnsi" w:cstheme="minorBidi"/>
            <w:iCs w:val="0"/>
            <w:noProof/>
            <w:sz w:val="22"/>
            <w:szCs w:val="22"/>
          </w:rPr>
          <w:tab/>
        </w:r>
        <w:r w:rsidR="0092454C" w:rsidRPr="00D05F0D">
          <w:rPr>
            <w:rStyle w:val="Hyperlink"/>
            <w:rFonts w:ascii="Calibri" w:hAnsi="Calibri"/>
            <w:noProof/>
          </w:rPr>
          <w:t>Introduction</w:t>
        </w:r>
        <w:r w:rsidR="0092454C" w:rsidRPr="00D05F0D">
          <w:rPr>
            <w:rStyle w:val="Hyperlink"/>
            <w:rFonts w:ascii="Calibri" w:eastAsia="Times New Roman" w:hAnsi="Calibri"/>
            <w:noProof/>
          </w:rPr>
          <w:t xml:space="preserve"> to plant-pathogen interactions</w:t>
        </w:r>
        <w:r w:rsidR="0092454C">
          <w:rPr>
            <w:noProof/>
            <w:webHidden/>
          </w:rPr>
          <w:tab/>
        </w:r>
        <w:r w:rsidR="0092454C">
          <w:rPr>
            <w:noProof/>
            <w:webHidden/>
          </w:rPr>
          <w:fldChar w:fldCharType="begin"/>
        </w:r>
        <w:r w:rsidR="0092454C">
          <w:rPr>
            <w:noProof/>
            <w:webHidden/>
          </w:rPr>
          <w:instrText xml:space="preserve"> PAGEREF _Toc469394136 \h </w:instrText>
        </w:r>
        <w:r w:rsidR="0092454C">
          <w:rPr>
            <w:noProof/>
            <w:webHidden/>
          </w:rPr>
        </w:r>
        <w:r w:rsidR="0092454C">
          <w:rPr>
            <w:noProof/>
            <w:webHidden/>
          </w:rPr>
          <w:fldChar w:fldCharType="separate"/>
        </w:r>
        <w:r w:rsidR="0092454C">
          <w:rPr>
            <w:noProof/>
            <w:webHidden/>
          </w:rPr>
          <w:t>7</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37" w:history="1">
        <w:r w:rsidR="0092454C" w:rsidRPr="00D05F0D">
          <w:rPr>
            <w:rStyle w:val="Hyperlink"/>
            <w:rFonts w:ascii="Calibri" w:hAnsi="Calibri"/>
            <w:noProof/>
          </w:rPr>
          <w:t>5.4</w:t>
        </w:r>
        <w:r w:rsidR="0092454C">
          <w:rPr>
            <w:rFonts w:asciiTheme="minorHAnsi" w:hAnsiTheme="minorHAnsi" w:cstheme="minorBidi"/>
            <w:iCs w:val="0"/>
            <w:noProof/>
            <w:sz w:val="22"/>
            <w:szCs w:val="22"/>
          </w:rPr>
          <w:tab/>
        </w:r>
        <w:r w:rsidR="0092454C" w:rsidRPr="00D05F0D">
          <w:rPr>
            <w:rStyle w:val="Hyperlink"/>
            <w:rFonts w:ascii="Calibri" w:hAnsi="Calibri"/>
            <w:noProof/>
          </w:rPr>
          <w:t>The introduced genes, encoded proteins and their associated effects</w:t>
        </w:r>
        <w:r w:rsidR="0092454C">
          <w:rPr>
            <w:noProof/>
            <w:webHidden/>
          </w:rPr>
          <w:tab/>
        </w:r>
        <w:r w:rsidR="0092454C">
          <w:rPr>
            <w:noProof/>
            <w:webHidden/>
          </w:rPr>
          <w:fldChar w:fldCharType="begin"/>
        </w:r>
        <w:r w:rsidR="0092454C">
          <w:rPr>
            <w:noProof/>
            <w:webHidden/>
          </w:rPr>
          <w:instrText xml:space="preserve"> PAGEREF _Toc469394137 \h </w:instrText>
        </w:r>
        <w:r w:rsidR="0092454C">
          <w:rPr>
            <w:noProof/>
            <w:webHidden/>
          </w:rPr>
        </w:r>
        <w:r w:rsidR="0092454C">
          <w:rPr>
            <w:noProof/>
            <w:webHidden/>
          </w:rPr>
          <w:fldChar w:fldCharType="separate"/>
        </w:r>
        <w:r w:rsidR="0092454C">
          <w:rPr>
            <w:noProof/>
            <w:webHidden/>
          </w:rPr>
          <w:t>8</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38" w:history="1">
        <w:r w:rsidR="0092454C" w:rsidRPr="00D05F0D">
          <w:rPr>
            <w:rStyle w:val="Hyperlink"/>
            <w:rFonts w:ascii="Calibri" w:hAnsi="Calibri"/>
            <w:noProof/>
          </w:rPr>
          <w:t>5.5</w:t>
        </w:r>
        <w:r w:rsidR="0092454C">
          <w:rPr>
            <w:rFonts w:asciiTheme="minorHAnsi" w:hAnsiTheme="minorHAnsi" w:cstheme="minorBidi"/>
            <w:iCs w:val="0"/>
            <w:noProof/>
            <w:sz w:val="22"/>
            <w:szCs w:val="22"/>
          </w:rPr>
          <w:tab/>
        </w:r>
        <w:r w:rsidR="0092454C" w:rsidRPr="00D05F0D">
          <w:rPr>
            <w:rStyle w:val="Hyperlink"/>
            <w:rFonts w:ascii="Calibri" w:hAnsi="Calibri"/>
            <w:noProof/>
          </w:rPr>
          <w:t>Toxicity/allergenicity of the proteins associated with the introduced genes</w:t>
        </w:r>
        <w:r w:rsidR="0092454C">
          <w:rPr>
            <w:noProof/>
            <w:webHidden/>
          </w:rPr>
          <w:tab/>
        </w:r>
        <w:r w:rsidR="0092454C">
          <w:rPr>
            <w:noProof/>
            <w:webHidden/>
          </w:rPr>
          <w:fldChar w:fldCharType="begin"/>
        </w:r>
        <w:r w:rsidR="0092454C">
          <w:rPr>
            <w:noProof/>
            <w:webHidden/>
          </w:rPr>
          <w:instrText xml:space="preserve"> PAGEREF _Toc469394138 \h </w:instrText>
        </w:r>
        <w:r w:rsidR="0092454C">
          <w:rPr>
            <w:noProof/>
            <w:webHidden/>
          </w:rPr>
        </w:r>
        <w:r w:rsidR="0092454C">
          <w:rPr>
            <w:noProof/>
            <w:webHidden/>
          </w:rPr>
          <w:fldChar w:fldCharType="separate"/>
        </w:r>
        <w:r w:rsidR="0092454C">
          <w:rPr>
            <w:noProof/>
            <w:webHidden/>
          </w:rPr>
          <w:t>12</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39" w:history="1">
        <w:r w:rsidR="0092454C" w:rsidRPr="00D05F0D">
          <w:rPr>
            <w:rStyle w:val="Hyperlink"/>
            <w:rFonts w:ascii="Calibri" w:hAnsi="Calibri"/>
            <w:noProof/>
          </w:rPr>
          <w:t>5.6</w:t>
        </w:r>
        <w:r w:rsidR="0092454C">
          <w:rPr>
            <w:rFonts w:asciiTheme="minorHAnsi" w:hAnsiTheme="minorHAnsi" w:cstheme="minorBidi"/>
            <w:iCs w:val="0"/>
            <w:noProof/>
            <w:sz w:val="22"/>
            <w:szCs w:val="22"/>
          </w:rPr>
          <w:tab/>
        </w:r>
        <w:r w:rsidR="0092454C" w:rsidRPr="00D05F0D">
          <w:rPr>
            <w:rStyle w:val="Hyperlink"/>
            <w:rFonts w:ascii="Calibri" w:hAnsi="Calibri"/>
            <w:noProof/>
          </w:rPr>
          <w:t>Characterisation of the GMOs</w:t>
        </w:r>
        <w:r w:rsidR="0092454C">
          <w:rPr>
            <w:noProof/>
            <w:webHidden/>
          </w:rPr>
          <w:tab/>
        </w:r>
        <w:r w:rsidR="0092454C">
          <w:rPr>
            <w:noProof/>
            <w:webHidden/>
          </w:rPr>
          <w:fldChar w:fldCharType="begin"/>
        </w:r>
        <w:r w:rsidR="0092454C">
          <w:rPr>
            <w:noProof/>
            <w:webHidden/>
          </w:rPr>
          <w:instrText xml:space="preserve"> PAGEREF _Toc469394139 \h </w:instrText>
        </w:r>
        <w:r w:rsidR="0092454C">
          <w:rPr>
            <w:noProof/>
            <w:webHidden/>
          </w:rPr>
        </w:r>
        <w:r w:rsidR="0092454C">
          <w:rPr>
            <w:noProof/>
            <w:webHidden/>
          </w:rPr>
          <w:fldChar w:fldCharType="separate"/>
        </w:r>
        <w:r w:rsidR="0092454C">
          <w:rPr>
            <w:noProof/>
            <w:webHidden/>
          </w:rPr>
          <w:t>12</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40" w:history="1">
        <w:r w:rsidR="0092454C" w:rsidRPr="00D05F0D">
          <w:rPr>
            <w:rStyle w:val="Hyperlink"/>
            <w:rFonts w:ascii="Calibri" w:eastAsia="Times New Roman" w:hAnsi="Calibri"/>
            <w:noProof/>
          </w:rPr>
          <w:t>Section 6</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The receiving environment</w:t>
        </w:r>
        <w:r w:rsidR="0092454C">
          <w:rPr>
            <w:noProof/>
            <w:webHidden/>
          </w:rPr>
          <w:tab/>
        </w:r>
        <w:r w:rsidR="0092454C">
          <w:rPr>
            <w:noProof/>
            <w:webHidden/>
          </w:rPr>
          <w:fldChar w:fldCharType="begin"/>
        </w:r>
        <w:r w:rsidR="0092454C">
          <w:rPr>
            <w:noProof/>
            <w:webHidden/>
          </w:rPr>
          <w:instrText xml:space="preserve"> PAGEREF _Toc469394140 \h </w:instrText>
        </w:r>
        <w:r w:rsidR="0092454C">
          <w:rPr>
            <w:noProof/>
            <w:webHidden/>
          </w:rPr>
        </w:r>
        <w:r w:rsidR="0092454C">
          <w:rPr>
            <w:noProof/>
            <w:webHidden/>
          </w:rPr>
          <w:fldChar w:fldCharType="separate"/>
        </w:r>
        <w:r w:rsidR="0092454C">
          <w:rPr>
            <w:noProof/>
            <w:webHidden/>
          </w:rPr>
          <w:t>13</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41" w:history="1">
        <w:r w:rsidR="0092454C" w:rsidRPr="00D05F0D">
          <w:rPr>
            <w:rStyle w:val="Hyperlink"/>
            <w:rFonts w:ascii="Calibri" w:hAnsi="Calibri"/>
            <w:noProof/>
          </w:rPr>
          <w:t>6.1</w:t>
        </w:r>
        <w:r w:rsidR="0092454C">
          <w:rPr>
            <w:rFonts w:asciiTheme="minorHAnsi" w:hAnsiTheme="minorHAnsi" w:cstheme="minorBidi"/>
            <w:iCs w:val="0"/>
            <w:noProof/>
            <w:sz w:val="22"/>
            <w:szCs w:val="22"/>
          </w:rPr>
          <w:tab/>
        </w:r>
        <w:r w:rsidR="0092454C" w:rsidRPr="00D05F0D">
          <w:rPr>
            <w:rStyle w:val="Hyperlink"/>
            <w:rFonts w:ascii="Calibri" w:hAnsi="Calibri"/>
            <w:noProof/>
          </w:rPr>
          <w:t>Relevant agronomic practices</w:t>
        </w:r>
        <w:r w:rsidR="0092454C">
          <w:rPr>
            <w:noProof/>
            <w:webHidden/>
          </w:rPr>
          <w:tab/>
        </w:r>
        <w:r w:rsidR="0092454C">
          <w:rPr>
            <w:noProof/>
            <w:webHidden/>
          </w:rPr>
          <w:fldChar w:fldCharType="begin"/>
        </w:r>
        <w:r w:rsidR="0092454C">
          <w:rPr>
            <w:noProof/>
            <w:webHidden/>
          </w:rPr>
          <w:instrText xml:space="preserve"> PAGEREF _Toc469394141 \h </w:instrText>
        </w:r>
        <w:r w:rsidR="0092454C">
          <w:rPr>
            <w:noProof/>
            <w:webHidden/>
          </w:rPr>
        </w:r>
        <w:r w:rsidR="0092454C">
          <w:rPr>
            <w:noProof/>
            <w:webHidden/>
          </w:rPr>
          <w:fldChar w:fldCharType="separate"/>
        </w:r>
        <w:r w:rsidR="0092454C">
          <w:rPr>
            <w:noProof/>
            <w:webHidden/>
          </w:rPr>
          <w:t>13</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42" w:history="1">
        <w:r w:rsidR="0092454C" w:rsidRPr="00D05F0D">
          <w:rPr>
            <w:rStyle w:val="Hyperlink"/>
            <w:rFonts w:ascii="Calibri" w:hAnsi="Calibri"/>
            <w:noProof/>
          </w:rPr>
          <w:t>6.2</w:t>
        </w:r>
        <w:r w:rsidR="0092454C">
          <w:rPr>
            <w:rFonts w:asciiTheme="minorHAnsi" w:hAnsiTheme="minorHAnsi" w:cstheme="minorBidi"/>
            <w:iCs w:val="0"/>
            <w:noProof/>
            <w:sz w:val="22"/>
            <w:szCs w:val="22"/>
          </w:rPr>
          <w:tab/>
        </w:r>
        <w:r w:rsidR="0092454C" w:rsidRPr="00D05F0D">
          <w:rPr>
            <w:rStyle w:val="Hyperlink"/>
            <w:rFonts w:ascii="Calibri" w:hAnsi="Calibri"/>
            <w:noProof/>
          </w:rPr>
          <w:t>Relevant abiotic factors</w:t>
        </w:r>
        <w:r w:rsidR="0092454C">
          <w:rPr>
            <w:noProof/>
            <w:webHidden/>
          </w:rPr>
          <w:tab/>
        </w:r>
        <w:r w:rsidR="0092454C">
          <w:rPr>
            <w:noProof/>
            <w:webHidden/>
          </w:rPr>
          <w:fldChar w:fldCharType="begin"/>
        </w:r>
        <w:r w:rsidR="0092454C">
          <w:rPr>
            <w:noProof/>
            <w:webHidden/>
          </w:rPr>
          <w:instrText xml:space="preserve"> PAGEREF _Toc469394142 \h </w:instrText>
        </w:r>
        <w:r w:rsidR="0092454C">
          <w:rPr>
            <w:noProof/>
            <w:webHidden/>
          </w:rPr>
        </w:r>
        <w:r w:rsidR="0092454C">
          <w:rPr>
            <w:noProof/>
            <w:webHidden/>
          </w:rPr>
          <w:fldChar w:fldCharType="separate"/>
        </w:r>
        <w:r w:rsidR="0092454C">
          <w:rPr>
            <w:noProof/>
            <w:webHidden/>
          </w:rPr>
          <w:t>15</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43" w:history="1">
        <w:r w:rsidR="0092454C" w:rsidRPr="00D05F0D">
          <w:rPr>
            <w:rStyle w:val="Hyperlink"/>
            <w:rFonts w:ascii="Calibri" w:hAnsi="Calibri"/>
            <w:noProof/>
          </w:rPr>
          <w:t>6.3</w:t>
        </w:r>
        <w:r w:rsidR="0092454C">
          <w:rPr>
            <w:rFonts w:asciiTheme="minorHAnsi" w:hAnsiTheme="minorHAnsi" w:cstheme="minorBidi"/>
            <w:iCs w:val="0"/>
            <w:noProof/>
            <w:sz w:val="22"/>
            <w:szCs w:val="22"/>
          </w:rPr>
          <w:tab/>
        </w:r>
        <w:r w:rsidR="0092454C" w:rsidRPr="00D05F0D">
          <w:rPr>
            <w:rStyle w:val="Hyperlink"/>
            <w:rFonts w:ascii="Calibri" w:hAnsi="Calibri"/>
            <w:noProof/>
          </w:rPr>
          <w:t>Relevant biotic factors</w:t>
        </w:r>
        <w:r w:rsidR="0092454C">
          <w:rPr>
            <w:noProof/>
            <w:webHidden/>
          </w:rPr>
          <w:tab/>
        </w:r>
        <w:r w:rsidR="0092454C">
          <w:rPr>
            <w:noProof/>
            <w:webHidden/>
          </w:rPr>
          <w:fldChar w:fldCharType="begin"/>
        </w:r>
        <w:r w:rsidR="0092454C">
          <w:rPr>
            <w:noProof/>
            <w:webHidden/>
          </w:rPr>
          <w:instrText xml:space="preserve"> PAGEREF _Toc469394143 \h </w:instrText>
        </w:r>
        <w:r w:rsidR="0092454C">
          <w:rPr>
            <w:noProof/>
            <w:webHidden/>
          </w:rPr>
        </w:r>
        <w:r w:rsidR="0092454C">
          <w:rPr>
            <w:noProof/>
            <w:webHidden/>
          </w:rPr>
          <w:fldChar w:fldCharType="separate"/>
        </w:r>
        <w:r w:rsidR="0092454C">
          <w:rPr>
            <w:noProof/>
            <w:webHidden/>
          </w:rPr>
          <w:t>15</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44" w:history="1">
        <w:r w:rsidR="0092454C" w:rsidRPr="00D05F0D">
          <w:rPr>
            <w:rStyle w:val="Hyperlink"/>
            <w:rFonts w:ascii="Calibri" w:hAnsi="Calibri"/>
            <w:noProof/>
          </w:rPr>
          <w:t>6.4</w:t>
        </w:r>
        <w:r w:rsidR="0092454C">
          <w:rPr>
            <w:rFonts w:asciiTheme="minorHAnsi" w:hAnsiTheme="minorHAnsi" w:cstheme="minorBidi"/>
            <w:iCs w:val="0"/>
            <w:noProof/>
            <w:sz w:val="22"/>
            <w:szCs w:val="22"/>
          </w:rPr>
          <w:tab/>
        </w:r>
        <w:r w:rsidR="0092454C" w:rsidRPr="00D05F0D">
          <w:rPr>
            <w:rStyle w:val="Hyperlink"/>
            <w:rFonts w:ascii="Calibri" w:hAnsi="Calibri"/>
            <w:noProof/>
          </w:rPr>
          <w:t>Presence of similar genes and encoded proteins in the environment</w:t>
        </w:r>
        <w:r w:rsidR="0092454C">
          <w:rPr>
            <w:noProof/>
            <w:webHidden/>
          </w:rPr>
          <w:tab/>
        </w:r>
        <w:r w:rsidR="0092454C">
          <w:rPr>
            <w:noProof/>
            <w:webHidden/>
          </w:rPr>
          <w:fldChar w:fldCharType="begin"/>
        </w:r>
        <w:r w:rsidR="0092454C">
          <w:rPr>
            <w:noProof/>
            <w:webHidden/>
          </w:rPr>
          <w:instrText xml:space="preserve"> PAGEREF _Toc469394144 \h </w:instrText>
        </w:r>
        <w:r w:rsidR="0092454C">
          <w:rPr>
            <w:noProof/>
            <w:webHidden/>
          </w:rPr>
        </w:r>
        <w:r w:rsidR="0092454C">
          <w:rPr>
            <w:noProof/>
            <w:webHidden/>
          </w:rPr>
          <w:fldChar w:fldCharType="separate"/>
        </w:r>
        <w:r w:rsidR="0092454C">
          <w:rPr>
            <w:noProof/>
            <w:webHidden/>
          </w:rPr>
          <w:t>16</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45" w:history="1">
        <w:r w:rsidR="0092454C" w:rsidRPr="00D05F0D">
          <w:rPr>
            <w:rStyle w:val="Hyperlink"/>
            <w:rFonts w:ascii="Calibri" w:hAnsi="Calibri"/>
            <w:noProof/>
          </w:rPr>
          <w:t>Section 7</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Relevant Australian and international approvals</w:t>
        </w:r>
        <w:r w:rsidR="0092454C">
          <w:rPr>
            <w:noProof/>
            <w:webHidden/>
          </w:rPr>
          <w:tab/>
        </w:r>
        <w:r w:rsidR="0092454C">
          <w:rPr>
            <w:noProof/>
            <w:webHidden/>
          </w:rPr>
          <w:fldChar w:fldCharType="begin"/>
        </w:r>
        <w:r w:rsidR="0092454C">
          <w:rPr>
            <w:noProof/>
            <w:webHidden/>
          </w:rPr>
          <w:instrText xml:space="preserve"> PAGEREF _Toc469394145 \h </w:instrText>
        </w:r>
        <w:r w:rsidR="0092454C">
          <w:rPr>
            <w:noProof/>
            <w:webHidden/>
          </w:rPr>
        </w:r>
        <w:r w:rsidR="0092454C">
          <w:rPr>
            <w:noProof/>
            <w:webHidden/>
          </w:rPr>
          <w:fldChar w:fldCharType="separate"/>
        </w:r>
        <w:r w:rsidR="0092454C">
          <w:rPr>
            <w:noProof/>
            <w:webHidden/>
          </w:rPr>
          <w:t>16</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46" w:history="1">
        <w:r w:rsidR="0092454C" w:rsidRPr="00D05F0D">
          <w:rPr>
            <w:rStyle w:val="Hyperlink"/>
            <w:rFonts w:ascii="Calibri" w:hAnsi="Calibri"/>
            <w:noProof/>
          </w:rPr>
          <w:t>7.1</w:t>
        </w:r>
        <w:r w:rsidR="0092454C">
          <w:rPr>
            <w:rFonts w:asciiTheme="minorHAnsi" w:hAnsiTheme="minorHAnsi" w:cstheme="minorBidi"/>
            <w:iCs w:val="0"/>
            <w:noProof/>
            <w:sz w:val="22"/>
            <w:szCs w:val="22"/>
          </w:rPr>
          <w:tab/>
        </w:r>
        <w:r w:rsidR="0092454C" w:rsidRPr="00D05F0D">
          <w:rPr>
            <w:rStyle w:val="Hyperlink"/>
            <w:rFonts w:ascii="Calibri" w:hAnsi="Calibri"/>
            <w:noProof/>
          </w:rPr>
          <w:t>Australian approvals</w:t>
        </w:r>
        <w:r w:rsidR="0092454C">
          <w:rPr>
            <w:noProof/>
            <w:webHidden/>
          </w:rPr>
          <w:tab/>
        </w:r>
        <w:r w:rsidR="0092454C">
          <w:rPr>
            <w:noProof/>
            <w:webHidden/>
          </w:rPr>
          <w:fldChar w:fldCharType="begin"/>
        </w:r>
        <w:r w:rsidR="0092454C">
          <w:rPr>
            <w:noProof/>
            <w:webHidden/>
          </w:rPr>
          <w:instrText xml:space="preserve"> PAGEREF _Toc469394146 \h </w:instrText>
        </w:r>
        <w:r w:rsidR="0092454C">
          <w:rPr>
            <w:noProof/>
            <w:webHidden/>
          </w:rPr>
        </w:r>
        <w:r w:rsidR="0092454C">
          <w:rPr>
            <w:noProof/>
            <w:webHidden/>
          </w:rPr>
          <w:fldChar w:fldCharType="separate"/>
        </w:r>
        <w:r w:rsidR="0092454C">
          <w:rPr>
            <w:noProof/>
            <w:webHidden/>
          </w:rPr>
          <w:t>16</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47" w:history="1">
        <w:r w:rsidR="0092454C" w:rsidRPr="00D05F0D">
          <w:rPr>
            <w:rStyle w:val="Hyperlink"/>
            <w:rFonts w:ascii="Calibri" w:hAnsi="Calibri"/>
            <w:noProof/>
          </w:rPr>
          <w:t>7.2</w:t>
        </w:r>
        <w:r w:rsidR="0092454C">
          <w:rPr>
            <w:rFonts w:asciiTheme="minorHAnsi" w:hAnsiTheme="minorHAnsi" w:cstheme="minorBidi"/>
            <w:iCs w:val="0"/>
            <w:noProof/>
            <w:sz w:val="22"/>
            <w:szCs w:val="22"/>
          </w:rPr>
          <w:tab/>
        </w:r>
        <w:r w:rsidR="0092454C" w:rsidRPr="00D05F0D">
          <w:rPr>
            <w:rStyle w:val="Hyperlink"/>
            <w:rFonts w:ascii="Calibri" w:hAnsi="Calibri"/>
            <w:noProof/>
          </w:rPr>
          <w:t>International approvals</w:t>
        </w:r>
        <w:r w:rsidR="0092454C">
          <w:rPr>
            <w:noProof/>
            <w:webHidden/>
          </w:rPr>
          <w:tab/>
        </w:r>
        <w:r w:rsidR="0092454C">
          <w:rPr>
            <w:noProof/>
            <w:webHidden/>
          </w:rPr>
          <w:fldChar w:fldCharType="begin"/>
        </w:r>
        <w:r w:rsidR="0092454C">
          <w:rPr>
            <w:noProof/>
            <w:webHidden/>
          </w:rPr>
          <w:instrText xml:space="preserve"> PAGEREF _Toc469394147 \h </w:instrText>
        </w:r>
        <w:r w:rsidR="0092454C">
          <w:rPr>
            <w:noProof/>
            <w:webHidden/>
          </w:rPr>
        </w:r>
        <w:r w:rsidR="0092454C">
          <w:rPr>
            <w:noProof/>
            <w:webHidden/>
          </w:rPr>
          <w:fldChar w:fldCharType="separate"/>
        </w:r>
        <w:r w:rsidR="0092454C">
          <w:rPr>
            <w:noProof/>
            <w:webHidden/>
          </w:rPr>
          <w:t>17</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48" w:history="1">
        <w:r w:rsidR="0092454C" w:rsidRPr="00D05F0D">
          <w:rPr>
            <w:rStyle w:val="Hyperlink"/>
            <w:rFonts w:ascii="Calibri" w:hAnsi="Calibri"/>
            <w:noProof/>
          </w:rPr>
          <w:t>Chapter 2</w:t>
        </w:r>
        <w:r w:rsidR="0092454C">
          <w:rPr>
            <w:rFonts w:asciiTheme="minorHAnsi" w:hAnsiTheme="minorHAnsi" w:cstheme="minorBidi"/>
            <w:b w:val="0"/>
            <w:bCs w:val="0"/>
            <w:caps w:val="0"/>
            <w:noProof/>
            <w:sz w:val="22"/>
            <w:szCs w:val="22"/>
          </w:rPr>
          <w:tab/>
        </w:r>
        <w:r w:rsidR="0092454C" w:rsidRPr="00D05F0D">
          <w:rPr>
            <w:rStyle w:val="Hyperlink"/>
            <w:rFonts w:ascii="Calibri" w:hAnsi="Calibri"/>
            <w:noProof/>
          </w:rPr>
          <w:t>Risk assessment</w:t>
        </w:r>
        <w:r w:rsidR="0092454C">
          <w:rPr>
            <w:noProof/>
            <w:webHidden/>
          </w:rPr>
          <w:tab/>
        </w:r>
        <w:r w:rsidR="0092454C">
          <w:rPr>
            <w:noProof/>
            <w:webHidden/>
          </w:rPr>
          <w:fldChar w:fldCharType="begin"/>
        </w:r>
        <w:r w:rsidR="0092454C">
          <w:rPr>
            <w:noProof/>
            <w:webHidden/>
          </w:rPr>
          <w:instrText xml:space="preserve"> PAGEREF _Toc469394148 \h </w:instrText>
        </w:r>
        <w:r w:rsidR="0092454C">
          <w:rPr>
            <w:noProof/>
            <w:webHidden/>
          </w:rPr>
        </w:r>
        <w:r w:rsidR="0092454C">
          <w:rPr>
            <w:noProof/>
            <w:webHidden/>
          </w:rPr>
          <w:fldChar w:fldCharType="separate"/>
        </w:r>
        <w:r w:rsidR="0092454C">
          <w:rPr>
            <w:noProof/>
            <w:webHidden/>
          </w:rPr>
          <w:t>18</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49" w:history="1">
        <w:r w:rsidR="0092454C" w:rsidRPr="00D05F0D">
          <w:rPr>
            <w:rStyle w:val="Hyperlink"/>
            <w:rFonts w:ascii="Calibri" w:eastAsia="Times New Roman" w:hAnsi="Calibri"/>
            <w:noProof/>
          </w:rPr>
          <w:t>Section 1</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Introduction</w:t>
        </w:r>
        <w:r w:rsidR="0092454C">
          <w:rPr>
            <w:noProof/>
            <w:webHidden/>
          </w:rPr>
          <w:tab/>
        </w:r>
        <w:r w:rsidR="0092454C">
          <w:rPr>
            <w:noProof/>
            <w:webHidden/>
          </w:rPr>
          <w:fldChar w:fldCharType="begin"/>
        </w:r>
        <w:r w:rsidR="0092454C">
          <w:rPr>
            <w:noProof/>
            <w:webHidden/>
          </w:rPr>
          <w:instrText xml:space="preserve"> PAGEREF _Toc469394149 \h </w:instrText>
        </w:r>
        <w:r w:rsidR="0092454C">
          <w:rPr>
            <w:noProof/>
            <w:webHidden/>
          </w:rPr>
        </w:r>
        <w:r w:rsidR="0092454C">
          <w:rPr>
            <w:noProof/>
            <w:webHidden/>
          </w:rPr>
          <w:fldChar w:fldCharType="separate"/>
        </w:r>
        <w:r w:rsidR="0092454C">
          <w:rPr>
            <w:noProof/>
            <w:webHidden/>
          </w:rPr>
          <w:t>18</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50" w:history="1">
        <w:r w:rsidR="0092454C" w:rsidRPr="00D05F0D">
          <w:rPr>
            <w:rStyle w:val="Hyperlink"/>
            <w:rFonts w:ascii="Calibri" w:eastAsia="Times New Roman" w:hAnsi="Calibri"/>
            <w:noProof/>
          </w:rPr>
          <w:t>Section 2</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Risk Identification</w:t>
        </w:r>
        <w:r w:rsidR="0092454C">
          <w:rPr>
            <w:noProof/>
            <w:webHidden/>
          </w:rPr>
          <w:tab/>
        </w:r>
        <w:r w:rsidR="0092454C">
          <w:rPr>
            <w:noProof/>
            <w:webHidden/>
          </w:rPr>
          <w:fldChar w:fldCharType="begin"/>
        </w:r>
        <w:r w:rsidR="0092454C">
          <w:rPr>
            <w:noProof/>
            <w:webHidden/>
          </w:rPr>
          <w:instrText xml:space="preserve"> PAGEREF _Toc469394150 \h </w:instrText>
        </w:r>
        <w:r w:rsidR="0092454C">
          <w:rPr>
            <w:noProof/>
            <w:webHidden/>
          </w:rPr>
        </w:r>
        <w:r w:rsidR="0092454C">
          <w:rPr>
            <w:noProof/>
            <w:webHidden/>
          </w:rPr>
          <w:fldChar w:fldCharType="separate"/>
        </w:r>
        <w:r w:rsidR="0092454C">
          <w:rPr>
            <w:noProof/>
            <w:webHidden/>
          </w:rPr>
          <w:t>19</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1" w:history="1">
        <w:r w:rsidR="0092454C" w:rsidRPr="00D05F0D">
          <w:rPr>
            <w:rStyle w:val="Hyperlink"/>
            <w:rFonts w:ascii="Calibri" w:hAnsi="Calibri"/>
            <w:noProof/>
          </w:rPr>
          <w:t>2.1</w:t>
        </w:r>
        <w:r w:rsidR="0092454C">
          <w:rPr>
            <w:rFonts w:asciiTheme="minorHAnsi" w:hAnsiTheme="minorHAnsi" w:cstheme="minorBidi"/>
            <w:iCs w:val="0"/>
            <w:noProof/>
            <w:sz w:val="22"/>
            <w:szCs w:val="22"/>
          </w:rPr>
          <w:tab/>
        </w:r>
        <w:r w:rsidR="0092454C" w:rsidRPr="00D05F0D">
          <w:rPr>
            <w:rStyle w:val="Hyperlink"/>
            <w:rFonts w:ascii="Calibri" w:hAnsi="Calibri"/>
            <w:noProof/>
          </w:rPr>
          <w:t>Risk source</w:t>
        </w:r>
        <w:r w:rsidR="0092454C">
          <w:rPr>
            <w:noProof/>
            <w:webHidden/>
          </w:rPr>
          <w:tab/>
        </w:r>
        <w:r w:rsidR="0092454C">
          <w:rPr>
            <w:noProof/>
            <w:webHidden/>
          </w:rPr>
          <w:fldChar w:fldCharType="begin"/>
        </w:r>
        <w:r w:rsidR="0092454C">
          <w:rPr>
            <w:noProof/>
            <w:webHidden/>
          </w:rPr>
          <w:instrText xml:space="preserve"> PAGEREF _Toc469394151 \h </w:instrText>
        </w:r>
        <w:r w:rsidR="0092454C">
          <w:rPr>
            <w:noProof/>
            <w:webHidden/>
          </w:rPr>
        </w:r>
        <w:r w:rsidR="0092454C">
          <w:rPr>
            <w:noProof/>
            <w:webHidden/>
          </w:rPr>
          <w:fldChar w:fldCharType="separate"/>
        </w:r>
        <w:r w:rsidR="0092454C">
          <w:rPr>
            <w:noProof/>
            <w:webHidden/>
          </w:rPr>
          <w:t>19</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2" w:history="1">
        <w:r w:rsidR="0092454C" w:rsidRPr="00D05F0D">
          <w:rPr>
            <w:rStyle w:val="Hyperlink"/>
            <w:rFonts w:ascii="Calibri" w:hAnsi="Calibri"/>
            <w:i/>
            <w:noProof/>
            <w:snapToGrid w:val="0"/>
          </w:rPr>
          <w:t>2.1.1</w:t>
        </w:r>
        <w:r w:rsidR="0092454C">
          <w:rPr>
            <w:rFonts w:asciiTheme="minorHAnsi" w:hAnsiTheme="minorHAnsi" w:cstheme="minorBidi"/>
            <w:iCs w:val="0"/>
            <w:noProof/>
            <w:sz w:val="22"/>
            <w:szCs w:val="22"/>
          </w:rPr>
          <w:tab/>
        </w:r>
        <w:r w:rsidR="0092454C" w:rsidRPr="00D05F0D">
          <w:rPr>
            <w:rStyle w:val="Hyperlink"/>
            <w:rFonts w:ascii="Calibri" w:hAnsi="Calibri"/>
            <w:i/>
            <w:noProof/>
            <w:snapToGrid w:val="0"/>
          </w:rPr>
          <w:t xml:space="preserve">The </w:t>
        </w:r>
        <w:r w:rsidR="0092454C" w:rsidRPr="00D05F0D">
          <w:rPr>
            <w:rStyle w:val="Hyperlink"/>
            <w:rFonts w:ascii="Calibri" w:hAnsi="Calibri"/>
            <w:i/>
            <w:noProof/>
          </w:rPr>
          <w:t>introduced</w:t>
        </w:r>
        <w:r w:rsidR="0092454C" w:rsidRPr="00D05F0D">
          <w:rPr>
            <w:rStyle w:val="Hyperlink"/>
            <w:rFonts w:ascii="Calibri" w:hAnsi="Calibri"/>
            <w:i/>
            <w:noProof/>
            <w:snapToGrid w:val="0"/>
          </w:rPr>
          <w:t xml:space="preserve"> genes for Fusarium wilt resistance</w:t>
        </w:r>
        <w:r w:rsidR="0092454C">
          <w:rPr>
            <w:noProof/>
            <w:webHidden/>
          </w:rPr>
          <w:tab/>
        </w:r>
        <w:r w:rsidR="0092454C">
          <w:rPr>
            <w:noProof/>
            <w:webHidden/>
          </w:rPr>
          <w:fldChar w:fldCharType="begin"/>
        </w:r>
        <w:r w:rsidR="0092454C">
          <w:rPr>
            <w:noProof/>
            <w:webHidden/>
          </w:rPr>
          <w:instrText xml:space="preserve"> PAGEREF _Toc469394152 \h </w:instrText>
        </w:r>
        <w:r w:rsidR="0092454C">
          <w:rPr>
            <w:noProof/>
            <w:webHidden/>
          </w:rPr>
        </w:r>
        <w:r w:rsidR="0092454C">
          <w:rPr>
            <w:noProof/>
            <w:webHidden/>
          </w:rPr>
          <w:fldChar w:fldCharType="separate"/>
        </w:r>
        <w:r w:rsidR="0092454C">
          <w:rPr>
            <w:noProof/>
            <w:webHidden/>
          </w:rPr>
          <w:t>19</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3" w:history="1">
        <w:r w:rsidR="0092454C" w:rsidRPr="00D05F0D">
          <w:rPr>
            <w:rStyle w:val="Hyperlink"/>
            <w:rFonts w:ascii="Calibri" w:hAnsi="Calibri"/>
            <w:i/>
            <w:noProof/>
            <w:snapToGrid w:val="0"/>
          </w:rPr>
          <w:t>2.1.2</w:t>
        </w:r>
        <w:r w:rsidR="0092454C">
          <w:rPr>
            <w:rFonts w:asciiTheme="minorHAnsi" w:hAnsiTheme="minorHAnsi" w:cstheme="minorBidi"/>
            <w:iCs w:val="0"/>
            <w:noProof/>
            <w:sz w:val="22"/>
            <w:szCs w:val="22"/>
          </w:rPr>
          <w:tab/>
        </w:r>
        <w:r w:rsidR="0092454C" w:rsidRPr="00D05F0D">
          <w:rPr>
            <w:rStyle w:val="Hyperlink"/>
            <w:rFonts w:ascii="Calibri" w:hAnsi="Calibri"/>
            <w:i/>
            <w:noProof/>
            <w:snapToGrid w:val="0"/>
          </w:rPr>
          <w:t>The reporter and selectable marker genes</w:t>
        </w:r>
        <w:r w:rsidR="0092454C">
          <w:rPr>
            <w:noProof/>
            <w:webHidden/>
          </w:rPr>
          <w:tab/>
        </w:r>
        <w:r w:rsidR="0092454C">
          <w:rPr>
            <w:noProof/>
            <w:webHidden/>
          </w:rPr>
          <w:fldChar w:fldCharType="begin"/>
        </w:r>
        <w:r w:rsidR="0092454C">
          <w:rPr>
            <w:noProof/>
            <w:webHidden/>
          </w:rPr>
          <w:instrText xml:space="preserve"> PAGEREF _Toc469394153 \h </w:instrText>
        </w:r>
        <w:r w:rsidR="0092454C">
          <w:rPr>
            <w:noProof/>
            <w:webHidden/>
          </w:rPr>
        </w:r>
        <w:r w:rsidR="0092454C">
          <w:rPr>
            <w:noProof/>
            <w:webHidden/>
          </w:rPr>
          <w:fldChar w:fldCharType="separate"/>
        </w:r>
        <w:r w:rsidR="0092454C">
          <w:rPr>
            <w:noProof/>
            <w:webHidden/>
          </w:rPr>
          <w:t>19</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4" w:history="1">
        <w:r w:rsidR="0092454C" w:rsidRPr="00D05F0D">
          <w:rPr>
            <w:rStyle w:val="Hyperlink"/>
            <w:rFonts w:ascii="Calibri" w:hAnsi="Calibri"/>
            <w:i/>
            <w:noProof/>
            <w:snapToGrid w:val="0"/>
          </w:rPr>
          <w:t>2.1.3</w:t>
        </w:r>
        <w:r w:rsidR="0092454C">
          <w:rPr>
            <w:rFonts w:asciiTheme="minorHAnsi" w:hAnsiTheme="minorHAnsi" w:cstheme="minorBidi"/>
            <w:iCs w:val="0"/>
            <w:noProof/>
            <w:sz w:val="22"/>
            <w:szCs w:val="22"/>
          </w:rPr>
          <w:tab/>
        </w:r>
        <w:r w:rsidR="0092454C" w:rsidRPr="00D05F0D">
          <w:rPr>
            <w:rStyle w:val="Hyperlink"/>
            <w:rFonts w:ascii="Calibri" w:hAnsi="Calibri"/>
            <w:i/>
            <w:noProof/>
            <w:snapToGrid w:val="0"/>
          </w:rPr>
          <w:t>The regulatory sequences</w:t>
        </w:r>
        <w:r w:rsidR="0092454C">
          <w:rPr>
            <w:noProof/>
            <w:webHidden/>
          </w:rPr>
          <w:tab/>
        </w:r>
        <w:r w:rsidR="0092454C">
          <w:rPr>
            <w:noProof/>
            <w:webHidden/>
          </w:rPr>
          <w:fldChar w:fldCharType="begin"/>
        </w:r>
        <w:r w:rsidR="0092454C">
          <w:rPr>
            <w:noProof/>
            <w:webHidden/>
          </w:rPr>
          <w:instrText xml:space="preserve"> PAGEREF _Toc469394154 \h </w:instrText>
        </w:r>
        <w:r w:rsidR="0092454C">
          <w:rPr>
            <w:noProof/>
            <w:webHidden/>
          </w:rPr>
        </w:r>
        <w:r w:rsidR="0092454C">
          <w:rPr>
            <w:noProof/>
            <w:webHidden/>
          </w:rPr>
          <w:fldChar w:fldCharType="separate"/>
        </w:r>
        <w:r w:rsidR="0092454C">
          <w:rPr>
            <w:noProof/>
            <w:webHidden/>
          </w:rPr>
          <w:t>20</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5" w:history="1">
        <w:r w:rsidR="0092454C" w:rsidRPr="00D05F0D">
          <w:rPr>
            <w:rStyle w:val="Hyperlink"/>
            <w:rFonts w:ascii="Calibri" w:hAnsi="Calibri"/>
            <w:i/>
            <w:noProof/>
            <w:snapToGrid w:val="0"/>
          </w:rPr>
          <w:t>2.1.4</w:t>
        </w:r>
        <w:r w:rsidR="0092454C">
          <w:rPr>
            <w:rFonts w:asciiTheme="minorHAnsi" w:hAnsiTheme="minorHAnsi" w:cstheme="minorBidi"/>
            <w:iCs w:val="0"/>
            <w:noProof/>
            <w:sz w:val="22"/>
            <w:szCs w:val="22"/>
          </w:rPr>
          <w:tab/>
        </w:r>
        <w:r w:rsidR="0092454C" w:rsidRPr="00D05F0D">
          <w:rPr>
            <w:rStyle w:val="Hyperlink"/>
            <w:rFonts w:ascii="Calibri" w:hAnsi="Calibri"/>
            <w:i/>
            <w:noProof/>
            <w:snapToGrid w:val="0"/>
          </w:rPr>
          <w:t>Unintended effects resulting from the process of genetic modification</w:t>
        </w:r>
        <w:r w:rsidR="0092454C">
          <w:rPr>
            <w:noProof/>
            <w:webHidden/>
          </w:rPr>
          <w:tab/>
        </w:r>
        <w:r w:rsidR="0092454C">
          <w:rPr>
            <w:noProof/>
            <w:webHidden/>
          </w:rPr>
          <w:fldChar w:fldCharType="begin"/>
        </w:r>
        <w:r w:rsidR="0092454C">
          <w:rPr>
            <w:noProof/>
            <w:webHidden/>
          </w:rPr>
          <w:instrText xml:space="preserve"> PAGEREF _Toc469394155 \h </w:instrText>
        </w:r>
        <w:r w:rsidR="0092454C">
          <w:rPr>
            <w:noProof/>
            <w:webHidden/>
          </w:rPr>
        </w:r>
        <w:r w:rsidR="0092454C">
          <w:rPr>
            <w:noProof/>
            <w:webHidden/>
          </w:rPr>
          <w:fldChar w:fldCharType="separate"/>
        </w:r>
        <w:r w:rsidR="0092454C">
          <w:rPr>
            <w:noProof/>
            <w:webHidden/>
          </w:rPr>
          <w:t>20</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6" w:history="1">
        <w:r w:rsidR="0092454C" w:rsidRPr="00D05F0D">
          <w:rPr>
            <w:rStyle w:val="Hyperlink"/>
            <w:rFonts w:ascii="Calibri" w:hAnsi="Calibri"/>
            <w:noProof/>
          </w:rPr>
          <w:t>2.2</w:t>
        </w:r>
        <w:r w:rsidR="0092454C">
          <w:rPr>
            <w:rFonts w:asciiTheme="minorHAnsi" w:hAnsiTheme="minorHAnsi" w:cstheme="minorBidi"/>
            <w:iCs w:val="0"/>
            <w:noProof/>
            <w:sz w:val="22"/>
            <w:szCs w:val="22"/>
          </w:rPr>
          <w:tab/>
        </w:r>
        <w:r w:rsidR="0092454C" w:rsidRPr="00D05F0D">
          <w:rPr>
            <w:rStyle w:val="Hyperlink"/>
            <w:rFonts w:ascii="Calibri" w:hAnsi="Calibri"/>
            <w:noProof/>
          </w:rPr>
          <w:t>Causal pathway</w:t>
        </w:r>
        <w:r w:rsidR="0092454C">
          <w:rPr>
            <w:noProof/>
            <w:webHidden/>
          </w:rPr>
          <w:tab/>
        </w:r>
        <w:r w:rsidR="0092454C">
          <w:rPr>
            <w:noProof/>
            <w:webHidden/>
          </w:rPr>
          <w:fldChar w:fldCharType="begin"/>
        </w:r>
        <w:r w:rsidR="0092454C">
          <w:rPr>
            <w:noProof/>
            <w:webHidden/>
          </w:rPr>
          <w:instrText xml:space="preserve"> PAGEREF _Toc469394156 \h </w:instrText>
        </w:r>
        <w:r w:rsidR="0092454C">
          <w:rPr>
            <w:noProof/>
            <w:webHidden/>
          </w:rPr>
        </w:r>
        <w:r w:rsidR="0092454C">
          <w:rPr>
            <w:noProof/>
            <w:webHidden/>
          </w:rPr>
          <w:fldChar w:fldCharType="separate"/>
        </w:r>
        <w:r w:rsidR="0092454C">
          <w:rPr>
            <w:noProof/>
            <w:webHidden/>
          </w:rPr>
          <w:t>20</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7" w:history="1">
        <w:r w:rsidR="0092454C" w:rsidRPr="00D05F0D">
          <w:rPr>
            <w:rStyle w:val="Hyperlink"/>
            <w:rFonts w:ascii="Calibri" w:hAnsi="Calibri"/>
            <w:i/>
            <w:noProof/>
          </w:rPr>
          <w:t>2.2.1</w:t>
        </w:r>
        <w:r w:rsidR="0092454C">
          <w:rPr>
            <w:rFonts w:asciiTheme="minorHAnsi" w:hAnsiTheme="minorHAnsi" w:cstheme="minorBidi"/>
            <w:iCs w:val="0"/>
            <w:noProof/>
            <w:sz w:val="22"/>
            <w:szCs w:val="22"/>
          </w:rPr>
          <w:tab/>
        </w:r>
        <w:r w:rsidR="0092454C" w:rsidRPr="00D05F0D">
          <w:rPr>
            <w:rStyle w:val="Hyperlink"/>
            <w:rFonts w:ascii="Calibri" w:eastAsia="Times New Roman" w:hAnsi="Calibri"/>
            <w:i/>
            <w:noProof/>
          </w:rPr>
          <w:t>Tolerance to abiotic and biotic factors</w:t>
        </w:r>
        <w:r w:rsidR="0092454C">
          <w:rPr>
            <w:noProof/>
            <w:webHidden/>
          </w:rPr>
          <w:tab/>
        </w:r>
        <w:r w:rsidR="0092454C">
          <w:rPr>
            <w:noProof/>
            <w:webHidden/>
          </w:rPr>
          <w:fldChar w:fldCharType="begin"/>
        </w:r>
        <w:r w:rsidR="0092454C">
          <w:rPr>
            <w:noProof/>
            <w:webHidden/>
          </w:rPr>
          <w:instrText xml:space="preserve"> PAGEREF _Toc469394157 \h </w:instrText>
        </w:r>
        <w:r w:rsidR="0092454C">
          <w:rPr>
            <w:noProof/>
            <w:webHidden/>
          </w:rPr>
        </w:r>
        <w:r w:rsidR="0092454C">
          <w:rPr>
            <w:noProof/>
            <w:webHidden/>
          </w:rPr>
          <w:fldChar w:fldCharType="separate"/>
        </w:r>
        <w:r w:rsidR="0092454C">
          <w:rPr>
            <w:noProof/>
            <w:webHidden/>
          </w:rPr>
          <w:t>20</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8" w:history="1">
        <w:r w:rsidR="0092454C" w:rsidRPr="00D05F0D">
          <w:rPr>
            <w:rStyle w:val="Hyperlink"/>
            <w:rFonts w:ascii="Calibri" w:eastAsia="Times New Roman" w:hAnsi="Calibri"/>
            <w:i/>
            <w:noProof/>
          </w:rPr>
          <w:t>2.2.2</w:t>
        </w:r>
        <w:r w:rsidR="0092454C">
          <w:rPr>
            <w:rFonts w:asciiTheme="minorHAnsi" w:hAnsiTheme="minorHAnsi" w:cstheme="minorBidi"/>
            <w:iCs w:val="0"/>
            <w:noProof/>
            <w:sz w:val="22"/>
            <w:szCs w:val="22"/>
          </w:rPr>
          <w:tab/>
        </w:r>
        <w:r w:rsidR="0092454C" w:rsidRPr="00D05F0D">
          <w:rPr>
            <w:rStyle w:val="Hyperlink"/>
            <w:rFonts w:ascii="Calibri" w:eastAsia="Times New Roman" w:hAnsi="Calibri"/>
            <w:i/>
            <w:noProof/>
          </w:rPr>
          <w:t>Gene transfer to sexually compatible relatives</w:t>
        </w:r>
        <w:r w:rsidR="0092454C">
          <w:rPr>
            <w:noProof/>
            <w:webHidden/>
          </w:rPr>
          <w:tab/>
        </w:r>
        <w:r w:rsidR="0092454C">
          <w:rPr>
            <w:noProof/>
            <w:webHidden/>
          </w:rPr>
          <w:fldChar w:fldCharType="begin"/>
        </w:r>
        <w:r w:rsidR="0092454C">
          <w:rPr>
            <w:noProof/>
            <w:webHidden/>
          </w:rPr>
          <w:instrText xml:space="preserve"> PAGEREF _Toc469394158 \h </w:instrText>
        </w:r>
        <w:r w:rsidR="0092454C">
          <w:rPr>
            <w:noProof/>
            <w:webHidden/>
          </w:rPr>
        </w:r>
        <w:r w:rsidR="0092454C">
          <w:rPr>
            <w:noProof/>
            <w:webHidden/>
          </w:rPr>
          <w:fldChar w:fldCharType="separate"/>
        </w:r>
        <w:r w:rsidR="0092454C">
          <w:rPr>
            <w:noProof/>
            <w:webHidden/>
          </w:rPr>
          <w:t>21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59" w:history="1">
        <w:r w:rsidR="0092454C" w:rsidRPr="00D05F0D">
          <w:rPr>
            <w:rStyle w:val="Hyperlink"/>
            <w:rFonts w:ascii="Calibri" w:eastAsia="Times New Roman" w:hAnsi="Calibri"/>
            <w:i/>
            <w:noProof/>
          </w:rPr>
          <w:t>2.2.3</w:t>
        </w:r>
        <w:r w:rsidR="0092454C">
          <w:rPr>
            <w:rFonts w:asciiTheme="minorHAnsi" w:hAnsiTheme="minorHAnsi" w:cstheme="minorBidi"/>
            <w:iCs w:val="0"/>
            <w:noProof/>
            <w:sz w:val="22"/>
            <w:szCs w:val="22"/>
          </w:rPr>
          <w:tab/>
        </w:r>
        <w:r w:rsidR="0092454C" w:rsidRPr="00D05F0D">
          <w:rPr>
            <w:rStyle w:val="Hyperlink"/>
            <w:rFonts w:ascii="Calibri" w:eastAsia="Times New Roman" w:hAnsi="Calibri"/>
            <w:i/>
            <w:noProof/>
          </w:rPr>
          <w:t>Horizontal gene transfer</w:t>
        </w:r>
        <w:r w:rsidR="0092454C">
          <w:rPr>
            <w:noProof/>
            <w:webHidden/>
          </w:rPr>
          <w:tab/>
        </w:r>
        <w:r w:rsidR="0092454C">
          <w:rPr>
            <w:noProof/>
            <w:webHidden/>
          </w:rPr>
          <w:fldChar w:fldCharType="begin"/>
        </w:r>
        <w:r w:rsidR="0092454C">
          <w:rPr>
            <w:noProof/>
            <w:webHidden/>
          </w:rPr>
          <w:instrText xml:space="preserve"> PAGEREF _Toc469394159 \h </w:instrText>
        </w:r>
        <w:r w:rsidR="0092454C">
          <w:rPr>
            <w:noProof/>
            <w:webHidden/>
          </w:rPr>
        </w:r>
        <w:r w:rsidR="0092454C">
          <w:rPr>
            <w:noProof/>
            <w:webHidden/>
          </w:rPr>
          <w:fldChar w:fldCharType="separate"/>
        </w:r>
        <w:r w:rsidR="0092454C">
          <w:rPr>
            <w:noProof/>
            <w:webHidden/>
          </w:rPr>
          <w:t>21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60" w:history="1">
        <w:r w:rsidR="0092454C" w:rsidRPr="00D05F0D">
          <w:rPr>
            <w:rStyle w:val="Hyperlink"/>
            <w:rFonts w:ascii="Calibri" w:eastAsia="Times New Roman" w:hAnsi="Calibri"/>
            <w:i/>
            <w:noProof/>
          </w:rPr>
          <w:t>2.2.4</w:t>
        </w:r>
        <w:r w:rsidR="0092454C">
          <w:rPr>
            <w:rFonts w:asciiTheme="minorHAnsi" w:hAnsiTheme="minorHAnsi" w:cstheme="minorBidi"/>
            <w:iCs w:val="0"/>
            <w:noProof/>
            <w:sz w:val="22"/>
            <w:szCs w:val="22"/>
          </w:rPr>
          <w:tab/>
        </w:r>
        <w:r w:rsidR="0092454C" w:rsidRPr="00D05F0D">
          <w:rPr>
            <w:rStyle w:val="Hyperlink"/>
            <w:rFonts w:ascii="Calibri" w:eastAsia="Times New Roman" w:hAnsi="Calibri"/>
            <w:i/>
            <w:noProof/>
          </w:rPr>
          <w:t>Unauthorised activities</w:t>
        </w:r>
        <w:r w:rsidR="0092454C">
          <w:rPr>
            <w:noProof/>
            <w:webHidden/>
          </w:rPr>
          <w:tab/>
        </w:r>
        <w:r w:rsidR="0092454C">
          <w:rPr>
            <w:noProof/>
            <w:webHidden/>
          </w:rPr>
          <w:fldChar w:fldCharType="begin"/>
        </w:r>
        <w:r w:rsidR="0092454C">
          <w:rPr>
            <w:noProof/>
            <w:webHidden/>
          </w:rPr>
          <w:instrText xml:space="preserve"> PAGEREF _Toc469394160 \h </w:instrText>
        </w:r>
        <w:r w:rsidR="0092454C">
          <w:rPr>
            <w:noProof/>
            <w:webHidden/>
          </w:rPr>
        </w:r>
        <w:r w:rsidR="0092454C">
          <w:rPr>
            <w:noProof/>
            <w:webHidden/>
          </w:rPr>
          <w:fldChar w:fldCharType="separate"/>
        </w:r>
        <w:r w:rsidR="0092454C">
          <w:rPr>
            <w:noProof/>
            <w:webHidden/>
          </w:rPr>
          <w:t>21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61" w:history="1">
        <w:r w:rsidR="0092454C" w:rsidRPr="00D05F0D">
          <w:rPr>
            <w:rStyle w:val="Hyperlink"/>
            <w:rFonts w:ascii="Calibri" w:hAnsi="Calibri"/>
            <w:noProof/>
          </w:rPr>
          <w:t>2.3</w:t>
        </w:r>
        <w:r w:rsidR="0092454C">
          <w:rPr>
            <w:rFonts w:asciiTheme="minorHAnsi" w:hAnsiTheme="minorHAnsi" w:cstheme="minorBidi"/>
            <w:iCs w:val="0"/>
            <w:noProof/>
            <w:sz w:val="22"/>
            <w:szCs w:val="22"/>
          </w:rPr>
          <w:tab/>
        </w:r>
        <w:r w:rsidR="0092454C" w:rsidRPr="00D05F0D">
          <w:rPr>
            <w:rStyle w:val="Hyperlink"/>
            <w:rFonts w:ascii="Calibri" w:hAnsi="Calibri"/>
            <w:noProof/>
          </w:rPr>
          <w:t>Potential harm</w:t>
        </w:r>
        <w:r w:rsidR="0092454C">
          <w:rPr>
            <w:noProof/>
            <w:webHidden/>
          </w:rPr>
          <w:tab/>
        </w:r>
        <w:r w:rsidR="0092454C">
          <w:rPr>
            <w:noProof/>
            <w:webHidden/>
          </w:rPr>
          <w:fldChar w:fldCharType="begin"/>
        </w:r>
        <w:r w:rsidR="0092454C">
          <w:rPr>
            <w:noProof/>
            <w:webHidden/>
          </w:rPr>
          <w:instrText xml:space="preserve"> PAGEREF _Toc469394161 \h </w:instrText>
        </w:r>
        <w:r w:rsidR="0092454C">
          <w:rPr>
            <w:noProof/>
            <w:webHidden/>
          </w:rPr>
        </w:r>
        <w:r w:rsidR="0092454C">
          <w:rPr>
            <w:noProof/>
            <w:webHidden/>
          </w:rPr>
          <w:fldChar w:fldCharType="separate"/>
        </w:r>
        <w:r w:rsidR="0092454C">
          <w:rPr>
            <w:noProof/>
            <w:webHidden/>
          </w:rPr>
          <w:t>21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62" w:history="1">
        <w:r w:rsidR="0092454C" w:rsidRPr="00D05F0D">
          <w:rPr>
            <w:rStyle w:val="Hyperlink"/>
            <w:rFonts w:ascii="Calibri" w:eastAsia="Times New Roman" w:hAnsi="Calibri"/>
            <w:i/>
            <w:noProof/>
          </w:rPr>
          <w:t>2.3.1</w:t>
        </w:r>
        <w:r w:rsidR="0092454C">
          <w:rPr>
            <w:rFonts w:asciiTheme="minorHAnsi" w:hAnsiTheme="minorHAnsi" w:cstheme="minorBidi"/>
            <w:iCs w:val="0"/>
            <w:noProof/>
            <w:sz w:val="22"/>
            <w:szCs w:val="22"/>
          </w:rPr>
          <w:tab/>
        </w:r>
        <w:r w:rsidR="0092454C" w:rsidRPr="00D05F0D">
          <w:rPr>
            <w:rStyle w:val="Hyperlink"/>
            <w:rFonts w:ascii="Calibri" w:eastAsia="Times New Roman" w:hAnsi="Calibri"/>
            <w:i/>
            <w:noProof/>
          </w:rPr>
          <w:t>Production of a substance toxic or allergenic to people or toxic to other organisms</w:t>
        </w:r>
        <w:r w:rsidR="0092454C">
          <w:rPr>
            <w:noProof/>
            <w:webHidden/>
          </w:rPr>
          <w:tab/>
        </w:r>
        <w:r w:rsidR="0092454C">
          <w:rPr>
            <w:noProof/>
            <w:webHidden/>
          </w:rPr>
          <w:fldChar w:fldCharType="begin"/>
        </w:r>
        <w:r w:rsidR="0092454C">
          <w:rPr>
            <w:noProof/>
            <w:webHidden/>
          </w:rPr>
          <w:instrText xml:space="preserve"> PAGEREF _Toc469394162 \h </w:instrText>
        </w:r>
        <w:r w:rsidR="0092454C">
          <w:rPr>
            <w:noProof/>
            <w:webHidden/>
          </w:rPr>
        </w:r>
        <w:r w:rsidR="0092454C">
          <w:rPr>
            <w:noProof/>
            <w:webHidden/>
          </w:rPr>
          <w:fldChar w:fldCharType="separate"/>
        </w:r>
        <w:r w:rsidR="0092454C">
          <w:rPr>
            <w:noProof/>
            <w:webHidden/>
          </w:rPr>
          <w:t>21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63" w:history="1">
        <w:r w:rsidR="0092454C" w:rsidRPr="00D05F0D">
          <w:rPr>
            <w:rStyle w:val="Hyperlink"/>
            <w:rFonts w:ascii="Calibri" w:hAnsi="Calibri"/>
            <w:noProof/>
          </w:rPr>
          <w:t>2.4</w:t>
        </w:r>
        <w:r w:rsidR="0092454C">
          <w:rPr>
            <w:rFonts w:asciiTheme="minorHAnsi" w:hAnsiTheme="minorHAnsi" w:cstheme="minorBidi"/>
            <w:iCs w:val="0"/>
            <w:noProof/>
            <w:sz w:val="22"/>
            <w:szCs w:val="22"/>
          </w:rPr>
          <w:tab/>
        </w:r>
        <w:r w:rsidR="0092454C" w:rsidRPr="00D05F0D">
          <w:rPr>
            <w:rStyle w:val="Hyperlink"/>
            <w:rFonts w:ascii="Calibri" w:hAnsi="Calibri"/>
            <w:noProof/>
          </w:rPr>
          <w:t>Postulated risk scenarios</w:t>
        </w:r>
        <w:r w:rsidR="0092454C">
          <w:rPr>
            <w:noProof/>
            <w:webHidden/>
          </w:rPr>
          <w:tab/>
        </w:r>
        <w:r w:rsidR="0092454C">
          <w:rPr>
            <w:noProof/>
            <w:webHidden/>
          </w:rPr>
          <w:fldChar w:fldCharType="begin"/>
        </w:r>
        <w:r w:rsidR="0092454C">
          <w:rPr>
            <w:noProof/>
            <w:webHidden/>
          </w:rPr>
          <w:instrText xml:space="preserve"> PAGEREF _Toc469394163 \h </w:instrText>
        </w:r>
        <w:r w:rsidR="0092454C">
          <w:rPr>
            <w:noProof/>
            <w:webHidden/>
          </w:rPr>
        </w:r>
        <w:r w:rsidR="0092454C">
          <w:rPr>
            <w:noProof/>
            <w:webHidden/>
          </w:rPr>
          <w:fldChar w:fldCharType="separate"/>
        </w:r>
        <w:r w:rsidR="0092454C">
          <w:rPr>
            <w:noProof/>
            <w:webHidden/>
          </w:rPr>
          <w:t>22</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64" w:history="1">
        <w:r w:rsidR="0092454C" w:rsidRPr="00D05F0D">
          <w:rPr>
            <w:rStyle w:val="Hyperlink"/>
            <w:rFonts w:ascii="Calibri" w:eastAsia="Times New Roman" w:hAnsi="Calibri"/>
            <w:noProof/>
          </w:rPr>
          <w:t>Section 3</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Uncertainty</w:t>
        </w:r>
        <w:r w:rsidR="0092454C">
          <w:rPr>
            <w:noProof/>
            <w:webHidden/>
          </w:rPr>
          <w:tab/>
        </w:r>
        <w:r w:rsidR="0092454C">
          <w:rPr>
            <w:noProof/>
            <w:webHidden/>
          </w:rPr>
          <w:fldChar w:fldCharType="begin"/>
        </w:r>
        <w:r w:rsidR="0092454C">
          <w:rPr>
            <w:noProof/>
            <w:webHidden/>
          </w:rPr>
          <w:instrText xml:space="preserve"> PAGEREF _Toc469394164 \h </w:instrText>
        </w:r>
        <w:r w:rsidR="0092454C">
          <w:rPr>
            <w:noProof/>
            <w:webHidden/>
          </w:rPr>
        </w:r>
        <w:r w:rsidR="0092454C">
          <w:rPr>
            <w:noProof/>
            <w:webHidden/>
          </w:rPr>
          <w:fldChar w:fldCharType="separate"/>
        </w:r>
        <w:r w:rsidR="0092454C">
          <w:rPr>
            <w:noProof/>
            <w:webHidden/>
          </w:rPr>
          <w:t>26</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65" w:history="1">
        <w:r w:rsidR="0092454C" w:rsidRPr="00D05F0D">
          <w:rPr>
            <w:rStyle w:val="Hyperlink"/>
            <w:rFonts w:ascii="Calibri" w:eastAsia="Times New Roman" w:hAnsi="Calibri"/>
            <w:noProof/>
          </w:rPr>
          <w:t>Section 4</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Risk Evaluation</w:t>
        </w:r>
        <w:r w:rsidR="0092454C">
          <w:rPr>
            <w:noProof/>
            <w:webHidden/>
          </w:rPr>
          <w:tab/>
        </w:r>
        <w:r w:rsidR="0092454C">
          <w:rPr>
            <w:noProof/>
            <w:webHidden/>
          </w:rPr>
          <w:fldChar w:fldCharType="begin"/>
        </w:r>
        <w:r w:rsidR="0092454C">
          <w:rPr>
            <w:noProof/>
            <w:webHidden/>
          </w:rPr>
          <w:instrText xml:space="preserve"> PAGEREF _Toc469394165 \h </w:instrText>
        </w:r>
        <w:r w:rsidR="0092454C">
          <w:rPr>
            <w:noProof/>
            <w:webHidden/>
          </w:rPr>
        </w:r>
        <w:r w:rsidR="0092454C">
          <w:rPr>
            <w:noProof/>
            <w:webHidden/>
          </w:rPr>
          <w:fldChar w:fldCharType="separate"/>
        </w:r>
        <w:r w:rsidR="0092454C">
          <w:rPr>
            <w:noProof/>
            <w:webHidden/>
          </w:rPr>
          <w:t>27</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66" w:history="1">
        <w:r w:rsidR="0092454C" w:rsidRPr="00D05F0D">
          <w:rPr>
            <w:rStyle w:val="Hyperlink"/>
            <w:rFonts w:ascii="Calibri" w:hAnsi="Calibri"/>
            <w:noProof/>
          </w:rPr>
          <w:t>Chapter 3</w:t>
        </w:r>
        <w:r w:rsidR="0092454C">
          <w:rPr>
            <w:rFonts w:asciiTheme="minorHAnsi" w:hAnsiTheme="minorHAnsi" w:cstheme="minorBidi"/>
            <w:b w:val="0"/>
            <w:bCs w:val="0"/>
            <w:caps w:val="0"/>
            <w:noProof/>
            <w:sz w:val="22"/>
            <w:szCs w:val="22"/>
          </w:rPr>
          <w:tab/>
        </w:r>
        <w:r w:rsidR="0092454C" w:rsidRPr="00D05F0D">
          <w:rPr>
            <w:rStyle w:val="Hyperlink"/>
            <w:rFonts w:ascii="Calibri" w:hAnsi="Calibri"/>
            <w:noProof/>
          </w:rPr>
          <w:t>Risk management plan</w:t>
        </w:r>
        <w:r w:rsidR="0092454C">
          <w:rPr>
            <w:noProof/>
            <w:webHidden/>
          </w:rPr>
          <w:tab/>
        </w:r>
        <w:r w:rsidR="0092454C">
          <w:rPr>
            <w:noProof/>
            <w:webHidden/>
          </w:rPr>
          <w:fldChar w:fldCharType="begin"/>
        </w:r>
        <w:r w:rsidR="0092454C">
          <w:rPr>
            <w:noProof/>
            <w:webHidden/>
          </w:rPr>
          <w:instrText xml:space="preserve"> PAGEREF _Toc469394166 \h </w:instrText>
        </w:r>
        <w:r w:rsidR="0092454C">
          <w:rPr>
            <w:noProof/>
            <w:webHidden/>
          </w:rPr>
        </w:r>
        <w:r w:rsidR="0092454C">
          <w:rPr>
            <w:noProof/>
            <w:webHidden/>
          </w:rPr>
          <w:fldChar w:fldCharType="separate"/>
        </w:r>
        <w:r w:rsidR="0092454C">
          <w:rPr>
            <w:noProof/>
            <w:webHidden/>
          </w:rPr>
          <w:t>28</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67" w:history="1">
        <w:r w:rsidR="0092454C" w:rsidRPr="00D05F0D">
          <w:rPr>
            <w:rStyle w:val="Hyperlink"/>
            <w:rFonts w:ascii="Calibri" w:eastAsia="Times New Roman" w:hAnsi="Calibri"/>
            <w:noProof/>
          </w:rPr>
          <w:t>Section 1</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Background</w:t>
        </w:r>
        <w:r w:rsidR="0092454C">
          <w:rPr>
            <w:noProof/>
            <w:webHidden/>
          </w:rPr>
          <w:tab/>
        </w:r>
        <w:r w:rsidR="0092454C">
          <w:rPr>
            <w:noProof/>
            <w:webHidden/>
          </w:rPr>
          <w:fldChar w:fldCharType="begin"/>
        </w:r>
        <w:r w:rsidR="0092454C">
          <w:rPr>
            <w:noProof/>
            <w:webHidden/>
          </w:rPr>
          <w:instrText xml:space="preserve"> PAGEREF _Toc469394167 \h </w:instrText>
        </w:r>
        <w:r w:rsidR="0092454C">
          <w:rPr>
            <w:noProof/>
            <w:webHidden/>
          </w:rPr>
        </w:r>
        <w:r w:rsidR="0092454C">
          <w:rPr>
            <w:noProof/>
            <w:webHidden/>
          </w:rPr>
          <w:fldChar w:fldCharType="separate"/>
        </w:r>
        <w:r w:rsidR="0092454C">
          <w:rPr>
            <w:noProof/>
            <w:webHidden/>
          </w:rPr>
          <w:t>28</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68" w:history="1">
        <w:r w:rsidR="0092454C" w:rsidRPr="00D05F0D">
          <w:rPr>
            <w:rStyle w:val="Hyperlink"/>
            <w:rFonts w:ascii="Calibri" w:eastAsia="Times New Roman" w:hAnsi="Calibri"/>
            <w:noProof/>
          </w:rPr>
          <w:t>Section 2</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Risk treatment measures for substantive risks</w:t>
        </w:r>
        <w:r w:rsidR="0092454C">
          <w:rPr>
            <w:noProof/>
            <w:webHidden/>
          </w:rPr>
          <w:tab/>
        </w:r>
        <w:r w:rsidR="0092454C">
          <w:rPr>
            <w:noProof/>
            <w:webHidden/>
          </w:rPr>
          <w:fldChar w:fldCharType="begin"/>
        </w:r>
        <w:r w:rsidR="0092454C">
          <w:rPr>
            <w:noProof/>
            <w:webHidden/>
          </w:rPr>
          <w:instrText xml:space="preserve"> PAGEREF _Toc469394168 \h </w:instrText>
        </w:r>
        <w:r w:rsidR="0092454C">
          <w:rPr>
            <w:noProof/>
            <w:webHidden/>
          </w:rPr>
        </w:r>
        <w:r w:rsidR="0092454C">
          <w:rPr>
            <w:noProof/>
            <w:webHidden/>
          </w:rPr>
          <w:fldChar w:fldCharType="separate"/>
        </w:r>
        <w:r w:rsidR="0092454C">
          <w:rPr>
            <w:noProof/>
            <w:webHidden/>
          </w:rPr>
          <w:t>28</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69" w:history="1">
        <w:r w:rsidR="0092454C" w:rsidRPr="00D05F0D">
          <w:rPr>
            <w:rStyle w:val="Hyperlink"/>
            <w:rFonts w:ascii="Calibri" w:eastAsia="Times New Roman" w:hAnsi="Calibri"/>
            <w:noProof/>
          </w:rPr>
          <w:t>Section 3</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General risk management</w:t>
        </w:r>
        <w:r w:rsidR="0092454C">
          <w:rPr>
            <w:noProof/>
            <w:webHidden/>
          </w:rPr>
          <w:tab/>
        </w:r>
        <w:r w:rsidR="0092454C">
          <w:rPr>
            <w:noProof/>
            <w:webHidden/>
          </w:rPr>
          <w:fldChar w:fldCharType="begin"/>
        </w:r>
        <w:r w:rsidR="0092454C">
          <w:rPr>
            <w:noProof/>
            <w:webHidden/>
          </w:rPr>
          <w:instrText xml:space="preserve"> PAGEREF _Toc469394169 \h </w:instrText>
        </w:r>
        <w:r w:rsidR="0092454C">
          <w:rPr>
            <w:noProof/>
            <w:webHidden/>
          </w:rPr>
        </w:r>
        <w:r w:rsidR="0092454C">
          <w:rPr>
            <w:noProof/>
            <w:webHidden/>
          </w:rPr>
          <w:fldChar w:fldCharType="separate"/>
        </w:r>
        <w:r w:rsidR="0092454C">
          <w:rPr>
            <w:noProof/>
            <w:webHidden/>
          </w:rPr>
          <w:t>28</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0" w:history="1">
        <w:r w:rsidR="0092454C" w:rsidRPr="00D05F0D">
          <w:rPr>
            <w:rStyle w:val="Hyperlink"/>
            <w:rFonts w:ascii="Calibri" w:eastAsia="Times New Roman" w:hAnsi="Calibri"/>
            <w:noProof/>
          </w:rPr>
          <w:t>3.1</w:t>
        </w:r>
        <w:r w:rsidR="0092454C">
          <w:rPr>
            <w:rFonts w:asciiTheme="minorHAnsi" w:hAnsiTheme="minorHAnsi" w:cstheme="minorBidi"/>
            <w:iCs w:val="0"/>
            <w:noProof/>
            <w:sz w:val="22"/>
            <w:szCs w:val="22"/>
          </w:rPr>
          <w:tab/>
        </w:r>
        <w:r w:rsidR="0092454C" w:rsidRPr="00D05F0D">
          <w:rPr>
            <w:rStyle w:val="Hyperlink"/>
            <w:rFonts w:ascii="Calibri" w:eastAsia="Times New Roman" w:hAnsi="Calibri"/>
            <w:noProof/>
          </w:rPr>
          <w:t>Licence conditions to limit and control the release</w:t>
        </w:r>
        <w:r w:rsidR="0092454C">
          <w:rPr>
            <w:noProof/>
            <w:webHidden/>
          </w:rPr>
          <w:tab/>
        </w:r>
        <w:r w:rsidR="0092454C">
          <w:rPr>
            <w:noProof/>
            <w:webHidden/>
          </w:rPr>
          <w:fldChar w:fldCharType="begin"/>
        </w:r>
        <w:r w:rsidR="0092454C">
          <w:rPr>
            <w:noProof/>
            <w:webHidden/>
          </w:rPr>
          <w:instrText xml:space="preserve"> PAGEREF _Toc469394170 \h </w:instrText>
        </w:r>
        <w:r w:rsidR="0092454C">
          <w:rPr>
            <w:noProof/>
            <w:webHidden/>
          </w:rPr>
        </w:r>
        <w:r w:rsidR="0092454C">
          <w:rPr>
            <w:noProof/>
            <w:webHidden/>
          </w:rPr>
          <w:fldChar w:fldCharType="separate"/>
        </w:r>
        <w:r w:rsidR="0092454C">
          <w:rPr>
            <w:noProof/>
            <w:webHidden/>
          </w:rPr>
          <w:t>28</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1" w:history="1">
        <w:r w:rsidR="0092454C" w:rsidRPr="00D05F0D">
          <w:rPr>
            <w:rStyle w:val="Hyperlink"/>
            <w:rFonts w:ascii="Calibri" w:eastAsia="Times New Roman" w:hAnsi="Calibri"/>
            <w:i/>
            <w:noProof/>
          </w:rPr>
          <w:t>3.1.1</w:t>
        </w:r>
        <w:r w:rsidR="0092454C">
          <w:rPr>
            <w:rFonts w:asciiTheme="minorHAnsi" w:hAnsiTheme="minorHAnsi" w:cstheme="minorBidi"/>
            <w:iCs w:val="0"/>
            <w:noProof/>
            <w:sz w:val="22"/>
            <w:szCs w:val="22"/>
          </w:rPr>
          <w:tab/>
        </w:r>
        <w:r w:rsidR="0092454C" w:rsidRPr="00D05F0D">
          <w:rPr>
            <w:rStyle w:val="Hyperlink"/>
            <w:rFonts w:ascii="Calibri" w:hAnsi="Calibri"/>
            <w:i/>
            <w:noProof/>
          </w:rPr>
          <w:t>Consideration of limits and controls proposed by QUT</w:t>
        </w:r>
        <w:r w:rsidR="0092454C">
          <w:rPr>
            <w:noProof/>
            <w:webHidden/>
          </w:rPr>
          <w:tab/>
        </w:r>
        <w:r w:rsidR="0092454C">
          <w:rPr>
            <w:noProof/>
            <w:webHidden/>
          </w:rPr>
          <w:fldChar w:fldCharType="begin"/>
        </w:r>
        <w:r w:rsidR="0092454C">
          <w:rPr>
            <w:noProof/>
            <w:webHidden/>
          </w:rPr>
          <w:instrText xml:space="preserve"> PAGEREF _Toc469394171 \h </w:instrText>
        </w:r>
        <w:r w:rsidR="0092454C">
          <w:rPr>
            <w:noProof/>
            <w:webHidden/>
          </w:rPr>
        </w:r>
        <w:r w:rsidR="0092454C">
          <w:rPr>
            <w:noProof/>
            <w:webHidden/>
          </w:rPr>
          <w:fldChar w:fldCharType="separate"/>
        </w:r>
        <w:r w:rsidR="0092454C">
          <w:rPr>
            <w:noProof/>
            <w:webHidden/>
          </w:rPr>
          <w:t>28</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2" w:history="1">
        <w:r w:rsidR="0092454C" w:rsidRPr="00D05F0D">
          <w:rPr>
            <w:rStyle w:val="Hyperlink"/>
            <w:rFonts w:ascii="Calibri" w:hAnsi="Calibri"/>
            <w:i/>
            <w:noProof/>
          </w:rPr>
          <w:t>3.1.2</w:t>
        </w:r>
        <w:r w:rsidR="0092454C">
          <w:rPr>
            <w:rFonts w:asciiTheme="minorHAnsi" w:hAnsiTheme="minorHAnsi" w:cstheme="minorBidi"/>
            <w:iCs w:val="0"/>
            <w:noProof/>
            <w:sz w:val="22"/>
            <w:szCs w:val="22"/>
          </w:rPr>
          <w:tab/>
        </w:r>
        <w:r w:rsidR="0092454C" w:rsidRPr="00D05F0D">
          <w:rPr>
            <w:rStyle w:val="Hyperlink"/>
            <w:rFonts w:ascii="Calibri" w:hAnsi="Calibri"/>
            <w:i/>
            <w:noProof/>
          </w:rPr>
          <w:t>Summary of draft licence conditions to be implemented to limit and control the release</w:t>
        </w:r>
        <w:r w:rsidR="0092454C">
          <w:rPr>
            <w:noProof/>
            <w:webHidden/>
          </w:rPr>
          <w:tab/>
        </w:r>
        <w:r w:rsidR="0092454C">
          <w:rPr>
            <w:noProof/>
            <w:webHidden/>
          </w:rPr>
          <w:fldChar w:fldCharType="begin"/>
        </w:r>
        <w:r w:rsidR="0092454C">
          <w:rPr>
            <w:noProof/>
            <w:webHidden/>
          </w:rPr>
          <w:instrText xml:space="preserve"> PAGEREF _Toc469394172 \h </w:instrText>
        </w:r>
        <w:r w:rsidR="0092454C">
          <w:rPr>
            <w:noProof/>
            <w:webHidden/>
          </w:rPr>
        </w:r>
        <w:r w:rsidR="0092454C">
          <w:rPr>
            <w:noProof/>
            <w:webHidden/>
          </w:rPr>
          <w:fldChar w:fldCharType="separate"/>
        </w:r>
        <w:r w:rsidR="0092454C">
          <w:rPr>
            <w:noProof/>
            <w:webHidden/>
          </w:rPr>
          <w:t>30</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3" w:history="1">
        <w:r w:rsidR="0092454C" w:rsidRPr="00D05F0D">
          <w:rPr>
            <w:rStyle w:val="Hyperlink"/>
            <w:rFonts w:ascii="Calibri" w:eastAsia="Times New Roman" w:hAnsi="Calibri"/>
            <w:noProof/>
          </w:rPr>
          <w:t>3.2</w:t>
        </w:r>
        <w:r w:rsidR="0092454C">
          <w:rPr>
            <w:rFonts w:asciiTheme="minorHAnsi" w:hAnsiTheme="minorHAnsi" w:cstheme="minorBidi"/>
            <w:iCs w:val="0"/>
            <w:noProof/>
            <w:sz w:val="22"/>
            <w:szCs w:val="22"/>
          </w:rPr>
          <w:tab/>
        </w:r>
        <w:r w:rsidR="0092454C" w:rsidRPr="00D05F0D">
          <w:rPr>
            <w:rStyle w:val="Hyperlink"/>
            <w:rFonts w:ascii="Calibri" w:eastAsia="Times New Roman" w:hAnsi="Calibri"/>
            <w:noProof/>
          </w:rPr>
          <w:t>Other risk management considerations</w:t>
        </w:r>
        <w:r w:rsidR="0092454C">
          <w:rPr>
            <w:noProof/>
            <w:webHidden/>
          </w:rPr>
          <w:tab/>
        </w:r>
        <w:r w:rsidR="0092454C">
          <w:rPr>
            <w:noProof/>
            <w:webHidden/>
          </w:rPr>
          <w:fldChar w:fldCharType="begin"/>
        </w:r>
        <w:r w:rsidR="0092454C">
          <w:rPr>
            <w:noProof/>
            <w:webHidden/>
          </w:rPr>
          <w:instrText xml:space="preserve"> PAGEREF _Toc469394173 \h </w:instrText>
        </w:r>
        <w:r w:rsidR="0092454C">
          <w:rPr>
            <w:noProof/>
            <w:webHidden/>
          </w:rPr>
        </w:r>
        <w:r w:rsidR="0092454C">
          <w:rPr>
            <w:noProof/>
            <w:webHidden/>
          </w:rPr>
          <w:fldChar w:fldCharType="separate"/>
        </w:r>
        <w:r w:rsidR="0092454C">
          <w:rPr>
            <w:noProof/>
            <w:webHidden/>
          </w:rPr>
          <w:t>31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4" w:history="1">
        <w:r w:rsidR="0092454C" w:rsidRPr="00D05F0D">
          <w:rPr>
            <w:rStyle w:val="Hyperlink"/>
            <w:rFonts w:ascii="Calibri" w:hAnsi="Calibri"/>
            <w:i/>
            <w:noProof/>
          </w:rPr>
          <w:t>3.2.1</w:t>
        </w:r>
        <w:r w:rsidR="0092454C">
          <w:rPr>
            <w:rFonts w:asciiTheme="minorHAnsi" w:hAnsiTheme="minorHAnsi" w:cstheme="minorBidi"/>
            <w:iCs w:val="0"/>
            <w:noProof/>
            <w:sz w:val="22"/>
            <w:szCs w:val="22"/>
          </w:rPr>
          <w:tab/>
        </w:r>
        <w:r w:rsidR="0092454C" w:rsidRPr="00D05F0D">
          <w:rPr>
            <w:rStyle w:val="Hyperlink"/>
            <w:rFonts w:ascii="Calibri" w:hAnsi="Calibri"/>
            <w:i/>
            <w:noProof/>
          </w:rPr>
          <w:t>Applicant suitability</w:t>
        </w:r>
        <w:r w:rsidR="0092454C">
          <w:rPr>
            <w:noProof/>
            <w:webHidden/>
          </w:rPr>
          <w:tab/>
        </w:r>
        <w:r w:rsidR="0092454C">
          <w:rPr>
            <w:noProof/>
            <w:webHidden/>
          </w:rPr>
          <w:fldChar w:fldCharType="begin"/>
        </w:r>
        <w:r w:rsidR="0092454C">
          <w:rPr>
            <w:noProof/>
            <w:webHidden/>
          </w:rPr>
          <w:instrText xml:space="preserve"> PAGEREF _Toc469394174 \h </w:instrText>
        </w:r>
        <w:r w:rsidR="0092454C">
          <w:rPr>
            <w:noProof/>
            <w:webHidden/>
          </w:rPr>
        </w:r>
        <w:r w:rsidR="0092454C">
          <w:rPr>
            <w:noProof/>
            <w:webHidden/>
          </w:rPr>
          <w:fldChar w:fldCharType="separate"/>
        </w:r>
        <w:r w:rsidR="0092454C">
          <w:rPr>
            <w:noProof/>
            <w:webHidden/>
          </w:rPr>
          <w:t>31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5" w:history="1">
        <w:r w:rsidR="0092454C" w:rsidRPr="00D05F0D">
          <w:rPr>
            <w:rStyle w:val="Hyperlink"/>
            <w:rFonts w:ascii="Calibri" w:hAnsi="Calibri"/>
            <w:i/>
            <w:noProof/>
          </w:rPr>
          <w:t>3.2.2</w:t>
        </w:r>
        <w:r w:rsidR="0092454C">
          <w:rPr>
            <w:rFonts w:asciiTheme="minorHAnsi" w:hAnsiTheme="minorHAnsi" w:cstheme="minorBidi"/>
            <w:iCs w:val="0"/>
            <w:noProof/>
            <w:sz w:val="22"/>
            <w:szCs w:val="22"/>
          </w:rPr>
          <w:tab/>
        </w:r>
        <w:r w:rsidR="0092454C" w:rsidRPr="00D05F0D">
          <w:rPr>
            <w:rStyle w:val="Hyperlink"/>
            <w:rFonts w:ascii="Calibri" w:hAnsi="Calibri"/>
            <w:i/>
            <w:noProof/>
          </w:rPr>
          <w:t>Contingency plan</w:t>
        </w:r>
        <w:r w:rsidR="0092454C">
          <w:rPr>
            <w:noProof/>
            <w:webHidden/>
          </w:rPr>
          <w:tab/>
        </w:r>
        <w:r w:rsidR="0092454C">
          <w:rPr>
            <w:noProof/>
            <w:webHidden/>
          </w:rPr>
          <w:fldChar w:fldCharType="begin"/>
        </w:r>
        <w:r w:rsidR="0092454C">
          <w:rPr>
            <w:noProof/>
            <w:webHidden/>
          </w:rPr>
          <w:instrText xml:space="preserve"> PAGEREF _Toc469394175 \h </w:instrText>
        </w:r>
        <w:r w:rsidR="0092454C">
          <w:rPr>
            <w:noProof/>
            <w:webHidden/>
          </w:rPr>
        </w:r>
        <w:r w:rsidR="0092454C">
          <w:rPr>
            <w:noProof/>
            <w:webHidden/>
          </w:rPr>
          <w:fldChar w:fldCharType="separate"/>
        </w:r>
        <w:r w:rsidR="0092454C">
          <w:rPr>
            <w:noProof/>
            <w:webHidden/>
          </w:rPr>
          <w:t>31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6" w:history="1">
        <w:r w:rsidR="0092454C" w:rsidRPr="00D05F0D">
          <w:rPr>
            <w:rStyle w:val="Hyperlink"/>
            <w:rFonts w:ascii="Calibri" w:hAnsi="Calibri"/>
            <w:i/>
            <w:noProof/>
          </w:rPr>
          <w:t>3.2.3</w:t>
        </w:r>
        <w:r w:rsidR="0092454C">
          <w:rPr>
            <w:rFonts w:asciiTheme="minorHAnsi" w:hAnsiTheme="minorHAnsi" w:cstheme="minorBidi"/>
            <w:iCs w:val="0"/>
            <w:noProof/>
            <w:sz w:val="22"/>
            <w:szCs w:val="22"/>
          </w:rPr>
          <w:tab/>
        </w:r>
        <w:r w:rsidR="0092454C" w:rsidRPr="00D05F0D">
          <w:rPr>
            <w:rStyle w:val="Hyperlink"/>
            <w:rFonts w:ascii="Calibri" w:hAnsi="Calibri"/>
            <w:i/>
            <w:noProof/>
          </w:rPr>
          <w:t>Identification of the persons or classes of persons covered by the licence</w:t>
        </w:r>
        <w:r w:rsidR="0092454C">
          <w:rPr>
            <w:noProof/>
            <w:webHidden/>
          </w:rPr>
          <w:tab/>
        </w:r>
        <w:r w:rsidR="0092454C">
          <w:rPr>
            <w:noProof/>
            <w:webHidden/>
          </w:rPr>
          <w:fldChar w:fldCharType="begin"/>
        </w:r>
        <w:r w:rsidR="0092454C">
          <w:rPr>
            <w:noProof/>
            <w:webHidden/>
          </w:rPr>
          <w:instrText xml:space="preserve"> PAGEREF _Toc469394176 \h </w:instrText>
        </w:r>
        <w:r w:rsidR="0092454C">
          <w:rPr>
            <w:noProof/>
            <w:webHidden/>
          </w:rPr>
        </w:r>
        <w:r w:rsidR="0092454C">
          <w:rPr>
            <w:noProof/>
            <w:webHidden/>
          </w:rPr>
          <w:fldChar w:fldCharType="separate"/>
        </w:r>
        <w:r w:rsidR="0092454C">
          <w:rPr>
            <w:noProof/>
            <w:webHidden/>
          </w:rPr>
          <w:t>31</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7" w:history="1">
        <w:r w:rsidR="0092454C" w:rsidRPr="00D05F0D">
          <w:rPr>
            <w:rStyle w:val="Hyperlink"/>
            <w:rFonts w:ascii="Calibri" w:hAnsi="Calibri"/>
            <w:i/>
            <w:noProof/>
          </w:rPr>
          <w:t>3.2.4</w:t>
        </w:r>
        <w:r w:rsidR="0092454C">
          <w:rPr>
            <w:rFonts w:asciiTheme="minorHAnsi" w:hAnsiTheme="minorHAnsi" w:cstheme="minorBidi"/>
            <w:iCs w:val="0"/>
            <w:noProof/>
            <w:sz w:val="22"/>
            <w:szCs w:val="22"/>
          </w:rPr>
          <w:tab/>
        </w:r>
        <w:r w:rsidR="0092454C" w:rsidRPr="00D05F0D">
          <w:rPr>
            <w:rStyle w:val="Hyperlink"/>
            <w:rFonts w:ascii="Calibri" w:hAnsi="Calibri"/>
            <w:i/>
            <w:noProof/>
          </w:rPr>
          <w:t>Reporting requirements</w:t>
        </w:r>
        <w:r w:rsidR="0092454C">
          <w:rPr>
            <w:noProof/>
            <w:webHidden/>
          </w:rPr>
          <w:tab/>
        </w:r>
        <w:r w:rsidR="0092454C">
          <w:rPr>
            <w:noProof/>
            <w:webHidden/>
          </w:rPr>
          <w:fldChar w:fldCharType="begin"/>
        </w:r>
        <w:r w:rsidR="0092454C">
          <w:rPr>
            <w:noProof/>
            <w:webHidden/>
          </w:rPr>
          <w:instrText xml:space="preserve"> PAGEREF _Toc469394177 \h </w:instrText>
        </w:r>
        <w:r w:rsidR="0092454C">
          <w:rPr>
            <w:noProof/>
            <w:webHidden/>
          </w:rPr>
        </w:r>
        <w:r w:rsidR="0092454C">
          <w:rPr>
            <w:noProof/>
            <w:webHidden/>
          </w:rPr>
          <w:fldChar w:fldCharType="separate"/>
        </w:r>
        <w:r w:rsidR="0092454C">
          <w:rPr>
            <w:noProof/>
            <w:webHidden/>
          </w:rPr>
          <w:t>32</w:t>
        </w:r>
        <w:r w:rsidR="0092454C">
          <w:rPr>
            <w:noProof/>
            <w:webHidden/>
          </w:rPr>
          <w:fldChar w:fldCharType="end"/>
        </w:r>
      </w:hyperlink>
    </w:p>
    <w:p w:rsidR="0092454C" w:rsidRDefault="00DA527A">
      <w:pPr>
        <w:pStyle w:val="TOC3"/>
        <w:rPr>
          <w:rFonts w:asciiTheme="minorHAnsi" w:hAnsiTheme="minorHAnsi" w:cstheme="minorBidi"/>
          <w:iCs w:val="0"/>
          <w:noProof/>
          <w:sz w:val="22"/>
          <w:szCs w:val="22"/>
        </w:rPr>
      </w:pPr>
      <w:hyperlink w:anchor="_Toc469394178" w:history="1">
        <w:r w:rsidR="0092454C" w:rsidRPr="00D05F0D">
          <w:rPr>
            <w:rStyle w:val="Hyperlink"/>
            <w:rFonts w:ascii="Calibri" w:hAnsi="Calibri"/>
            <w:i/>
            <w:noProof/>
          </w:rPr>
          <w:t>3.2.5</w:t>
        </w:r>
        <w:r w:rsidR="0092454C">
          <w:rPr>
            <w:rFonts w:asciiTheme="minorHAnsi" w:hAnsiTheme="minorHAnsi" w:cstheme="minorBidi"/>
            <w:iCs w:val="0"/>
            <w:noProof/>
            <w:sz w:val="22"/>
            <w:szCs w:val="22"/>
          </w:rPr>
          <w:tab/>
        </w:r>
        <w:r w:rsidR="0092454C" w:rsidRPr="00D05F0D">
          <w:rPr>
            <w:rStyle w:val="Hyperlink"/>
            <w:rFonts w:ascii="Calibri" w:hAnsi="Calibri"/>
            <w:i/>
            <w:noProof/>
          </w:rPr>
          <w:t>Monitoring for compliance</w:t>
        </w:r>
        <w:r w:rsidR="0092454C">
          <w:rPr>
            <w:noProof/>
            <w:webHidden/>
          </w:rPr>
          <w:tab/>
        </w:r>
        <w:r w:rsidR="0092454C">
          <w:rPr>
            <w:noProof/>
            <w:webHidden/>
          </w:rPr>
          <w:fldChar w:fldCharType="begin"/>
        </w:r>
        <w:r w:rsidR="0092454C">
          <w:rPr>
            <w:noProof/>
            <w:webHidden/>
          </w:rPr>
          <w:instrText xml:space="preserve"> PAGEREF _Toc469394178 \h </w:instrText>
        </w:r>
        <w:r w:rsidR="0092454C">
          <w:rPr>
            <w:noProof/>
            <w:webHidden/>
          </w:rPr>
        </w:r>
        <w:r w:rsidR="0092454C">
          <w:rPr>
            <w:noProof/>
            <w:webHidden/>
          </w:rPr>
          <w:fldChar w:fldCharType="separate"/>
        </w:r>
        <w:r w:rsidR="0092454C">
          <w:rPr>
            <w:noProof/>
            <w:webHidden/>
          </w:rPr>
          <w:t>32</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79" w:history="1">
        <w:r w:rsidR="0092454C" w:rsidRPr="00D05F0D">
          <w:rPr>
            <w:rStyle w:val="Hyperlink"/>
            <w:rFonts w:ascii="Calibri" w:eastAsia="Times New Roman" w:hAnsi="Calibri"/>
            <w:noProof/>
          </w:rPr>
          <w:t>Section 4</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Issues to be addressed for future releases</w:t>
        </w:r>
        <w:r w:rsidR="0092454C">
          <w:rPr>
            <w:noProof/>
            <w:webHidden/>
          </w:rPr>
          <w:tab/>
        </w:r>
        <w:r w:rsidR="0092454C">
          <w:rPr>
            <w:noProof/>
            <w:webHidden/>
          </w:rPr>
          <w:fldChar w:fldCharType="begin"/>
        </w:r>
        <w:r w:rsidR="0092454C">
          <w:rPr>
            <w:noProof/>
            <w:webHidden/>
          </w:rPr>
          <w:instrText xml:space="preserve"> PAGEREF _Toc469394179 \h </w:instrText>
        </w:r>
        <w:r w:rsidR="0092454C">
          <w:rPr>
            <w:noProof/>
            <w:webHidden/>
          </w:rPr>
        </w:r>
        <w:r w:rsidR="0092454C">
          <w:rPr>
            <w:noProof/>
            <w:webHidden/>
          </w:rPr>
          <w:fldChar w:fldCharType="separate"/>
        </w:r>
        <w:r w:rsidR="0092454C">
          <w:rPr>
            <w:noProof/>
            <w:webHidden/>
          </w:rPr>
          <w:t>32</w:t>
        </w:r>
        <w:r w:rsidR="0092454C">
          <w:rPr>
            <w:noProof/>
            <w:webHidden/>
          </w:rPr>
          <w:fldChar w:fldCharType="end"/>
        </w:r>
      </w:hyperlink>
    </w:p>
    <w:p w:rsidR="0092454C" w:rsidRDefault="00DA527A">
      <w:pPr>
        <w:pStyle w:val="TOC2"/>
        <w:rPr>
          <w:rFonts w:asciiTheme="minorHAnsi" w:hAnsiTheme="minorHAnsi" w:cstheme="minorBidi"/>
          <w:smallCaps w:val="0"/>
          <w:noProof/>
          <w:sz w:val="22"/>
          <w:szCs w:val="22"/>
        </w:rPr>
      </w:pPr>
      <w:hyperlink w:anchor="_Toc469394180" w:history="1">
        <w:r w:rsidR="0092454C" w:rsidRPr="00D05F0D">
          <w:rPr>
            <w:rStyle w:val="Hyperlink"/>
            <w:rFonts w:ascii="Calibri" w:eastAsia="Times New Roman" w:hAnsi="Calibri"/>
            <w:noProof/>
          </w:rPr>
          <w:t>Section 5</w:t>
        </w:r>
        <w:r w:rsidR="0092454C">
          <w:rPr>
            <w:rFonts w:asciiTheme="minorHAnsi" w:hAnsiTheme="minorHAnsi" w:cstheme="minorBidi"/>
            <w:smallCaps w:val="0"/>
            <w:noProof/>
            <w:sz w:val="22"/>
            <w:szCs w:val="22"/>
          </w:rPr>
          <w:tab/>
        </w:r>
        <w:r w:rsidR="0092454C" w:rsidRPr="00D05F0D">
          <w:rPr>
            <w:rStyle w:val="Hyperlink"/>
            <w:rFonts w:ascii="Calibri" w:eastAsia="Times New Roman" w:hAnsi="Calibri"/>
            <w:noProof/>
          </w:rPr>
          <w:t>Conclusions of the consultation RARMP</w:t>
        </w:r>
        <w:r w:rsidR="0092454C">
          <w:rPr>
            <w:noProof/>
            <w:webHidden/>
          </w:rPr>
          <w:tab/>
        </w:r>
        <w:r w:rsidR="0092454C">
          <w:rPr>
            <w:noProof/>
            <w:webHidden/>
          </w:rPr>
          <w:fldChar w:fldCharType="begin"/>
        </w:r>
        <w:r w:rsidR="0092454C">
          <w:rPr>
            <w:noProof/>
            <w:webHidden/>
          </w:rPr>
          <w:instrText xml:space="preserve"> PAGEREF _Toc469394180 \h </w:instrText>
        </w:r>
        <w:r w:rsidR="0092454C">
          <w:rPr>
            <w:noProof/>
            <w:webHidden/>
          </w:rPr>
        </w:r>
        <w:r w:rsidR="0092454C">
          <w:rPr>
            <w:noProof/>
            <w:webHidden/>
          </w:rPr>
          <w:fldChar w:fldCharType="separate"/>
        </w:r>
        <w:r w:rsidR="0092454C">
          <w:rPr>
            <w:noProof/>
            <w:webHidden/>
          </w:rPr>
          <w:t>32</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81" w:history="1">
        <w:r w:rsidR="0092454C" w:rsidRPr="00D05F0D">
          <w:rPr>
            <w:rStyle w:val="Hyperlink"/>
            <w:rFonts w:ascii="Calibri" w:hAnsi="Calibri"/>
            <w:noProof/>
          </w:rPr>
          <w:t>References</w:t>
        </w:r>
        <w:r w:rsidR="0092454C">
          <w:rPr>
            <w:noProof/>
            <w:webHidden/>
          </w:rPr>
          <w:tab/>
        </w:r>
        <w:r w:rsidR="0092454C">
          <w:rPr>
            <w:noProof/>
            <w:webHidden/>
          </w:rPr>
          <w:tab/>
        </w:r>
        <w:r w:rsidR="0092454C">
          <w:rPr>
            <w:noProof/>
            <w:webHidden/>
          </w:rPr>
          <w:fldChar w:fldCharType="begin"/>
        </w:r>
        <w:r w:rsidR="0092454C">
          <w:rPr>
            <w:noProof/>
            <w:webHidden/>
          </w:rPr>
          <w:instrText xml:space="preserve"> PAGEREF _Toc469394181 \h </w:instrText>
        </w:r>
        <w:r w:rsidR="0092454C">
          <w:rPr>
            <w:noProof/>
            <w:webHidden/>
          </w:rPr>
        </w:r>
        <w:r w:rsidR="0092454C">
          <w:rPr>
            <w:noProof/>
            <w:webHidden/>
          </w:rPr>
          <w:fldChar w:fldCharType="separate"/>
        </w:r>
        <w:r w:rsidR="0092454C">
          <w:rPr>
            <w:noProof/>
            <w:webHidden/>
          </w:rPr>
          <w:t>33</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82" w:history="1">
        <w:r w:rsidR="0092454C" w:rsidRPr="00D05F0D">
          <w:rPr>
            <w:rStyle w:val="Hyperlink"/>
            <w:rFonts w:ascii="Calibri" w:hAnsi="Calibri" w:cs="Arial"/>
            <w:noProof/>
          </w:rPr>
          <w:t>Appendix A</w:t>
        </w:r>
        <w:r w:rsidR="0092454C">
          <w:rPr>
            <w:rFonts w:asciiTheme="minorHAnsi" w:hAnsiTheme="minorHAnsi" w:cstheme="minorBidi"/>
            <w:b w:val="0"/>
            <w:bCs w:val="0"/>
            <w:caps w:val="0"/>
            <w:noProof/>
            <w:sz w:val="22"/>
            <w:szCs w:val="22"/>
          </w:rPr>
          <w:tab/>
        </w:r>
        <w:r w:rsidR="0092454C" w:rsidRPr="00D05F0D">
          <w:rPr>
            <w:rStyle w:val="Hyperlink"/>
            <w:rFonts w:ascii="Calibri" w:hAnsi="Calibri"/>
            <w:noProof/>
          </w:rPr>
          <w:t>Summary of submissions from prescribed   experts, agencies and authorities</w:t>
        </w:r>
        <w:r w:rsidR="0092454C">
          <w:rPr>
            <w:noProof/>
            <w:webHidden/>
          </w:rPr>
          <w:tab/>
        </w:r>
        <w:r w:rsidR="0092454C">
          <w:rPr>
            <w:noProof/>
            <w:webHidden/>
          </w:rPr>
          <w:fldChar w:fldCharType="begin"/>
        </w:r>
        <w:r w:rsidR="0092454C">
          <w:rPr>
            <w:noProof/>
            <w:webHidden/>
          </w:rPr>
          <w:instrText xml:space="preserve"> PAGEREF _Toc469394182 \h </w:instrText>
        </w:r>
        <w:r w:rsidR="0092454C">
          <w:rPr>
            <w:noProof/>
            <w:webHidden/>
          </w:rPr>
        </w:r>
        <w:r w:rsidR="0092454C">
          <w:rPr>
            <w:noProof/>
            <w:webHidden/>
          </w:rPr>
          <w:fldChar w:fldCharType="separate"/>
        </w:r>
        <w:r w:rsidR="0092454C">
          <w:rPr>
            <w:noProof/>
            <w:webHidden/>
          </w:rPr>
          <w:t>38</w:t>
        </w:r>
        <w:r w:rsidR="0092454C">
          <w:rPr>
            <w:noProof/>
            <w:webHidden/>
          </w:rPr>
          <w:fldChar w:fldCharType="end"/>
        </w:r>
      </w:hyperlink>
    </w:p>
    <w:p w:rsidR="0092454C" w:rsidRDefault="00DA527A">
      <w:pPr>
        <w:pStyle w:val="TOC1"/>
        <w:rPr>
          <w:rFonts w:asciiTheme="minorHAnsi" w:hAnsiTheme="minorHAnsi" w:cstheme="minorBidi"/>
          <w:b w:val="0"/>
          <w:bCs w:val="0"/>
          <w:caps w:val="0"/>
          <w:noProof/>
          <w:sz w:val="22"/>
          <w:szCs w:val="22"/>
        </w:rPr>
      </w:pPr>
      <w:hyperlink w:anchor="_Toc469394183" w:history="1">
        <w:r w:rsidR="0092454C" w:rsidRPr="00D05F0D">
          <w:rPr>
            <w:rStyle w:val="Hyperlink"/>
            <w:rFonts w:ascii="Calibri" w:hAnsi="Calibri" w:cs="Arial"/>
            <w:noProof/>
          </w:rPr>
          <w:t>Appendix B</w:t>
        </w:r>
        <w:r w:rsidR="0092454C">
          <w:rPr>
            <w:rFonts w:asciiTheme="minorHAnsi" w:hAnsiTheme="minorHAnsi" w:cstheme="minorBidi"/>
            <w:b w:val="0"/>
            <w:bCs w:val="0"/>
            <w:caps w:val="0"/>
            <w:noProof/>
            <w:sz w:val="22"/>
            <w:szCs w:val="22"/>
          </w:rPr>
          <w:tab/>
        </w:r>
        <w:r w:rsidR="0092454C" w:rsidRPr="00D05F0D">
          <w:rPr>
            <w:rStyle w:val="Hyperlink"/>
            <w:rFonts w:ascii="Calibri" w:hAnsi="Calibri"/>
            <w:noProof/>
          </w:rPr>
          <w:t>Summary of submissions from the public</w:t>
        </w:r>
        <w:r w:rsidR="0092454C">
          <w:rPr>
            <w:noProof/>
            <w:webHidden/>
          </w:rPr>
          <w:tab/>
        </w:r>
        <w:r w:rsidR="0092454C">
          <w:rPr>
            <w:noProof/>
            <w:webHidden/>
          </w:rPr>
          <w:fldChar w:fldCharType="begin"/>
        </w:r>
        <w:r w:rsidR="0092454C">
          <w:rPr>
            <w:noProof/>
            <w:webHidden/>
          </w:rPr>
          <w:instrText xml:space="preserve"> PAGEREF _Toc469394183 \h </w:instrText>
        </w:r>
        <w:r w:rsidR="0092454C">
          <w:rPr>
            <w:noProof/>
            <w:webHidden/>
          </w:rPr>
        </w:r>
        <w:r w:rsidR="0092454C">
          <w:rPr>
            <w:noProof/>
            <w:webHidden/>
          </w:rPr>
          <w:fldChar w:fldCharType="separate"/>
        </w:r>
        <w:r w:rsidR="0092454C">
          <w:rPr>
            <w:noProof/>
            <w:webHidden/>
          </w:rPr>
          <w:t>41</w:t>
        </w:r>
        <w:r w:rsidR="0092454C">
          <w:rPr>
            <w:noProof/>
            <w:webHidden/>
          </w:rPr>
          <w:fldChar w:fldCharType="end"/>
        </w:r>
      </w:hyperlink>
    </w:p>
    <w:p w:rsidR="00CC63C5" w:rsidRPr="00046A62" w:rsidRDefault="00796742" w:rsidP="00CC63C5">
      <w:pPr>
        <w:sectPr w:rsidR="00CC63C5" w:rsidRPr="00046A62" w:rsidSect="00550BAF">
          <w:footerReference w:type="default" r:id="rId15"/>
          <w:pgSz w:w="11906" w:h="16838" w:code="9"/>
          <w:pgMar w:top="1247" w:right="1361" w:bottom="1247" w:left="1361" w:header="680" w:footer="567" w:gutter="0"/>
          <w:pgNumType w:fmt="upperRoman"/>
          <w:cols w:space="708"/>
          <w:docGrid w:linePitch="360"/>
        </w:sectPr>
      </w:pPr>
      <w:r w:rsidRPr="00046A62">
        <w:rPr>
          <w:sz w:val="20"/>
          <w:szCs w:val="20"/>
          <w:lang w:eastAsia="en-AU"/>
        </w:rPr>
        <w:fldChar w:fldCharType="end"/>
      </w:r>
    </w:p>
    <w:p w:rsidR="00CC63C5" w:rsidRPr="007C1A19" w:rsidRDefault="00CC63C5" w:rsidP="00D34041">
      <w:pPr>
        <w:pStyle w:val="Heading1"/>
        <w:jc w:val="center"/>
        <w:rPr>
          <w:rFonts w:ascii="Calibri" w:hAnsi="Calibri"/>
          <w:sz w:val="36"/>
          <w:szCs w:val="36"/>
        </w:rPr>
      </w:pPr>
      <w:bookmarkStart w:id="28" w:name="_Toc469394126"/>
      <w:r w:rsidRPr="007C1A19">
        <w:rPr>
          <w:rFonts w:ascii="Calibri" w:hAnsi="Calibri"/>
          <w:sz w:val="36"/>
          <w:szCs w:val="36"/>
        </w:rPr>
        <w:lastRenderedPageBreak/>
        <w:t>Abbreviations</w:t>
      </w:r>
      <w:bookmarkEnd w:id="2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717"/>
      </w:tblGrid>
      <w:tr w:rsidR="00046A62" w:rsidRPr="00985284" w:rsidTr="00E66868">
        <w:tc>
          <w:tcPr>
            <w:tcW w:w="1605" w:type="dxa"/>
          </w:tcPr>
          <w:p w:rsidR="00CC63C5" w:rsidRPr="00C1281E" w:rsidRDefault="00CC63C5" w:rsidP="005322E1">
            <w:pPr>
              <w:rPr>
                <w:rFonts w:asciiTheme="minorHAnsi" w:hAnsiTheme="minorHAnsi" w:cs="Arial"/>
                <w:sz w:val="20"/>
                <w:szCs w:val="20"/>
                <w:lang w:eastAsia="en-AU"/>
              </w:rPr>
            </w:pPr>
            <w:r w:rsidRPr="00C1281E">
              <w:rPr>
                <w:rFonts w:asciiTheme="minorHAnsi" w:hAnsiTheme="minorHAnsi" w:cs="Arial"/>
                <w:sz w:val="20"/>
                <w:szCs w:val="20"/>
                <w:lang w:eastAsia="en-AU"/>
              </w:rPr>
              <w:t>APVMA</w:t>
            </w:r>
          </w:p>
        </w:tc>
        <w:tc>
          <w:tcPr>
            <w:tcW w:w="7717" w:type="dxa"/>
          </w:tcPr>
          <w:p w:rsidR="00CC63C5" w:rsidRPr="00C1281E" w:rsidRDefault="00CC63C5" w:rsidP="005322E1">
            <w:pPr>
              <w:rPr>
                <w:rFonts w:asciiTheme="minorHAnsi" w:hAnsiTheme="minorHAnsi" w:cs="Arial"/>
                <w:sz w:val="20"/>
                <w:szCs w:val="20"/>
                <w:lang w:eastAsia="en-AU"/>
              </w:rPr>
            </w:pPr>
            <w:r w:rsidRPr="00C1281E">
              <w:rPr>
                <w:rFonts w:asciiTheme="minorHAnsi" w:hAnsiTheme="minorHAnsi" w:cs="Arial"/>
                <w:sz w:val="20"/>
                <w:szCs w:val="20"/>
                <w:lang w:eastAsia="en-AU"/>
              </w:rPr>
              <w:t>Australian Pesticides and Veterinary Medicines Authority</w:t>
            </w:r>
          </w:p>
        </w:tc>
      </w:tr>
      <w:tr w:rsidR="00205A15" w:rsidRPr="00985284" w:rsidTr="00E66868">
        <w:tc>
          <w:tcPr>
            <w:tcW w:w="1605" w:type="dxa"/>
          </w:tcPr>
          <w:p w:rsidR="00205A15" w:rsidRPr="00C1281E" w:rsidRDefault="00205A15" w:rsidP="005322E1">
            <w:pPr>
              <w:rPr>
                <w:rFonts w:asciiTheme="minorHAnsi" w:hAnsiTheme="minorHAnsi" w:cs="Arial"/>
                <w:sz w:val="20"/>
                <w:szCs w:val="20"/>
                <w:lang w:eastAsia="en-AU"/>
              </w:rPr>
            </w:pPr>
            <w:r w:rsidRPr="00C1281E">
              <w:rPr>
                <w:rFonts w:asciiTheme="minorHAnsi" w:eastAsia="Times New Roman" w:hAnsiTheme="minorHAnsi"/>
                <w:i/>
                <w:sz w:val="22"/>
                <w:szCs w:val="22"/>
              </w:rPr>
              <w:t>Avr</w:t>
            </w:r>
          </w:p>
        </w:tc>
        <w:tc>
          <w:tcPr>
            <w:tcW w:w="7717" w:type="dxa"/>
          </w:tcPr>
          <w:p w:rsidR="00205A15" w:rsidRPr="00C1281E" w:rsidRDefault="00205A15" w:rsidP="00205A15">
            <w:pPr>
              <w:rPr>
                <w:rFonts w:asciiTheme="minorHAnsi" w:hAnsiTheme="minorHAnsi" w:cs="Arial"/>
                <w:sz w:val="20"/>
                <w:szCs w:val="20"/>
                <w:lang w:eastAsia="en-AU"/>
              </w:rPr>
            </w:pPr>
            <w:r w:rsidRPr="00C1281E">
              <w:rPr>
                <w:rFonts w:asciiTheme="minorHAnsi" w:eastAsia="Times New Roman" w:hAnsiTheme="minorHAnsi"/>
                <w:sz w:val="22"/>
                <w:szCs w:val="22"/>
              </w:rPr>
              <w:t xml:space="preserve">avirulence </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bp</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Base pair</w:t>
            </w:r>
          </w:p>
        </w:tc>
      </w:tr>
      <w:tr w:rsidR="0038650A" w:rsidRPr="00985284" w:rsidTr="00E66868">
        <w:tc>
          <w:tcPr>
            <w:tcW w:w="1605" w:type="dxa"/>
          </w:tcPr>
          <w:p w:rsidR="0038650A" w:rsidRPr="00C1281E" w:rsidRDefault="0038650A" w:rsidP="005322E1">
            <w:pPr>
              <w:rPr>
                <w:rFonts w:asciiTheme="minorHAnsi" w:hAnsiTheme="minorHAnsi" w:cs="Arial"/>
                <w:sz w:val="20"/>
                <w:szCs w:val="20"/>
                <w:lang w:eastAsia="en-AU"/>
              </w:rPr>
            </w:pPr>
            <w:r>
              <w:rPr>
                <w:rFonts w:asciiTheme="minorHAnsi" w:hAnsiTheme="minorHAnsi" w:cs="Arial"/>
                <w:sz w:val="20"/>
                <w:szCs w:val="20"/>
                <w:lang w:eastAsia="en-AU"/>
              </w:rPr>
              <w:t>CaMV</w:t>
            </w:r>
          </w:p>
        </w:tc>
        <w:tc>
          <w:tcPr>
            <w:tcW w:w="7717" w:type="dxa"/>
          </w:tcPr>
          <w:p w:rsidR="0038650A" w:rsidRPr="00C1281E" w:rsidRDefault="0038650A" w:rsidP="005322E1">
            <w:pPr>
              <w:rPr>
                <w:rFonts w:asciiTheme="minorHAnsi" w:hAnsiTheme="minorHAnsi" w:cs="Arial"/>
                <w:sz w:val="20"/>
                <w:szCs w:val="20"/>
                <w:lang w:eastAsia="en-AU"/>
              </w:rPr>
            </w:pPr>
            <w:r>
              <w:rPr>
                <w:rFonts w:asciiTheme="minorHAnsi" w:hAnsiTheme="minorHAnsi" w:cs="Arial"/>
                <w:sz w:val="20"/>
                <w:szCs w:val="20"/>
                <w:lang w:eastAsia="en-AU"/>
              </w:rPr>
              <w:t>Cauliflower mosaic virus</w:t>
            </w:r>
          </w:p>
        </w:tc>
      </w:tr>
      <w:tr w:rsidR="00507E8F" w:rsidRPr="00985284" w:rsidTr="00E66868">
        <w:tc>
          <w:tcPr>
            <w:tcW w:w="1605" w:type="dxa"/>
          </w:tcPr>
          <w:p w:rsidR="00507E8F" w:rsidRPr="00C1281E" w:rsidRDefault="00507E8F" w:rsidP="005322E1">
            <w:pPr>
              <w:rPr>
                <w:rFonts w:asciiTheme="minorHAnsi" w:hAnsiTheme="minorHAnsi" w:cs="Arial"/>
                <w:sz w:val="20"/>
                <w:szCs w:val="20"/>
                <w:lang w:eastAsia="en-AU"/>
              </w:rPr>
            </w:pPr>
            <w:r w:rsidRPr="00C1281E">
              <w:rPr>
                <w:rFonts w:asciiTheme="minorHAnsi" w:hAnsiTheme="minorHAnsi" w:cs="Arial"/>
                <w:sz w:val="20"/>
                <w:szCs w:val="20"/>
                <w:lang w:eastAsia="en-AU"/>
              </w:rPr>
              <w:t>CCI</w:t>
            </w:r>
          </w:p>
        </w:tc>
        <w:tc>
          <w:tcPr>
            <w:tcW w:w="7717" w:type="dxa"/>
          </w:tcPr>
          <w:p w:rsidR="00507E8F" w:rsidRPr="00C1281E" w:rsidRDefault="00507E8F" w:rsidP="005322E1">
            <w:pPr>
              <w:rPr>
                <w:rFonts w:asciiTheme="minorHAnsi" w:hAnsiTheme="minorHAnsi" w:cs="Arial"/>
                <w:sz w:val="20"/>
                <w:szCs w:val="20"/>
                <w:lang w:eastAsia="en-AU"/>
              </w:rPr>
            </w:pPr>
            <w:r w:rsidRPr="00C1281E">
              <w:rPr>
                <w:rFonts w:asciiTheme="minorHAnsi" w:hAnsiTheme="minorHAnsi" w:cs="Arial"/>
                <w:sz w:val="20"/>
                <w:szCs w:val="20"/>
                <w:lang w:eastAsia="en-AU"/>
              </w:rPr>
              <w:t>Confidential Commercial Information</w:t>
            </w:r>
          </w:p>
        </w:tc>
      </w:tr>
      <w:tr w:rsidR="0038650A" w:rsidRPr="00985284" w:rsidTr="00E66868">
        <w:tc>
          <w:tcPr>
            <w:tcW w:w="1605" w:type="dxa"/>
          </w:tcPr>
          <w:p w:rsidR="0038650A" w:rsidRPr="0038650A" w:rsidRDefault="0038650A" w:rsidP="005322E1">
            <w:pPr>
              <w:rPr>
                <w:rFonts w:asciiTheme="minorHAnsi" w:hAnsiTheme="minorHAnsi" w:cs="Arial"/>
                <w:i/>
                <w:sz w:val="20"/>
                <w:szCs w:val="20"/>
                <w:lang w:eastAsia="en-AU"/>
              </w:rPr>
            </w:pPr>
            <w:r>
              <w:rPr>
                <w:rFonts w:asciiTheme="minorHAnsi" w:hAnsiTheme="minorHAnsi" w:cs="Arial"/>
                <w:i/>
                <w:sz w:val="20"/>
                <w:szCs w:val="20"/>
                <w:lang w:eastAsia="en-AU"/>
              </w:rPr>
              <w:t>c</w:t>
            </w:r>
            <w:r w:rsidRPr="0038650A">
              <w:rPr>
                <w:rFonts w:asciiTheme="minorHAnsi" w:hAnsiTheme="minorHAnsi" w:cs="Arial"/>
                <w:i/>
                <w:sz w:val="20"/>
                <w:szCs w:val="20"/>
                <w:lang w:eastAsia="en-AU"/>
              </w:rPr>
              <w:t>ed-9</w:t>
            </w:r>
          </w:p>
        </w:tc>
        <w:tc>
          <w:tcPr>
            <w:tcW w:w="7717" w:type="dxa"/>
          </w:tcPr>
          <w:p w:rsidR="0038650A" w:rsidRPr="00245FDE" w:rsidRDefault="00245FDE" w:rsidP="005322E1">
            <w:pPr>
              <w:rPr>
                <w:rFonts w:asciiTheme="minorHAnsi" w:hAnsiTheme="minorHAnsi" w:cs="Arial"/>
                <w:sz w:val="20"/>
                <w:szCs w:val="20"/>
                <w:lang w:eastAsia="en-AU"/>
              </w:rPr>
            </w:pPr>
            <w:r w:rsidRPr="00245FDE">
              <w:rPr>
                <w:rFonts w:asciiTheme="minorHAnsi" w:eastAsia="Times New Roman" w:hAnsiTheme="minorHAnsi"/>
                <w:sz w:val="20"/>
                <w:szCs w:val="20"/>
                <w:lang w:eastAsia="en-AU"/>
              </w:rPr>
              <w:t>Cell death abnormality gene</w:t>
            </w:r>
            <w:r w:rsidRPr="00245FDE">
              <w:rPr>
                <w:rFonts w:asciiTheme="minorHAnsi" w:eastAsia="Times New Roman" w:hAnsiTheme="minorHAnsi"/>
                <w:sz w:val="20"/>
                <w:szCs w:val="20"/>
                <w:lang w:eastAsia="en-AU"/>
              </w:rPr>
              <w:noBreakHyphen/>
              <w:t>9</w:t>
            </w:r>
          </w:p>
        </w:tc>
      </w:tr>
      <w:tr w:rsidR="00575EBE" w:rsidRPr="00985284" w:rsidTr="00E66868">
        <w:tc>
          <w:tcPr>
            <w:tcW w:w="1605" w:type="dxa"/>
          </w:tcPr>
          <w:p w:rsidR="00575EBE" w:rsidRPr="00C1281E" w:rsidRDefault="00575EBE" w:rsidP="005322E1">
            <w:pPr>
              <w:rPr>
                <w:rFonts w:asciiTheme="minorHAnsi" w:hAnsiTheme="minorHAnsi" w:cs="Arial"/>
                <w:sz w:val="20"/>
                <w:szCs w:val="20"/>
                <w:lang w:eastAsia="en-AU"/>
              </w:rPr>
            </w:pPr>
            <w:r w:rsidRPr="00C1281E">
              <w:rPr>
                <w:rFonts w:asciiTheme="minorHAnsi" w:hAnsiTheme="minorHAnsi" w:cs="Arial"/>
                <w:sz w:val="20"/>
                <w:szCs w:val="20"/>
                <w:lang w:eastAsia="en-AU"/>
              </w:rPr>
              <w:t>DBFC</w:t>
            </w:r>
          </w:p>
        </w:tc>
        <w:tc>
          <w:tcPr>
            <w:tcW w:w="7717" w:type="dxa"/>
          </w:tcPr>
          <w:p w:rsidR="00575EBE" w:rsidRPr="00C1281E" w:rsidRDefault="00575EBE" w:rsidP="005322E1">
            <w:pPr>
              <w:rPr>
                <w:rFonts w:asciiTheme="minorHAnsi" w:hAnsiTheme="minorHAnsi" w:cs="Arial"/>
                <w:sz w:val="20"/>
                <w:szCs w:val="20"/>
                <w:lang w:eastAsia="en-AU"/>
              </w:rPr>
            </w:pPr>
            <w:r w:rsidRPr="00C1281E">
              <w:rPr>
                <w:rFonts w:asciiTheme="minorHAnsi" w:hAnsiTheme="minorHAnsi" w:cs="Arial"/>
                <w:sz w:val="20"/>
                <w:szCs w:val="20"/>
                <w:lang w:eastAsia="en-AU"/>
              </w:rPr>
              <w:t xml:space="preserve">Darwin Banana Farming Company </w:t>
            </w:r>
          </w:p>
        </w:tc>
      </w:tr>
      <w:tr w:rsidR="00046A62" w:rsidRPr="00985284" w:rsidTr="00E66868">
        <w:tc>
          <w:tcPr>
            <w:tcW w:w="1605"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DIR</w:t>
            </w:r>
          </w:p>
        </w:tc>
        <w:tc>
          <w:tcPr>
            <w:tcW w:w="7717"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Dealings involving Intentional Release</w:t>
            </w:r>
          </w:p>
        </w:tc>
      </w:tr>
      <w:tr w:rsidR="00046A62" w:rsidRPr="00985284" w:rsidTr="00E66868">
        <w:tc>
          <w:tcPr>
            <w:tcW w:w="1605"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DNA</w:t>
            </w:r>
          </w:p>
        </w:tc>
        <w:tc>
          <w:tcPr>
            <w:tcW w:w="7717"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Deoxyribonucleic acid</w:t>
            </w:r>
          </w:p>
        </w:tc>
      </w:tr>
      <w:tr w:rsidR="008E29A1" w:rsidRPr="00985284" w:rsidTr="00E66868">
        <w:tc>
          <w:tcPr>
            <w:tcW w:w="1605" w:type="dxa"/>
          </w:tcPr>
          <w:p w:rsidR="008E29A1" w:rsidRPr="00C1281E" w:rsidRDefault="00827C66" w:rsidP="0042671D">
            <w:pPr>
              <w:rPr>
                <w:rFonts w:asciiTheme="minorHAnsi" w:hAnsiTheme="minorHAnsi" w:cs="Arial"/>
                <w:sz w:val="20"/>
                <w:szCs w:val="20"/>
                <w:lang w:eastAsia="en-AU"/>
              </w:rPr>
            </w:pPr>
            <w:r>
              <w:rPr>
                <w:rFonts w:asciiTheme="minorHAnsi" w:hAnsiTheme="minorHAnsi" w:cs="Arial"/>
                <w:sz w:val="20"/>
                <w:szCs w:val="20"/>
                <w:lang w:eastAsia="en-AU"/>
              </w:rPr>
              <w:t xml:space="preserve">Foc </w:t>
            </w:r>
          </w:p>
        </w:tc>
        <w:tc>
          <w:tcPr>
            <w:tcW w:w="7717" w:type="dxa"/>
          </w:tcPr>
          <w:p w:rsidR="008E29A1" w:rsidRPr="00C1281E" w:rsidRDefault="00827C66" w:rsidP="0042671D">
            <w:pPr>
              <w:rPr>
                <w:rFonts w:asciiTheme="minorHAnsi" w:hAnsiTheme="minorHAnsi" w:cs="Arial"/>
                <w:sz w:val="20"/>
                <w:szCs w:val="20"/>
                <w:lang w:eastAsia="en-AU"/>
              </w:rPr>
            </w:pPr>
            <w:r w:rsidRPr="00417F58">
              <w:rPr>
                <w:rFonts w:asciiTheme="minorHAnsi" w:hAnsiTheme="minorHAnsi"/>
                <w:i/>
                <w:iCs/>
                <w:sz w:val="20"/>
                <w:szCs w:val="20"/>
              </w:rPr>
              <w:t>Fusarium oxysporum</w:t>
            </w:r>
            <w:r w:rsidRPr="00417F58">
              <w:rPr>
                <w:rFonts w:asciiTheme="minorHAnsi" w:hAnsiTheme="minorHAnsi"/>
                <w:iCs/>
                <w:sz w:val="20"/>
                <w:szCs w:val="20"/>
              </w:rPr>
              <w:t xml:space="preserve"> forma specialis (f. sp)</w:t>
            </w:r>
            <w:r w:rsidRPr="00417F58">
              <w:rPr>
                <w:rFonts w:asciiTheme="minorHAnsi" w:hAnsiTheme="minorHAnsi"/>
                <w:i/>
                <w:iCs/>
                <w:sz w:val="20"/>
                <w:szCs w:val="20"/>
              </w:rPr>
              <w:t xml:space="preserve"> cubense</w:t>
            </w:r>
          </w:p>
        </w:tc>
      </w:tr>
      <w:tr w:rsidR="0038650A" w:rsidRPr="00985284" w:rsidTr="00E66868">
        <w:tc>
          <w:tcPr>
            <w:tcW w:w="1605" w:type="dxa"/>
          </w:tcPr>
          <w:p w:rsidR="0038650A" w:rsidRPr="00C1281E" w:rsidRDefault="0038650A" w:rsidP="0042671D">
            <w:pPr>
              <w:rPr>
                <w:rFonts w:asciiTheme="minorHAnsi" w:hAnsiTheme="minorHAnsi" w:cs="Arial"/>
                <w:sz w:val="20"/>
                <w:szCs w:val="20"/>
                <w:lang w:eastAsia="en-AU"/>
              </w:rPr>
            </w:pPr>
            <w:r w:rsidRPr="00417F58">
              <w:rPr>
                <w:rFonts w:asciiTheme="minorHAnsi" w:hAnsiTheme="minorHAnsi" w:cs="Arial"/>
                <w:sz w:val="20"/>
                <w:szCs w:val="20"/>
                <w:lang w:eastAsia="en-AU"/>
              </w:rPr>
              <w:t>Foc TR4</w:t>
            </w:r>
          </w:p>
        </w:tc>
        <w:tc>
          <w:tcPr>
            <w:tcW w:w="7717" w:type="dxa"/>
          </w:tcPr>
          <w:p w:rsidR="0038650A" w:rsidRPr="00417F58" w:rsidRDefault="00417F58" w:rsidP="0042671D">
            <w:pPr>
              <w:rPr>
                <w:rFonts w:asciiTheme="minorHAnsi" w:hAnsiTheme="minorHAnsi" w:cs="Arial"/>
                <w:sz w:val="20"/>
                <w:szCs w:val="20"/>
                <w:lang w:eastAsia="en-AU"/>
              </w:rPr>
            </w:pPr>
            <w:r w:rsidRPr="00417F58">
              <w:rPr>
                <w:rFonts w:asciiTheme="minorHAnsi" w:hAnsiTheme="minorHAnsi"/>
                <w:i/>
                <w:iCs/>
                <w:sz w:val="20"/>
                <w:szCs w:val="20"/>
              </w:rPr>
              <w:t>Fusarium oxysporum</w:t>
            </w:r>
            <w:r w:rsidRPr="00417F58">
              <w:rPr>
                <w:rFonts w:asciiTheme="minorHAnsi" w:hAnsiTheme="minorHAnsi"/>
                <w:iCs/>
                <w:sz w:val="20"/>
                <w:szCs w:val="20"/>
              </w:rPr>
              <w:t xml:space="preserve"> forma specialis (f. sp)</w:t>
            </w:r>
            <w:r w:rsidRPr="00417F58">
              <w:rPr>
                <w:rFonts w:asciiTheme="minorHAnsi" w:hAnsiTheme="minorHAnsi"/>
                <w:i/>
                <w:iCs/>
                <w:sz w:val="20"/>
                <w:szCs w:val="20"/>
              </w:rPr>
              <w:t xml:space="preserve"> cubense </w:t>
            </w:r>
            <w:r w:rsidRPr="00417F58">
              <w:rPr>
                <w:rFonts w:asciiTheme="minorHAnsi" w:hAnsiTheme="minorHAnsi"/>
                <w:iCs/>
                <w:sz w:val="20"/>
                <w:szCs w:val="20"/>
              </w:rPr>
              <w:t>(Foc) tropical race 4 (TR4)</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FSANZ</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Food Standards Australia New Zealand</w:t>
            </w:r>
          </w:p>
        </w:tc>
      </w:tr>
      <w:tr w:rsidR="00046A62" w:rsidRPr="00985284" w:rsidTr="00E66868">
        <w:tc>
          <w:tcPr>
            <w:tcW w:w="1605" w:type="dxa"/>
          </w:tcPr>
          <w:p w:rsidR="00523D17" w:rsidRPr="00C1281E" w:rsidRDefault="00523D17" w:rsidP="005322E1">
            <w:pPr>
              <w:rPr>
                <w:rFonts w:asciiTheme="minorHAnsi" w:hAnsiTheme="minorHAnsi" w:cs="Arial"/>
                <w:sz w:val="20"/>
                <w:szCs w:val="20"/>
                <w:lang w:eastAsia="en-AU"/>
              </w:rPr>
            </w:pPr>
            <w:r w:rsidRPr="00C1281E">
              <w:rPr>
                <w:rFonts w:asciiTheme="minorHAnsi" w:hAnsiTheme="minorHAnsi" w:cs="Arial"/>
                <w:sz w:val="20"/>
                <w:szCs w:val="20"/>
                <w:lang w:eastAsia="en-AU"/>
              </w:rPr>
              <w:t>GM</w:t>
            </w:r>
          </w:p>
        </w:tc>
        <w:tc>
          <w:tcPr>
            <w:tcW w:w="7717" w:type="dxa"/>
          </w:tcPr>
          <w:p w:rsidR="00523D17" w:rsidRPr="00C1281E" w:rsidRDefault="00523D17"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Genetically modified</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GMO</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Genetically modified organism</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ha</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Hectare</w:t>
            </w:r>
          </w:p>
        </w:tc>
      </w:tr>
      <w:tr w:rsidR="00205A15" w:rsidRPr="00985284" w:rsidTr="00E66868">
        <w:tc>
          <w:tcPr>
            <w:tcW w:w="1605" w:type="dxa"/>
          </w:tcPr>
          <w:p w:rsidR="00205A15" w:rsidRPr="00C1281E" w:rsidRDefault="00205A15" w:rsidP="005322E1">
            <w:pPr>
              <w:rPr>
                <w:rFonts w:asciiTheme="minorHAnsi" w:hAnsiTheme="minorHAnsi" w:cs="Arial"/>
                <w:sz w:val="20"/>
                <w:szCs w:val="20"/>
                <w:lang w:eastAsia="en-AU"/>
              </w:rPr>
            </w:pPr>
            <w:r>
              <w:rPr>
                <w:rFonts w:asciiTheme="minorHAnsi" w:hAnsiTheme="minorHAnsi" w:cs="Arial"/>
                <w:sz w:val="20"/>
                <w:szCs w:val="20"/>
                <w:lang w:eastAsia="en-AU"/>
              </w:rPr>
              <w:t>HR</w:t>
            </w:r>
          </w:p>
        </w:tc>
        <w:tc>
          <w:tcPr>
            <w:tcW w:w="7717" w:type="dxa"/>
          </w:tcPr>
          <w:p w:rsidR="00205A15" w:rsidRPr="00C1281E" w:rsidRDefault="00205A15" w:rsidP="005322E1">
            <w:pPr>
              <w:rPr>
                <w:rFonts w:asciiTheme="minorHAnsi" w:hAnsiTheme="minorHAnsi" w:cs="Arial"/>
                <w:sz w:val="20"/>
                <w:szCs w:val="20"/>
                <w:lang w:eastAsia="en-AU"/>
              </w:rPr>
            </w:pPr>
            <w:r>
              <w:rPr>
                <w:rFonts w:asciiTheme="minorHAnsi" w:hAnsiTheme="minorHAnsi" w:cs="Arial"/>
                <w:sz w:val="20"/>
                <w:szCs w:val="20"/>
                <w:lang w:eastAsia="en-AU"/>
              </w:rPr>
              <w:t>Hypersensitive response</w:t>
            </w:r>
          </w:p>
        </w:tc>
      </w:tr>
      <w:tr w:rsidR="00046A62" w:rsidRPr="00985284" w:rsidTr="00E66868">
        <w:tc>
          <w:tcPr>
            <w:tcW w:w="1605" w:type="dxa"/>
          </w:tcPr>
          <w:p w:rsidR="003A4310" w:rsidRPr="00C1281E" w:rsidRDefault="00393BB9" w:rsidP="005322E1">
            <w:pPr>
              <w:rPr>
                <w:rFonts w:asciiTheme="minorHAnsi" w:hAnsiTheme="minorHAnsi" w:cs="Arial"/>
                <w:sz w:val="20"/>
                <w:szCs w:val="20"/>
                <w:lang w:eastAsia="en-AU"/>
              </w:rPr>
            </w:pPr>
            <w:r w:rsidRPr="00C1281E">
              <w:rPr>
                <w:rFonts w:asciiTheme="minorHAnsi" w:hAnsiTheme="minorHAnsi" w:cs="Arial"/>
                <w:sz w:val="20"/>
                <w:szCs w:val="20"/>
                <w:lang w:eastAsia="en-AU"/>
              </w:rPr>
              <w:t>km</w:t>
            </w:r>
          </w:p>
        </w:tc>
        <w:tc>
          <w:tcPr>
            <w:tcW w:w="7717" w:type="dxa"/>
          </w:tcPr>
          <w:p w:rsidR="003A4310" w:rsidRPr="00C1281E" w:rsidRDefault="00393BB9" w:rsidP="005322E1">
            <w:pPr>
              <w:rPr>
                <w:rFonts w:asciiTheme="minorHAnsi" w:hAnsiTheme="minorHAnsi" w:cs="Arial"/>
                <w:sz w:val="20"/>
                <w:szCs w:val="20"/>
                <w:lang w:eastAsia="en-AU"/>
              </w:rPr>
            </w:pPr>
            <w:r w:rsidRPr="00C1281E">
              <w:rPr>
                <w:rFonts w:asciiTheme="minorHAnsi" w:hAnsiTheme="minorHAnsi" w:cs="Arial"/>
                <w:sz w:val="20"/>
                <w:szCs w:val="20"/>
                <w:lang w:eastAsia="en-AU"/>
              </w:rPr>
              <w:t>Kilometres</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LGA</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Local Government Area</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m</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Metres</w:t>
            </w:r>
          </w:p>
        </w:tc>
      </w:tr>
      <w:tr w:rsidR="00827C66" w:rsidRPr="00985284" w:rsidTr="00E66868">
        <w:tc>
          <w:tcPr>
            <w:tcW w:w="1605" w:type="dxa"/>
          </w:tcPr>
          <w:p w:rsidR="00827C66" w:rsidRPr="00C1281E" w:rsidRDefault="00827C66" w:rsidP="00367BDB">
            <w:pPr>
              <w:rPr>
                <w:rFonts w:asciiTheme="minorHAnsi" w:hAnsiTheme="minorHAnsi" w:cs="Arial"/>
                <w:sz w:val="20"/>
                <w:szCs w:val="20"/>
                <w:lang w:eastAsia="en-AU"/>
              </w:rPr>
            </w:pPr>
            <w:r w:rsidRPr="00417F58">
              <w:rPr>
                <w:rFonts w:asciiTheme="minorHAnsi" w:hAnsiTheme="minorHAnsi" w:cs="Arial"/>
                <w:sz w:val="20"/>
                <w:szCs w:val="20"/>
                <w:lang w:eastAsia="en-AU"/>
              </w:rPr>
              <w:t>NBS-LRR</w:t>
            </w:r>
          </w:p>
        </w:tc>
        <w:tc>
          <w:tcPr>
            <w:tcW w:w="7717" w:type="dxa"/>
          </w:tcPr>
          <w:p w:rsidR="00827C66" w:rsidRPr="00417F58" w:rsidRDefault="00827C66" w:rsidP="00367BDB">
            <w:pPr>
              <w:rPr>
                <w:rFonts w:asciiTheme="minorHAnsi" w:hAnsiTheme="minorHAnsi" w:cs="Arial"/>
                <w:sz w:val="20"/>
                <w:szCs w:val="20"/>
                <w:lang w:eastAsia="en-AU"/>
              </w:rPr>
            </w:pPr>
            <w:r w:rsidRPr="00417F58">
              <w:rPr>
                <w:rFonts w:asciiTheme="minorHAnsi" w:eastAsia="Times New Roman" w:hAnsiTheme="minorHAnsi"/>
                <w:sz w:val="20"/>
                <w:szCs w:val="20"/>
                <w:lang w:eastAsia="en-AU"/>
              </w:rPr>
              <w:t>nucleotide binding site-leucine rich repeat</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NLRD</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Notifiable Low Risk Dealing</w:t>
            </w:r>
          </w:p>
        </w:tc>
      </w:tr>
      <w:tr w:rsidR="00827C66" w:rsidRPr="00985284" w:rsidTr="00E66868">
        <w:tc>
          <w:tcPr>
            <w:tcW w:w="1605" w:type="dxa"/>
          </w:tcPr>
          <w:p w:rsidR="00827C66" w:rsidRPr="0038650A" w:rsidRDefault="00827C66" w:rsidP="005322E1">
            <w:pPr>
              <w:rPr>
                <w:rFonts w:asciiTheme="minorHAnsi" w:hAnsiTheme="minorHAnsi" w:cs="Arial"/>
                <w:i/>
                <w:sz w:val="20"/>
                <w:szCs w:val="20"/>
                <w:lang w:eastAsia="en-AU"/>
              </w:rPr>
            </w:pPr>
            <w:r w:rsidRPr="0038650A">
              <w:rPr>
                <w:rFonts w:asciiTheme="minorHAnsi" w:hAnsiTheme="minorHAnsi" w:cs="Arial"/>
                <w:i/>
                <w:sz w:val="20"/>
                <w:szCs w:val="20"/>
                <w:lang w:eastAsia="en-AU"/>
              </w:rPr>
              <w:t>nptII</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Neomycin phospotransferase II gene</w:t>
            </w:r>
          </w:p>
        </w:tc>
      </w:tr>
      <w:tr w:rsidR="00827C66" w:rsidRPr="00985284" w:rsidTr="00E66868">
        <w:tc>
          <w:tcPr>
            <w:tcW w:w="1605" w:type="dxa"/>
          </w:tcPr>
          <w:p w:rsidR="00827C66" w:rsidRP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NSW</w:t>
            </w:r>
          </w:p>
        </w:tc>
        <w:tc>
          <w:tcPr>
            <w:tcW w:w="7717" w:type="dxa"/>
          </w:tcPr>
          <w:p w:rsid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New South Wales</w:t>
            </w:r>
          </w:p>
        </w:tc>
      </w:tr>
      <w:tr w:rsidR="00827C66" w:rsidRPr="00985284" w:rsidTr="00E66868">
        <w:tc>
          <w:tcPr>
            <w:tcW w:w="1605" w:type="dxa"/>
          </w:tcPr>
          <w:p w:rsid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NT</w:t>
            </w:r>
          </w:p>
        </w:tc>
        <w:tc>
          <w:tcPr>
            <w:tcW w:w="7717" w:type="dxa"/>
          </w:tcPr>
          <w:p w:rsid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Northern Territory</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OGTR</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Office of the Gene Technology Regulator</w:t>
            </w:r>
          </w:p>
        </w:tc>
      </w:tr>
      <w:tr w:rsidR="00827C66" w:rsidRPr="00985284" w:rsidTr="00E66868">
        <w:tc>
          <w:tcPr>
            <w:tcW w:w="1605" w:type="dxa"/>
          </w:tcPr>
          <w:p w:rsidR="00827C66" w:rsidRPr="0038650A"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PCD</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Programmed cell death</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PC2</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Physical Containment level 2</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QLD</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Queensland</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QUT</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Queensland University of Technology</w:t>
            </w:r>
          </w:p>
        </w:tc>
      </w:tr>
      <w:tr w:rsidR="00827C66" w:rsidRPr="00985284" w:rsidTr="00E66868">
        <w:tc>
          <w:tcPr>
            <w:tcW w:w="1605" w:type="dxa"/>
          </w:tcPr>
          <w:p w:rsidR="00827C66" w:rsidRDefault="00827C66" w:rsidP="005322E1">
            <w:pPr>
              <w:rPr>
                <w:rFonts w:asciiTheme="minorHAnsi" w:hAnsiTheme="minorHAnsi" w:cs="Arial"/>
                <w:sz w:val="20"/>
                <w:szCs w:val="20"/>
                <w:lang w:eastAsia="en-AU"/>
              </w:rPr>
            </w:pPr>
            <w:r w:rsidRPr="00205A15">
              <w:rPr>
                <w:rFonts w:asciiTheme="minorHAnsi" w:hAnsiTheme="minorHAnsi" w:cs="Arial"/>
                <w:i/>
                <w:sz w:val="20"/>
                <w:szCs w:val="20"/>
                <w:lang w:eastAsia="en-AU"/>
              </w:rPr>
              <w:t>R</w:t>
            </w:r>
            <w:r>
              <w:rPr>
                <w:rFonts w:asciiTheme="minorHAnsi" w:hAnsiTheme="minorHAnsi" w:cs="Arial"/>
                <w:sz w:val="20"/>
                <w:szCs w:val="20"/>
                <w:lang w:eastAsia="en-AU"/>
              </w:rPr>
              <w:t xml:space="preserve"> gene</w:t>
            </w:r>
          </w:p>
        </w:tc>
        <w:tc>
          <w:tcPr>
            <w:tcW w:w="7717" w:type="dxa"/>
          </w:tcPr>
          <w:p w:rsid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Gene conferring resistance to a particular pathogen</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RARMP</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Risk Assessment and Risk Management Plan</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Regulations</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 Technology Regulations 2001</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Regulator</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 Technology Regulator</w:t>
            </w:r>
          </w:p>
        </w:tc>
      </w:tr>
      <w:tr w:rsidR="00205A15" w:rsidRPr="00985284" w:rsidTr="00E66868">
        <w:tc>
          <w:tcPr>
            <w:tcW w:w="1605" w:type="dxa"/>
          </w:tcPr>
          <w:p w:rsidR="00205A15" w:rsidRPr="00205A15" w:rsidRDefault="00205A15" w:rsidP="005322E1">
            <w:pPr>
              <w:rPr>
                <w:rFonts w:asciiTheme="minorHAnsi" w:hAnsiTheme="minorHAnsi" w:cs="Arial"/>
                <w:i/>
                <w:sz w:val="20"/>
                <w:szCs w:val="20"/>
                <w:lang w:eastAsia="en-AU"/>
              </w:rPr>
            </w:pPr>
            <w:r w:rsidRPr="00205A15">
              <w:rPr>
                <w:rFonts w:asciiTheme="minorHAnsi" w:hAnsiTheme="minorHAnsi" w:cs="Arial"/>
                <w:i/>
                <w:sz w:val="20"/>
                <w:szCs w:val="20"/>
                <w:lang w:eastAsia="en-AU"/>
              </w:rPr>
              <w:t>RGA2</w:t>
            </w:r>
          </w:p>
        </w:tc>
        <w:tc>
          <w:tcPr>
            <w:tcW w:w="7717" w:type="dxa"/>
          </w:tcPr>
          <w:p w:rsidR="00205A15" w:rsidRPr="00205A15" w:rsidRDefault="00205A15" w:rsidP="00205A15">
            <w:pPr>
              <w:rPr>
                <w:rFonts w:asciiTheme="minorHAnsi" w:hAnsiTheme="minorHAnsi" w:cs="Arial"/>
                <w:sz w:val="20"/>
                <w:szCs w:val="20"/>
                <w:lang w:eastAsia="en-AU"/>
              </w:rPr>
            </w:pPr>
            <w:r w:rsidRPr="00C1281E">
              <w:rPr>
                <w:rFonts w:asciiTheme="minorHAnsi" w:eastAsia="Times New Roman" w:hAnsiTheme="minorHAnsi"/>
                <w:i/>
                <w:sz w:val="20"/>
                <w:szCs w:val="20"/>
                <w:lang w:eastAsia="en-AU"/>
              </w:rPr>
              <w:t xml:space="preserve"> </w:t>
            </w:r>
            <w:r>
              <w:rPr>
                <w:rFonts w:asciiTheme="minorHAnsi" w:eastAsia="Times New Roman" w:hAnsiTheme="minorHAnsi"/>
                <w:sz w:val="20"/>
                <w:szCs w:val="20"/>
                <w:lang w:eastAsia="en-AU"/>
              </w:rPr>
              <w:t>NBS-LRR</w:t>
            </w:r>
            <w:r w:rsidRPr="00205A15">
              <w:rPr>
                <w:rFonts w:asciiTheme="minorHAnsi" w:eastAsia="Times New Roman" w:hAnsiTheme="minorHAnsi"/>
                <w:sz w:val="20"/>
                <w:szCs w:val="20"/>
                <w:lang w:eastAsia="en-AU"/>
              </w:rPr>
              <w:t xml:space="preserve"> type resistance gene</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417F58">
              <w:rPr>
                <w:rFonts w:asciiTheme="minorHAnsi" w:hAnsiTheme="minorHAnsi" w:cs="Arial"/>
                <w:sz w:val="20"/>
                <w:szCs w:val="20"/>
                <w:lang w:eastAsia="en-AU"/>
              </w:rPr>
              <w:t>TEV</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Tobacco etch virus</w:t>
            </w:r>
          </w:p>
        </w:tc>
      </w:tr>
      <w:tr w:rsidR="00827C66" w:rsidRPr="00985284" w:rsidTr="00E66868">
        <w:tc>
          <w:tcPr>
            <w:tcW w:w="1605" w:type="dxa"/>
          </w:tcPr>
          <w:p w:rsidR="00827C66" w:rsidRPr="00C1281E" w:rsidRDefault="00827C66" w:rsidP="0042671D">
            <w:pPr>
              <w:rPr>
                <w:rFonts w:asciiTheme="minorHAnsi" w:hAnsiTheme="minorHAnsi" w:cs="Arial"/>
                <w:sz w:val="20"/>
                <w:szCs w:val="20"/>
                <w:lang w:eastAsia="en-AU"/>
              </w:rPr>
            </w:pPr>
            <w:r w:rsidRPr="00C1281E">
              <w:rPr>
                <w:rFonts w:asciiTheme="minorHAnsi" w:hAnsiTheme="minorHAnsi" w:cs="Arial"/>
                <w:sz w:val="20"/>
                <w:szCs w:val="20"/>
                <w:lang w:eastAsia="en-AU"/>
              </w:rPr>
              <w:t>the Act</w:t>
            </w:r>
          </w:p>
        </w:tc>
        <w:tc>
          <w:tcPr>
            <w:tcW w:w="7717" w:type="dxa"/>
          </w:tcPr>
          <w:p w:rsidR="00827C66" w:rsidRPr="00C1281E" w:rsidRDefault="00827C66" w:rsidP="0042671D">
            <w:pPr>
              <w:rPr>
                <w:rFonts w:asciiTheme="minorHAnsi" w:hAnsiTheme="minorHAnsi" w:cs="Arial"/>
                <w:i/>
                <w:sz w:val="20"/>
                <w:szCs w:val="20"/>
                <w:lang w:eastAsia="en-AU"/>
              </w:rPr>
            </w:pPr>
            <w:r w:rsidRPr="00C1281E">
              <w:rPr>
                <w:rFonts w:asciiTheme="minorHAnsi" w:hAnsiTheme="minorHAnsi" w:cs="Arial"/>
                <w:sz w:val="20"/>
                <w:szCs w:val="20"/>
                <w:lang w:eastAsia="en-AU"/>
              </w:rPr>
              <w:t xml:space="preserve">The </w:t>
            </w:r>
            <w:r w:rsidRPr="00C1281E">
              <w:rPr>
                <w:rFonts w:asciiTheme="minorHAnsi" w:hAnsiTheme="minorHAnsi" w:cs="Arial"/>
                <w:i/>
                <w:sz w:val="20"/>
                <w:szCs w:val="20"/>
                <w:lang w:eastAsia="en-AU"/>
              </w:rPr>
              <w:t>Gene Technology Act 2000</w:t>
            </w:r>
          </w:p>
        </w:tc>
      </w:tr>
      <w:tr w:rsidR="00827C66" w:rsidRPr="00985284" w:rsidTr="00E66868">
        <w:tc>
          <w:tcPr>
            <w:tcW w:w="1605" w:type="dxa"/>
          </w:tcPr>
          <w:p w:rsidR="00827C66" w:rsidRPr="00C1281E" w:rsidRDefault="00827C66" w:rsidP="0042671D">
            <w:pPr>
              <w:rPr>
                <w:rFonts w:asciiTheme="minorHAnsi" w:hAnsiTheme="minorHAnsi" w:cs="Arial"/>
                <w:sz w:val="20"/>
                <w:szCs w:val="20"/>
                <w:lang w:eastAsia="en-AU"/>
              </w:rPr>
            </w:pPr>
            <w:r>
              <w:rPr>
                <w:rFonts w:asciiTheme="minorHAnsi" w:hAnsiTheme="minorHAnsi" w:cs="Arial"/>
                <w:sz w:val="20"/>
                <w:szCs w:val="20"/>
                <w:lang w:eastAsia="en-AU"/>
              </w:rPr>
              <w:t>TR4</w:t>
            </w:r>
          </w:p>
        </w:tc>
        <w:tc>
          <w:tcPr>
            <w:tcW w:w="7717" w:type="dxa"/>
          </w:tcPr>
          <w:p w:rsidR="00827C66" w:rsidRPr="00C1281E" w:rsidRDefault="00827C66" w:rsidP="0042671D">
            <w:pPr>
              <w:rPr>
                <w:rFonts w:asciiTheme="minorHAnsi" w:hAnsiTheme="minorHAnsi" w:cs="Arial"/>
                <w:sz w:val="20"/>
                <w:szCs w:val="20"/>
                <w:lang w:eastAsia="en-AU"/>
              </w:rPr>
            </w:pPr>
            <w:r>
              <w:rPr>
                <w:rFonts w:asciiTheme="minorHAnsi" w:hAnsiTheme="minorHAnsi" w:cs="Arial"/>
                <w:sz w:val="20"/>
                <w:szCs w:val="20"/>
                <w:lang w:eastAsia="en-AU"/>
              </w:rPr>
              <w:t>Tropical race 4</w:t>
            </w:r>
          </w:p>
        </w:tc>
      </w:tr>
      <w:tr w:rsidR="00827C66" w:rsidRPr="00985284" w:rsidTr="00E66868">
        <w:tc>
          <w:tcPr>
            <w:tcW w:w="1605" w:type="dxa"/>
          </w:tcPr>
          <w:p w:rsidR="00827C66" w:rsidRDefault="00827C66" w:rsidP="0042671D">
            <w:pPr>
              <w:rPr>
                <w:rFonts w:asciiTheme="minorHAnsi" w:hAnsiTheme="minorHAnsi" w:cs="Arial"/>
                <w:sz w:val="20"/>
                <w:szCs w:val="20"/>
                <w:lang w:eastAsia="en-AU"/>
              </w:rPr>
            </w:pPr>
            <w:r>
              <w:rPr>
                <w:rFonts w:asciiTheme="minorHAnsi" w:hAnsiTheme="minorHAnsi" w:cs="Arial"/>
                <w:sz w:val="20"/>
                <w:szCs w:val="20"/>
                <w:lang w:eastAsia="en-AU"/>
              </w:rPr>
              <w:t>WA</w:t>
            </w:r>
          </w:p>
        </w:tc>
        <w:tc>
          <w:tcPr>
            <w:tcW w:w="7717" w:type="dxa"/>
          </w:tcPr>
          <w:p w:rsidR="00827C66" w:rsidRDefault="00827C66" w:rsidP="0042671D">
            <w:pPr>
              <w:rPr>
                <w:rFonts w:asciiTheme="minorHAnsi" w:hAnsiTheme="minorHAnsi" w:cs="Arial"/>
                <w:sz w:val="20"/>
                <w:szCs w:val="20"/>
                <w:lang w:eastAsia="en-AU"/>
              </w:rPr>
            </w:pPr>
            <w:r>
              <w:rPr>
                <w:rFonts w:asciiTheme="minorHAnsi" w:hAnsiTheme="minorHAnsi" w:cs="Arial"/>
                <w:sz w:val="20"/>
                <w:szCs w:val="20"/>
                <w:lang w:eastAsia="en-AU"/>
              </w:rPr>
              <w:t>Western Australia</w:t>
            </w:r>
          </w:p>
        </w:tc>
      </w:tr>
      <w:bookmarkEnd w:id="26"/>
    </w:tbl>
    <w:p w:rsidR="00925FE4" w:rsidRPr="00046A62" w:rsidRDefault="00925FE4" w:rsidP="00ED538A">
      <w:pPr>
        <w:rPr>
          <w:lang w:eastAsia="en-AU"/>
        </w:rPr>
        <w:sectPr w:rsidR="00925FE4" w:rsidRPr="00046A62" w:rsidSect="00550BAF">
          <w:footerReference w:type="default" r:id="rId16"/>
          <w:pgSz w:w="11906" w:h="16838" w:code="9"/>
          <w:pgMar w:top="1247" w:right="1361" w:bottom="1247" w:left="1361" w:header="680" w:footer="567" w:gutter="0"/>
          <w:pgNumType w:fmt="upperRoman"/>
          <w:cols w:space="708"/>
          <w:docGrid w:linePitch="360"/>
        </w:sectPr>
      </w:pPr>
    </w:p>
    <w:p w:rsidR="00925FE4" w:rsidRPr="007C1A19" w:rsidRDefault="00985284" w:rsidP="001A4B79">
      <w:pPr>
        <w:pStyle w:val="Style1"/>
        <w:tabs>
          <w:tab w:val="num" w:pos="2127"/>
        </w:tabs>
        <w:rPr>
          <w:rFonts w:ascii="Calibri" w:hAnsi="Calibri"/>
          <w:color w:val="auto"/>
        </w:rPr>
      </w:pPr>
      <w:bookmarkStart w:id="29" w:name="_Ref191279962"/>
      <w:bookmarkStart w:id="30" w:name="_Ref191279969"/>
      <w:bookmarkStart w:id="31" w:name="_Ref191279989"/>
      <w:bookmarkStart w:id="32" w:name="_Ref191280003"/>
      <w:bookmarkStart w:id="33" w:name="_Toc209859564"/>
      <w:bookmarkStart w:id="34" w:name="_Toc274904742"/>
      <w:bookmarkStart w:id="35" w:name="_Toc291151792"/>
      <w:bookmarkStart w:id="36" w:name="_Toc355008001"/>
      <w:bookmarkStart w:id="37" w:name="_Toc469394127"/>
      <w:r w:rsidRPr="007C1A19">
        <w:rPr>
          <w:rFonts w:ascii="Calibri" w:hAnsi="Calibri"/>
          <w:color w:val="auto"/>
        </w:rPr>
        <w:lastRenderedPageBreak/>
        <w:t>Chapter 1</w:t>
      </w:r>
      <w:r w:rsidRPr="007C1A19">
        <w:rPr>
          <w:rFonts w:ascii="Calibri" w:hAnsi="Calibri"/>
          <w:color w:val="auto"/>
        </w:rPr>
        <w:tab/>
      </w:r>
      <w:r w:rsidR="00925FE4" w:rsidRPr="007C1A19">
        <w:rPr>
          <w:rFonts w:ascii="Calibri" w:hAnsi="Calibri"/>
          <w:color w:val="auto"/>
        </w:rPr>
        <w:t>Risk assessment context</w:t>
      </w:r>
      <w:bookmarkEnd w:id="29"/>
      <w:bookmarkEnd w:id="30"/>
      <w:bookmarkEnd w:id="31"/>
      <w:bookmarkEnd w:id="32"/>
      <w:bookmarkEnd w:id="33"/>
      <w:bookmarkEnd w:id="34"/>
      <w:bookmarkEnd w:id="35"/>
      <w:bookmarkEnd w:id="36"/>
      <w:bookmarkEnd w:id="37"/>
    </w:p>
    <w:p w:rsidR="00925FE4" w:rsidRPr="00985284" w:rsidRDefault="00925FE4" w:rsidP="00985284">
      <w:pPr>
        <w:pStyle w:val="Heading2"/>
        <w:numPr>
          <w:ilvl w:val="1"/>
          <w:numId w:val="2"/>
        </w:numPr>
        <w:tabs>
          <w:tab w:val="clear" w:pos="1815"/>
          <w:tab w:val="num" w:pos="1531"/>
        </w:tabs>
        <w:ind w:left="-567" w:firstLine="567"/>
        <w:rPr>
          <w:rFonts w:ascii="Calibri" w:eastAsia="Times New Roman" w:hAnsi="Calibri"/>
          <w:i w:val="0"/>
          <w:sz w:val="28"/>
        </w:rPr>
      </w:pPr>
      <w:bookmarkStart w:id="38" w:name="_Toc209859565"/>
      <w:bookmarkStart w:id="39" w:name="_Toc274904743"/>
      <w:bookmarkStart w:id="40" w:name="_Toc291151793"/>
      <w:bookmarkStart w:id="41" w:name="_Toc309053997"/>
      <w:bookmarkStart w:id="42" w:name="_Toc309833689"/>
      <w:bookmarkStart w:id="43" w:name="_Toc355008002"/>
      <w:bookmarkStart w:id="44" w:name="_Toc469394128"/>
      <w:r w:rsidRPr="00985284">
        <w:rPr>
          <w:rFonts w:ascii="Calibri" w:eastAsia="Times New Roman" w:hAnsi="Calibri"/>
          <w:i w:val="0"/>
          <w:sz w:val="28"/>
        </w:rPr>
        <w:t>Background</w:t>
      </w:r>
      <w:bookmarkEnd w:id="38"/>
      <w:bookmarkEnd w:id="39"/>
      <w:bookmarkEnd w:id="40"/>
      <w:bookmarkEnd w:id="41"/>
      <w:bookmarkEnd w:id="42"/>
      <w:bookmarkEnd w:id="43"/>
      <w:bookmarkEnd w:id="44"/>
    </w:p>
    <w:p w:rsidR="00925FE4" w:rsidRPr="00C1281E" w:rsidRDefault="00925FE4" w:rsidP="00851E9A">
      <w:pPr>
        <w:numPr>
          <w:ilvl w:val="0"/>
          <w:numId w:val="6"/>
        </w:numPr>
        <w:spacing w:before="120" w:after="240"/>
        <w:rPr>
          <w:rFonts w:asciiTheme="minorHAnsi" w:hAnsiTheme="minorHAnsi"/>
          <w:sz w:val="22"/>
          <w:szCs w:val="22"/>
          <w:lang w:eastAsia="en-AU"/>
        </w:rPr>
      </w:pPr>
      <w:r w:rsidRPr="00C1281E">
        <w:rPr>
          <w:rFonts w:asciiTheme="minorHAnsi" w:hAnsiTheme="minorHAnsi"/>
          <w:sz w:val="22"/>
          <w:szCs w:val="22"/>
          <w:lang w:eastAsia="en-AU"/>
        </w:rPr>
        <w:t xml:space="preserve">An application has been made under the </w:t>
      </w:r>
      <w:r w:rsidRPr="00C1281E">
        <w:rPr>
          <w:rFonts w:asciiTheme="minorHAnsi" w:hAnsiTheme="minorHAnsi"/>
          <w:i/>
          <w:iCs/>
          <w:sz w:val="22"/>
          <w:szCs w:val="22"/>
          <w:lang w:eastAsia="en-AU"/>
        </w:rPr>
        <w:t>Gene Technology Act 2000</w:t>
      </w:r>
      <w:r w:rsidRPr="00C1281E">
        <w:rPr>
          <w:rFonts w:asciiTheme="minorHAnsi" w:hAnsiTheme="minorHAnsi"/>
          <w:sz w:val="22"/>
          <w:szCs w:val="22"/>
          <w:lang w:eastAsia="en-AU"/>
        </w:rPr>
        <w:t xml:space="preserve"> (the Act) for Dealings involving the Intentional Release (DIR) of genetically modified organisms (GMOs) into the Australian environment.</w:t>
      </w:r>
    </w:p>
    <w:p w:rsidR="00925FE4" w:rsidRPr="00C1281E" w:rsidRDefault="00925FE4" w:rsidP="00851E9A">
      <w:pPr>
        <w:numPr>
          <w:ilvl w:val="0"/>
          <w:numId w:val="6"/>
        </w:numPr>
        <w:spacing w:before="120" w:after="240"/>
        <w:rPr>
          <w:rFonts w:asciiTheme="minorHAnsi" w:hAnsiTheme="minorHAnsi"/>
          <w:sz w:val="22"/>
          <w:szCs w:val="22"/>
          <w:lang w:eastAsia="en-AU"/>
        </w:rPr>
      </w:pPr>
      <w:r w:rsidRPr="00C1281E">
        <w:rPr>
          <w:rFonts w:asciiTheme="minorHAnsi" w:hAnsiTheme="minorHAnsi"/>
          <w:sz w:val="22"/>
          <w:szCs w:val="22"/>
          <w:lang w:eastAsia="en-AU"/>
        </w:rPr>
        <w:t>The Act in conjunction with the Gene Technology Regulations 2001 (the Regulations), an inter-governmental agreement and corresponding legislation</w:t>
      </w:r>
      <w:r w:rsidR="00247747" w:rsidRPr="00C1281E">
        <w:rPr>
          <w:rFonts w:asciiTheme="minorHAnsi" w:hAnsiTheme="minorHAnsi"/>
          <w:sz w:val="22"/>
          <w:szCs w:val="22"/>
          <w:lang w:eastAsia="en-AU"/>
        </w:rPr>
        <w:t xml:space="preserve"> in States and Territories</w:t>
      </w:r>
      <w:r w:rsidRPr="00C1281E">
        <w:rPr>
          <w:rFonts w:asciiTheme="minorHAnsi" w:hAnsiTheme="minorHAnsi"/>
          <w:sz w:val="22"/>
          <w:szCs w:val="22"/>
          <w:lang w:eastAsia="en-AU"/>
        </w:rPr>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925FE4" w:rsidRPr="00C1281E" w:rsidRDefault="00925FE4" w:rsidP="00851E9A">
      <w:pPr>
        <w:numPr>
          <w:ilvl w:val="0"/>
          <w:numId w:val="6"/>
        </w:numPr>
        <w:spacing w:before="120" w:after="240"/>
        <w:rPr>
          <w:rFonts w:asciiTheme="minorHAnsi" w:hAnsiTheme="minorHAnsi"/>
          <w:sz w:val="22"/>
          <w:szCs w:val="22"/>
          <w:lang w:eastAsia="en-AU"/>
        </w:rPr>
      </w:pPr>
      <w:r w:rsidRPr="00C1281E">
        <w:rPr>
          <w:rFonts w:asciiTheme="minorHAnsi" w:hAnsiTheme="minorHAnsi"/>
          <w:sz w:val="22"/>
          <w:szCs w:val="22"/>
          <w:lang w:eastAsia="en-AU"/>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417F58">
        <w:rPr>
          <w:rFonts w:asciiTheme="minorHAnsi" w:hAnsiTheme="minorHAnsi"/>
          <w:sz w:val="22"/>
          <w:szCs w:val="22"/>
          <w:lang w:eastAsia="en-AU"/>
        </w:rPr>
        <w:t xml:space="preserve"> (Figure 1).</w:t>
      </w:r>
    </w:p>
    <w:p w:rsidR="00925FE4" w:rsidRPr="00046A62" w:rsidRDefault="00C0708F" w:rsidP="00925FE4">
      <w:pPr>
        <w:ind w:firstLine="567"/>
        <w:rPr>
          <w:rFonts w:ascii="Arial Bold" w:hAnsi="Arial Bold"/>
          <w:b/>
          <w:sz w:val="20"/>
          <w:lang w:eastAsia="en-AU"/>
        </w:rPr>
      </w:pPr>
      <w:r w:rsidRPr="00046A62">
        <w:rPr>
          <w:rFonts w:eastAsia="Times New Roman"/>
          <w:noProof/>
          <w:lang w:eastAsia="en-AU"/>
        </w:rPr>
        <mc:AlternateContent>
          <mc:Choice Requires="wpc">
            <w:drawing>
              <wp:inline distT="0" distB="0" distL="0" distR="0" wp14:anchorId="128782C9" wp14:editId="73B113B0">
                <wp:extent cx="5124450" cy="3103245"/>
                <wp:effectExtent l="0" t="0" r="19050" b="20955"/>
                <wp:docPr id="2096" name="Canvas 2096"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98"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2299"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2300" name="Text Box 2101"/>
                        <wps:cNvSpPr txBox="1">
                          <a:spLocks noChangeArrowheads="1"/>
                        </wps:cNvSpPr>
                        <wps:spPr bwMode="auto">
                          <a:xfrm>
                            <a:off x="127635" y="280088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2301" name="Text Box 2102"/>
                        <wps:cNvSpPr txBox="1">
                          <a:spLocks noChangeArrowheads="1"/>
                        </wps:cNvSpPr>
                        <wps:spPr bwMode="auto">
                          <a:xfrm>
                            <a:off x="130175" y="2135505"/>
                            <a:ext cx="2060575" cy="6653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2302"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19" w:rsidRDefault="007C1A19" w:rsidP="00C0708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7C1A19" w:rsidRDefault="007C1A19" w:rsidP="00C0708F">
                              <w:pPr>
                                <w:autoSpaceDE w:val="0"/>
                                <w:autoSpaceDN w:val="0"/>
                                <w:adjustRightInd w:val="0"/>
                                <w:jc w:val="center"/>
                                <w:rPr>
                                  <w:rFonts w:ascii="Arial" w:hAnsi="Arial" w:cs="Arial"/>
                                  <w:color w:val="000000"/>
                                  <w:sz w:val="20"/>
                                  <w:szCs w:val="20"/>
                                </w:rPr>
                              </w:pP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(including Gene Technology Act and Regulations)</w:t>
                              </w:r>
                            </w:p>
                            <w:p w:rsidR="007C1A19" w:rsidRDefault="007C1A19" w:rsidP="00C0708F">
                              <w:pPr>
                                <w:autoSpaceDE w:val="0"/>
                                <w:autoSpaceDN w:val="0"/>
                                <w:adjustRightInd w:val="0"/>
                                <w:ind w:left="285" w:right="-150"/>
                                <w:rPr>
                                  <w:rFonts w:ascii="Arial" w:hAnsi="Arial" w:cs="Arial"/>
                                  <w:color w:val="000000"/>
                                  <w:sz w:val="20"/>
                                  <w:szCs w:val="20"/>
                                </w:rPr>
                              </w:pP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7C1A19" w:rsidRDefault="007C1A19" w:rsidP="00C0708F">
                              <w:pPr>
                                <w:autoSpaceDE w:val="0"/>
                                <w:autoSpaceDN w:val="0"/>
                                <w:adjustRightInd w:val="0"/>
                                <w:ind w:left="285" w:right="-150"/>
                                <w:rPr>
                                  <w:rFonts w:ascii="Arial" w:hAnsi="Arial" w:cs="Arial"/>
                                  <w:color w:val="000000"/>
                                  <w:sz w:val="20"/>
                                  <w:szCs w:val="20"/>
                                </w:rPr>
                              </w:pP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7C1A19" w:rsidRDefault="007C1A19" w:rsidP="00C0708F">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2303" name="Text Box 2104"/>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7C1A19" w:rsidRDefault="007C1A19" w:rsidP="00C0708F">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1244;height:31032;visibility:visible;mso-wrap-style:square">
                  <v:fill o:detectmouseclick="t"/>
                  <v:path o:connecttype="none"/>
                </v:shape>
                <v:rect id="Rectangle 2098" o:spid="_x0000_s1028"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EBMYA&#10;AADdAAAADwAAAGRycy9kb3ducmV2LnhtbERPy2rCQBTdC/7DcAvu6qRBio1OQpUWpQuxPrDL28xt&#10;EszcCZmpxnx9Z1FweTjvedaZWlyodZVlBU/jCARxbnXFhYLD/v1xCsJ5ZI21ZVJwIwdZOhzMMdH2&#10;yp902flChBB2CSoovW8SKV1ekkE3tg1x4H5sa9AH2BZSt3gN4aaWcRQ9S4MVh4YSG1qWlJ93v0bB&#10;evu2oI9V3/eTzek4/f46rPzyrNTooXudgfDU+bv4373WCuL4JcwNb8IT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LEBMYAAADdAAAADwAAAAAAAAAAAAAAAACYAgAAZHJz&#10;L2Rvd25yZXYueG1sUEsFBgAAAAAEAAQA9QAAAIsDAAAAAA==&#10;" filled="f" fillcolor="#bbe0e3" stroked="f">
                  <v:textbo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n8gA&#10;AADdAAAADwAAAGRycy9kb3ducmV2LnhtbESPT2vCQBTE7wW/w/KE3uqmQUSjq7RSUXoo/kWPr9nX&#10;JJh9G7Krpvn03YLgcZiZ3zCTWWNKcaXaFZYVvPYiEMSp1QVnCva7xcsQhPPIGkvLpOCXHMymnacJ&#10;JtreeEPXrc9EgLBLUEHufZVI6dKcDLqerYiD92Nrgz7IOpO6xluAm1LGUTSQBgsOCzlWNM8pPW8v&#10;RsFq/fFOn8u2bftfx8Pw+7Rf+vlZqedu8zYG4anxj/C9vdIK4ng0gv834Qn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GfyAAAAN0AAAAPAAAAAAAAAAAAAAAAAJgCAABk&#10;cnMvZG93bnJldi54bWxQSwUGAAAAAAQABAD1AAAAjQMAAAAA&#10;" filled="f" fillcolor="#bbe0e3" stroked="f">
                  <v:textbo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2101" o:spid="_x0000_s1031" type="#_x0000_t202" style="position:absolute;left:1276;top:28008;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0606;height:6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3g8gA&#10;AADdAAAADwAAAGRycy9kb3ducmV2LnhtbESPQWvCQBSE74L/YXlCb7rRSpHUVVQUg4ei1tIeX7Ov&#10;STD7NmS3Mc2v7xaEHoeZ+YaZL1tTioZqV1hWMB5FIIhTqwvOFFxed8MZCOeRNZaWScEPOVgu+r05&#10;xtre+ETN2WciQNjFqCD3voqldGlOBt3IVsTB+7K1QR9knUld4y3ATSknUfQkDRYcFnKsaJNTej1/&#10;GwXJcbumw77ruunL+9vs8+Oy95urUg+DdvUMwlPr/8P3dqIVTB6jMfy9C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eDyAAAAN0AAAAPAAAAAAAAAAAAAAAAAJgCAABk&#10;cnMvZG93bnJldi54bWxQSwUGAAAAAAQABAD1AAAAjQMAAAAA&#10;" filled="f" fillcolor="#bbe0e3" stroked="f">
                  <v:textbo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9McA&#10;AADdAAAADwAAAGRycy9kb3ducmV2LnhtbESPQWvCQBSE74L/YXlCb7oxLSKpq6i0KD1ItZZ6fGaf&#10;STD7NmS3GvPru0LB4zAz3zCTWWNKcaHaFZYVDAcRCOLU6oIzBfuv9/4YhPPIGkvLpOBGDmbTbmeC&#10;ibZX3tJl5zMRIOwSVJB7XyVSujQng25gK+LgnWxt0AdZZ1LXeA1wU8o4ikbSYMFhIceKljml592v&#10;UbD+fFvQx6pt25fNz/f4eNiv/PKs1FOvmb+C8NT4R/i/vdYK4ucohvu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xafTHAAAA3QAAAA8AAAAAAAAAAAAAAAAAmAIAAGRy&#10;cy9kb3ducmV2LnhtbFBLBQYAAAAABAAEAPUAAACMAwAAAAA=&#10;" filled="f" fillcolor="#bbe0e3" stroked="f">
                  <v:textbox>
                    <w:txbxContent>
                      <w:p w:rsidR="007C1A19" w:rsidRDefault="007C1A19" w:rsidP="00C0708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7C1A19" w:rsidRDefault="007C1A19" w:rsidP="00C0708F">
                        <w:pPr>
                          <w:autoSpaceDE w:val="0"/>
                          <w:autoSpaceDN w:val="0"/>
                          <w:adjustRightInd w:val="0"/>
                          <w:jc w:val="center"/>
                          <w:rPr>
                            <w:rFonts w:ascii="Arial" w:hAnsi="Arial" w:cs="Arial"/>
                            <w:color w:val="000000"/>
                            <w:sz w:val="20"/>
                            <w:szCs w:val="20"/>
                          </w:rPr>
                        </w:pP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(including Gene Technology Act and Regulations)</w:t>
                        </w:r>
                      </w:p>
                      <w:p w:rsidR="007C1A19" w:rsidRDefault="007C1A19" w:rsidP="00C0708F">
                        <w:pPr>
                          <w:autoSpaceDE w:val="0"/>
                          <w:autoSpaceDN w:val="0"/>
                          <w:adjustRightInd w:val="0"/>
                          <w:ind w:left="285" w:right="-150"/>
                          <w:rPr>
                            <w:rFonts w:ascii="Arial" w:hAnsi="Arial" w:cs="Arial"/>
                            <w:color w:val="000000"/>
                            <w:sz w:val="20"/>
                            <w:szCs w:val="20"/>
                          </w:rPr>
                        </w:pP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7C1A19" w:rsidRDefault="007C1A19" w:rsidP="00C0708F">
                        <w:pPr>
                          <w:autoSpaceDE w:val="0"/>
                          <w:autoSpaceDN w:val="0"/>
                          <w:adjustRightInd w:val="0"/>
                          <w:ind w:left="285" w:right="-150"/>
                          <w:rPr>
                            <w:rFonts w:ascii="Arial" w:hAnsi="Arial" w:cs="Arial"/>
                            <w:color w:val="000000"/>
                            <w:sz w:val="20"/>
                            <w:szCs w:val="20"/>
                          </w:rPr>
                        </w:pPr>
                      </w:p>
                      <w:p w:rsidR="007C1A19" w:rsidRDefault="007C1A19"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7C1A19" w:rsidRDefault="007C1A19" w:rsidP="00C0708F">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Mb8cA&#10;AADdAAAADwAAAGRycy9kb3ducmV2LnhtbESPT2vCQBTE74LfYXmCN91Ui0jqKq1UlB7Ef6U9PrPP&#10;JJh9G7Jbjfn0XUHwOMzMb5jJrDaFuFDlcssKXvoRCOLE6pxTBYf9ojcG4TyyxsIyKbiRg9m03Zpg&#10;rO2Vt3TZ+VQECLsYFWTel7GULsnIoOvbkjh4J1sZ9EFWqdQVXgPcFHIQRSNpMOewkGFJ84yS8+7P&#10;KFhtPj/oa9k0zev653t8/D0s/fysVLdTv7+B8FT7Z/jRXmkFg2E0hPub8AT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9zG/HAAAA3QAAAA8AAAAAAAAAAAAAAAAAmAIAAGRy&#10;cy9kb3ducmV2LnhtbFBLBQYAAAAABAAEAPUAAACMAwAAAAA=&#10;" filled="f" fillcolor="#bbe0e3" stroked="f">
                  <v:textbox>
                    <w:txbxContent>
                      <w:p w:rsidR="007C1A19" w:rsidRDefault="007C1A19" w:rsidP="00C0708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7C1A19" w:rsidRDefault="007C1A19" w:rsidP="00C0708F">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7C1A19" w:rsidRDefault="007C1A19" w:rsidP="00C0708F">
                        <w:pPr>
                          <w:autoSpaceDE w:val="0"/>
                          <w:autoSpaceDN w:val="0"/>
                          <w:adjustRightInd w:val="0"/>
                        </w:pPr>
                      </w:p>
                    </w:txbxContent>
                  </v:textbox>
                </v:shape>
                <w10:anchorlock/>
              </v:group>
            </w:pict>
          </mc:Fallback>
        </mc:AlternateContent>
      </w:r>
    </w:p>
    <w:p w:rsidR="00925FE4" w:rsidRPr="003E228B" w:rsidRDefault="003E228B" w:rsidP="003E228B">
      <w:pPr>
        <w:pStyle w:val="Caption"/>
        <w:ind w:firstLine="567"/>
        <w:rPr>
          <w:rFonts w:asciiTheme="minorHAnsi" w:hAnsiTheme="minorHAnsi"/>
        </w:rPr>
      </w:pPr>
      <w:bookmarkStart w:id="45" w:name="_Ref256168805"/>
      <w:r w:rsidRPr="003E228B">
        <w:rPr>
          <w:rFonts w:asciiTheme="minorHAnsi" w:hAnsiTheme="minorHAnsi"/>
        </w:rPr>
        <w:t xml:space="preserve">Figure </w:t>
      </w:r>
      <w:r w:rsidRPr="003E228B">
        <w:rPr>
          <w:rFonts w:asciiTheme="minorHAnsi" w:hAnsiTheme="minorHAnsi"/>
        </w:rPr>
        <w:fldChar w:fldCharType="begin"/>
      </w:r>
      <w:r w:rsidRPr="003E228B">
        <w:rPr>
          <w:rFonts w:asciiTheme="minorHAnsi" w:hAnsiTheme="minorHAnsi"/>
        </w:rPr>
        <w:instrText xml:space="preserve"> SEQ Figure \* ARABIC </w:instrText>
      </w:r>
      <w:r w:rsidRPr="003E228B">
        <w:rPr>
          <w:rFonts w:asciiTheme="minorHAnsi" w:hAnsiTheme="minorHAnsi"/>
        </w:rPr>
        <w:fldChar w:fldCharType="separate"/>
      </w:r>
      <w:r w:rsidR="00EA61CC">
        <w:rPr>
          <w:rFonts w:asciiTheme="minorHAnsi" w:hAnsiTheme="minorHAnsi"/>
          <w:noProof/>
        </w:rPr>
        <w:t>1</w:t>
      </w:r>
      <w:r w:rsidRPr="003E228B">
        <w:rPr>
          <w:rFonts w:asciiTheme="minorHAnsi" w:hAnsiTheme="minorHAnsi"/>
        </w:rPr>
        <w:fldChar w:fldCharType="end"/>
      </w:r>
      <w:r w:rsidRPr="003E228B">
        <w:rPr>
          <w:rFonts w:asciiTheme="minorHAnsi" w:hAnsiTheme="minorHAnsi"/>
        </w:rPr>
        <w:t xml:space="preserve">. </w:t>
      </w:r>
      <w:r w:rsidR="00925FE4" w:rsidRPr="003E228B">
        <w:rPr>
          <w:rFonts w:asciiTheme="minorHAnsi" w:hAnsiTheme="minorHAnsi"/>
        </w:rPr>
        <w:t>Summary of parameters used to establish the risk assessment context</w:t>
      </w:r>
      <w:bookmarkEnd w:id="45"/>
    </w:p>
    <w:p w:rsidR="00925FE4" w:rsidRPr="00985284" w:rsidRDefault="00925FE4" w:rsidP="00985284">
      <w:pPr>
        <w:pStyle w:val="Heading2"/>
        <w:numPr>
          <w:ilvl w:val="1"/>
          <w:numId w:val="2"/>
        </w:numPr>
        <w:tabs>
          <w:tab w:val="clear" w:pos="1815"/>
          <w:tab w:val="num" w:pos="1531"/>
        </w:tabs>
        <w:ind w:left="-567" w:firstLine="567"/>
        <w:rPr>
          <w:rFonts w:ascii="Calibri" w:eastAsia="Times New Roman" w:hAnsi="Calibri"/>
          <w:i w:val="0"/>
          <w:sz w:val="28"/>
        </w:rPr>
      </w:pPr>
      <w:bookmarkStart w:id="46" w:name="_Toc209859566"/>
      <w:bookmarkStart w:id="47" w:name="_Ref220919834"/>
      <w:bookmarkStart w:id="48" w:name="_Ref220919845"/>
      <w:bookmarkStart w:id="49" w:name="_Toc274904744"/>
      <w:bookmarkStart w:id="50" w:name="_Toc291151794"/>
      <w:bookmarkStart w:id="51" w:name="_Toc309053998"/>
      <w:bookmarkStart w:id="52" w:name="_Toc309833690"/>
      <w:bookmarkStart w:id="53" w:name="_Toc311188351"/>
      <w:bookmarkStart w:id="54" w:name="_Toc355008003"/>
      <w:bookmarkStart w:id="55" w:name="_Toc469394129"/>
      <w:r w:rsidRPr="00985284">
        <w:rPr>
          <w:rFonts w:ascii="Calibri" w:eastAsia="Times New Roman" w:hAnsi="Calibri"/>
          <w:i w:val="0"/>
          <w:sz w:val="28"/>
        </w:rPr>
        <w:t>Regulatory framework</w:t>
      </w:r>
      <w:bookmarkEnd w:id="46"/>
      <w:bookmarkEnd w:id="47"/>
      <w:bookmarkEnd w:id="48"/>
      <w:bookmarkEnd w:id="49"/>
      <w:bookmarkEnd w:id="50"/>
      <w:bookmarkEnd w:id="51"/>
      <w:bookmarkEnd w:id="52"/>
      <w:bookmarkEnd w:id="53"/>
      <w:bookmarkEnd w:id="54"/>
      <w:bookmarkEnd w:id="55"/>
    </w:p>
    <w:p w:rsidR="00247747" w:rsidRPr="00C1281E" w:rsidRDefault="00236137" w:rsidP="00851E9A">
      <w:pPr>
        <w:numPr>
          <w:ilvl w:val="0"/>
          <w:numId w:val="6"/>
        </w:numPr>
        <w:spacing w:before="120" w:after="240"/>
        <w:rPr>
          <w:rFonts w:asciiTheme="minorHAnsi" w:hAnsiTheme="minorHAnsi"/>
          <w:sz w:val="22"/>
          <w:szCs w:val="22"/>
        </w:rPr>
      </w:pPr>
      <w:r w:rsidRPr="00C1281E">
        <w:rPr>
          <w:rFonts w:asciiTheme="minorHAnsi" w:hAnsiTheme="minorHAnsi"/>
          <w:sz w:val="22"/>
          <w:szCs w:val="22"/>
        </w:rPr>
        <w:t xml:space="preserve">Sections 50, 50A and 51 of the Act outline the matters which the Gene Technology Regulator (the Regulator) must take into account, and </w:t>
      </w:r>
      <w:r w:rsidR="00247747" w:rsidRPr="00C1281E">
        <w:rPr>
          <w:rFonts w:asciiTheme="minorHAnsi" w:hAnsiTheme="minorHAnsi"/>
          <w:sz w:val="22"/>
          <w:szCs w:val="22"/>
        </w:rPr>
        <w:t>who must be consulted,</w:t>
      </w:r>
      <w:r w:rsidRPr="00C1281E">
        <w:rPr>
          <w:rFonts w:asciiTheme="minorHAnsi" w:hAnsiTheme="minorHAnsi"/>
          <w:sz w:val="22"/>
          <w:szCs w:val="22"/>
        </w:rPr>
        <w:t xml:space="preserve"> when preparing the Risk Assessment and Risk Management Plans (RARMPs) that inform the decisions on licence applications. In addition, the Regulations outline further matters the Regulator must consider when preparing a RARMP. </w:t>
      </w:r>
    </w:p>
    <w:p w:rsidR="00236137" w:rsidRPr="00C1281E" w:rsidRDefault="00236137" w:rsidP="00851E9A">
      <w:pPr>
        <w:numPr>
          <w:ilvl w:val="0"/>
          <w:numId w:val="6"/>
        </w:numPr>
        <w:spacing w:before="120" w:after="240"/>
        <w:rPr>
          <w:rFonts w:asciiTheme="minorHAnsi" w:hAnsiTheme="minorHAnsi"/>
          <w:sz w:val="22"/>
          <w:szCs w:val="22"/>
        </w:rPr>
      </w:pPr>
      <w:r w:rsidRPr="00C1281E">
        <w:rPr>
          <w:rFonts w:asciiTheme="minorHAnsi" w:hAnsiTheme="minorHAnsi"/>
          <w:sz w:val="22"/>
          <w:szCs w:val="22"/>
        </w:rPr>
        <w:t xml:space="preserve">In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well as controls to restrict the spread and persistence of the GMOs and their genetic material in the environment. Therefore, the Regulator was not required to consult with prescribed experts, agencies and authorities before preparation of the </w:t>
      </w:r>
      <w:r w:rsidR="00247747" w:rsidRPr="00C1281E">
        <w:rPr>
          <w:rFonts w:asciiTheme="minorHAnsi" w:hAnsiTheme="minorHAnsi"/>
          <w:sz w:val="22"/>
          <w:szCs w:val="22"/>
        </w:rPr>
        <w:t>RARMP</w:t>
      </w:r>
      <w:r w:rsidR="00AB40B4" w:rsidRPr="00C1281E">
        <w:rPr>
          <w:rFonts w:asciiTheme="minorHAnsi" w:hAnsiTheme="minorHAnsi"/>
          <w:sz w:val="22"/>
          <w:szCs w:val="22"/>
        </w:rPr>
        <w:t>.</w:t>
      </w:r>
    </w:p>
    <w:p w:rsidR="00925FE4" w:rsidRPr="00C1281E" w:rsidRDefault="00925FE4" w:rsidP="00851E9A">
      <w:pPr>
        <w:numPr>
          <w:ilvl w:val="0"/>
          <w:numId w:val="6"/>
        </w:numPr>
        <w:spacing w:before="120" w:after="120"/>
        <w:rPr>
          <w:rFonts w:asciiTheme="minorHAnsi" w:hAnsiTheme="minorHAnsi"/>
          <w:sz w:val="22"/>
          <w:szCs w:val="22"/>
          <w:lang w:eastAsia="en-AU"/>
        </w:rPr>
      </w:pPr>
      <w:bookmarkStart w:id="56" w:name="_Ref220914107"/>
      <w:r w:rsidRPr="00C1281E">
        <w:rPr>
          <w:rFonts w:asciiTheme="minorHAnsi" w:hAnsiTheme="minorHAnsi"/>
          <w:sz w:val="22"/>
          <w:szCs w:val="22"/>
          <w:lang w:eastAsia="en-AU"/>
        </w:rPr>
        <w:lastRenderedPageBreak/>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56"/>
      <w:r w:rsidR="00E73D7D" w:rsidRPr="00E73D7D">
        <w:rPr>
          <w:rFonts w:eastAsia="Times New Roman"/>
        </w:rPr>
        <w:t xml:space="preserve"> </w:t>
      </w:r>
      <w:r w:rsidR="00E73D7D" w:rsidRPr="00FC74DA">
        <w:rPr>
          <w:rFonts w:asciiTheme="minorHAnsi" w:hAnsiTheme="minorHAnsi"/>
          <w:sz w:val="22"/>
          <w:szCs w:val="22"/>
          <w:lang w:eastAsia="en-AU"/>
        </w:rPr>
        <w:t xml:space="preserve">The advice from the prescribed experts, agencies and authorities and how it was taken into account is summarised in Appendix A.  </w:t>
      </w:r>
      <w:r w:rsidR="00D029AF" w:rsidRPr="00FC74DA">
        <w:rPr>
          <w:rFonts w:asciiTheme="minorHAnsi" w:hAnsiTheme="minorHAnsi"/>
          <w:sz w:val="22"/>
          <w:szCs w:val="22"/>
          <w:lang w:eastAsia="en-AU"/>
        </w:rPr>
        <w:t xml:space="preserve">Five </w:t>
      </w:r>
      <w:r w:rsidR="00E73D7D" w:rsidRPr="00FC74DA">
        <w:rPr>
          <w:rFonts w:asciiTheme="minorHAnsi" w:hAnsiTheme="minorHAnsi"/>
          <w:sz w:val="22"/>
          <w:szCs w:val="22"/>
          <w:lang w:eastAsia="en-AU"/>
        </w:rPr>
        <w:t>public submissions were received and their considerations are summarised in Appendix B.</w:t>
      </w:r>
    </w:p>
    <w:p w:rsidR="00925FE4" w:rsidRPr="00C1281E" w:rsidRDefault="00925FE4" w:rsidP="00851E9A">
      <w:pPr>
        <w:numPr>
          <w:ilvl w:val="0"/>
          <w:numId w:val="6"/>
        </w:num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The </w:t>
      </w:r>
      <w:r w:rsidRPr="00C1281E">
        <w:rPr>
          <w:rFonts w:asciiTheme="minorHAnsi" w:hAnsiTheme="minorHAnsi"/>
          <w:i/>
          <w:sz w:val="22"/>
          <w:szCs w:val="22"/>
          <w:lang w:eastAsia="en-AU"/>
        </w:rPr>
        <w:t>Risk Analysis Framework</w:t>
      </w:r>
      <w:r w:rsidRPr="00C1281E">
        <w:rPr>
          <w:rFonts w:asciiTheme="minorHAnsi" w:hAnsiTheme="minorHAnsi"/>
          <w:sz w:val="22"/>
          <w:szCs w:val="22"/>
          <w:lang w:eastAsia="en-AU"/>
        </w:rPr>
        <w:t xml:space="preserve"> </w:t>
      </w:r>
      <w:r w:rsidR="00151771" w:rsidRPr="00C1281E">
        <w:rPr>
          <w:rFonts w:asciiTheme="minorHAnsi" w:hAnsiTheme="minorHAnsi"/>
          <w:sz w:val="22"/>
          <w:szCs w:val="22"/>
          <w:lang w:eastAsia="en-AU"/>
        </w:rPr>
        <w:fldChar w:fldCharType="begin"/>
      </w:r>
      <w:r w:rsidR="00D029AF">
        <w:rPr>
          <w:rFonts w:asciiTheme="minorHAnsi" w:hAnsiTheme="minorHAnsi"/>
          <w:sz w:val="22"/>
          <w:szCs w:val="22"/>
          <w:lang w:eastAsia="en-AU"/>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C1281E">
        <w:rPr>
          <w:rFonts w:asciiTheme="minorHAnsi" w:hAnsiTheme="minorHAnsi"/>
          <w:sz w:val="22"/>
          <w:szCs w:val="22"/>
          <w:lang w:eastAsia="en-AU"/>
        </w:rPr>
        <w:fldChar w:fldCharType="separate"/>
      </w:r>
      <w:r w:rsidR="00F8616B">
        <w:rPr>
          <w:rFonts w:asciiTheme="minorHAnsi" w:hAnsiTheme="minorHAnsi"/>
          <w:noProof/>
          <w:sz w:val="22"/>
          <w:szCs w:val="22"/>
          <w:lang w:eastAsia="en-AU"/>
        </w:rPr>
        <w:t>(OGTR 2013b)</w:t>
      </w:r>
      <w:r w:rsidR="00151771" w:rsidRPr="00C1281E">
        <w:rPr>
          <w:rFonts w:asciiTheme="minorHAnsi" w:hAnsiTheme="minorHAnsi"/>
          <w:sz w:val="22"/>
          <w:szCs w:val="22"/>
          <w:lang w:eastAsia="en-AU"/>
        </w:rPr>
        <w:fldChar w:fldCharType="end"/>
      </w:r>
      <w:r w:rsidR="00973F36" w:rsidRPr="00C1281E">
        <w:rPr>
          <w:rFonts w:asciiTheme="minorHAnsi" w:hAnsiTheme="minorHAnsi"/>
          <w:sz w:val="22"/>
          <w:szCs w:val="22"/>
        </w:rPr>
        <w:t xml:space="preserve"> </w:t>
      </w:r>
      <w:r w:rsidRPr="00C1281E">
        <w:rPr>
          <w:rFonts w:asciiTheme="minorHAnsi" w:hAnsiTheme="minorHAnsi"/>
          <w:sz w:val="22"/>
          <w:szCs w:val="22"/>
          <w:lang w:eastAsia="en-AU"/>
        </w:rPr>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C1281E">
          <w:rPr>
            <w:rFonts w:asciiTheme="minorHAnsi" w:hAnsiTheme="minorHAnsi"/>
            <w:sz w:val="22"/>
            <w:szCs w:val="22"/>
            <w:u w:val="single"/>
            <w:lang w:eastAsia="en-AU"/>
          </w:rPr>
          <w:t>OGTR website</w:t>
        </w:r>
      </w:hyperlink>
      <w:r w:rsidRPr="00C1281E">
        <w:rPr>
          <w:rFonts w:asciiTheme="minorHAnsi" w:hAnsiTheme="minorHAnsi"/>
          <w:sz w:val="22"/>
          <w:szCs w:val="22"/>
          <w:lang w:eastAsia="en-AU"/>
        </w:rPr>
        <w:t>.</w:t>
      </w:r>
    </w:p>
    <w:p w:rsidR="00925FE4" w:rsidRPr="00C1281E" w:rsidRDefault="00925FE4" w:rsidP="00851E9A">
      <w:pPr>
        <w:numPr>
          <w:ilvl w:val="0"/>
          <w:numId w:val="6"/>
        </w:num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Any dealings conducted under a licence issued by the Regulator may also be subject to regulation by other Australian government agencies that regulate GMOs or GM products, including Food Standards Australia New Zealand (FSANZ), </w:t>
      </w:r>
      <w:r w:rsidR="009017AE" w:rsidRPr="00C1281E">
        <w:rPr>
          <w:rFonts w:asciiTheme="minorHAnsi" w:hAnsiTheme="minorHAnsi"/>
          <w:sz w:val="22"/>
          <w:szCs w:val="22"/>
          <w:lang w:eastAsia="en-AU"/>
        </w:rPr>
        <w:t xml:space="preserve">the </w:t>
      </w:r>
      <w:r w:rsidRPr="00C1281E">
        <w:rPr>
          <w:rFonts w:asciiTheme="minorHAnsi" w:hAnsiTheme="minorHAnsi"/>
          <w:sz w:val="22"/>
          <w:szCs w:val="22"/>
          <w:lang w:eastAsia="en-AU"/>
        </w:rPr>
        <w:t xml:space="preserve">Australian Pesticides and Veterinary Medicines Authority (APVMA), </w:t>
      </w:r>
      <w:r w:rsidR="009017AE" w:rsidRPr="00C1281E">
        <w:rPr>
          <w:rFonts w:asciiTheme="minorHAnsi" w:hAnsiTheme="minorHAnsi"/>
          <w:sz w:val="22"/>
          <w:szCs w:val="22"/>
          <w:lang w:eastAsia="en-AU"/>
        </w:rPr>
        <w:t xml:space="preserve">the </w:t>
      </w:r>
      <w:r w:rsidRPr="00C1281E">
        <w:rPr>
          <w:rFonts w:asciiTheme="minorHAnsi" w:hAnsiTheme="minorHAnsi"/>
          <w:sz w:val="22"/>
          <w:szCs w:val="22"/>
          <w:lang w:eastAsia="en-AU"/>
        </w:rPr>
        <w:t xml:space="preserve">Therapeutic Goods Administration and </w:t>
      </w:r>
      <w:r w:rsidR="009017AE" w:rsidRPr="00C1281E">
        <w:rPr>
          <w:rFonts w:asciiTheme="minorHAnsi" w:hAnsiTheme="minorHAnsi"/>
          <w:sz w:val="22"/>
          <w:szCs w:val="22"/>
          <w:lang w:eastAsia="en-AU"/>
        </w:rPr>
        <w:t xml:space="preserve">the </w:t>
      </w:r>
      <w:r w:rsidRPr="00C1281E">
        <w:rPr>
          <w:rFonts w:asciiTheme="minorHAnsi" w:hAnsiTheme="minorHAnsi"/>
          <w:sz w:val="22"/>
          <w:szCs w:val="22"/>
          <w:lang w:eastAsia="en-AU"/>
        </w:rPr>
        <w:t>Department of Agriculture</w:t>
      </w:r>
      <w:r w:rsidR="009B11C9" w:rsidRPr="00C1281E">
        <w:rPr>
          <w:rFonts w:asciiTheme="minorHAnsi" w:hAnsiTheme="minorHAnsi"/>
          <w:sz w:val="22"/>
          <w:szCs w:val="22"/>
          <w:lang w:eastAsia="en-AU"/>
        </w:rPr>
        <w:t xml:space="preserve"> and Water Resources</w:t>
      </w:r>
      <w:r w:rsidR="004B1775" w:rsidRPr="00C1281E">
        <w:rPr>
          <w:rFonts w:asciiTheme="minorHAnsi" w:hAnsiTheme="minorHAnsi"/>
          <w:sz w:val="22"/>
          <w:szCs w:val="22"/>
          <w:lang w:eastAsia="en-AU"/>
        </w:rPr>
        <w:t>.</w:t>
      </w:r>
      <w:r w:rsidRPr="00C1281E">
        <w:rPr>
          <w:rFonts w:asciiTheme="minorHAnsi" w:hAnsiTheme="minorHAnsi"/>
          <w:sz w:val="22"/>
          <w:szCs w:val="22"/>
          <w:lang w:eastAsia="en-AU"/>
        </w:rPr>
        <w:t xml:space="preserve"> These dealings may also be subject to the operation of State legislation declaring areas to be GM, GM free, or both, for marketing purposes.</w:t>
      </w:r>
    </w:p>
    <w:p w:rsidR="00925FE4" w:rsidRPr="002254FF" w:rsidRDefault="00925FE4" w:rsidP="00A9265C">
      <w:pPr>
        <w:pStyle w:val="Heading2"/>
        <w:numPr>
          <w:ilvl w:val="1"/>
          <w:numId w:val="2"/>
        </w:numPr>
        <w:tabs>
          <w:tab w:val="clear" w:pos="1815"/>
          <w:tab w:val="num" w:pos="1531"/>
        </w:tabs>
        <w:ind w:left="-567" w:firstLine="567"/>
        <w:rPr>
          <w:rFonts w:ascii="Calibri" w:eastAsia="Times New Roman" w:hAnsi="Calibri"/>
          <w:i w:val="0"/>
          <w:szCs w:val="24"/>
        </w:rPr>
      </w:pPr>
      <w:bookmarkStart w:id="57" w:name="_Ref191119009"/>
      <w:bookmarkStart w:id="58" w:name="_Toc209859567"/>
      <w:bookmarkStart w:id="59" w:name="_Toc274904745"/>
      <w:bookmarkStart w:id="60" w:name="_Toc291151795"/>
      <w:bookmarkStart w:id="61" w:name="_Toc309053999"/>
      <w:bookmarkStart w:id="62" w:name="_Toc309833691"/>
      <w:bookmarkStart w:id="63" w:name="_Toc311188352"/>
      <w:bookmarkStart w:id="64" w:name="_Toc355008004"/>
      <w:bookmarkStart w:id="65" w:name="_Toc469394130"/>
      <w:r w:rsidRPr="002254FF">
        <w:rPr>
          <w:rFonts w:ascii="Calibri" w:eastAsia="Times New Roman" w:hAnsi="Calibri"/>
          <w:i w:val="0"/>
          <w:szCs w:val="24"/>
        </w:rPr>
        <w:t>The proposed dealings</w:t>
      </w:r>
      <w:bookmarkEnd w:id="57"/>
      <w:bookmarkEnd w:id="58"/>
      <w:bookmarkEnd w:id="59"/>
      <w:bookmarkEnd w:id="60"/>
      <w:bookmarkEnd w:id="61"/>
      <w:bookmarkEnd w:id="62"/>
      <w:bookmarkEnd w:id="63"/>
      <w:bookmarkEnd w:id="64"/>
      <w:bookmarkEnd w:id="65"/>
    </w:p>
    <w:p w:rsidR="00925FE4" w:rsidRDefault="004C4FFD" w:rsidP="00712182">
      <w:pPr>
        <w:numPr>
          <w:ilvl w:val="0"/>
          <w:numId w:val="6"/>
        </w:numPr>
        <w:spacing w:before="120" w:after="120"/>
        <w:rPr>
          <w:rFonts w:asciiTheme="minorHAnsi" w:hAnsiTheme="minorHAnsi"/>
          <w:sz w:val="22"/>
          <w:szCs w:val="22"/>
          <w:lang w:eastAsia="en-AU"/>
        </w:rPr>
      </w:pPr>
      <w:r w:rsidRPr="002254FF">
        <w:rPr>
          <w:rFonts w:asciiTheme="minorHAnsi" w:hAnsiTheme="minorHAnsi"/>
          <w:sz w:val="22"/>
          <w:szCs w:val="22"/>
        </w:rPr>
        <w:t>Queensland University of Technology (QUT)</w:t>
      </w:r>
      <w:r w:rsidR="00247747" w:rsidRPr="002254FF">
        <w:rPr>
          <w:rFonts w:asciiTheme="minorHAnsi" w:hAnsiTheme="minorHAnsi"/>
          <w:sz w:val="22"/>
          <w:szCs w:val="22"/>
        </w:rPr>
        <w:t xml:space="preserve"> </w:t>
      </w:r>
      <w:r w:rsidR="00925FE4" w:rsidRPr="002254FF">
        <w:rPr>
          <w:rFonts w:asciiTheme="minorHAnsi" w:hAnsiTheme="minorHAnsi"/>
          <w:sz w:val="22"/>
          <w:szCs w:val="22"/>
          <w:lang w:eastAsia="en-AU"/>
        </w:rPr>
        <w:t xml:space="preserve">proposes to release </w:t>
      </w:r>
      <w:r w:rsidRPr="002254FF">
        <w:rPr>
          <w:rFonts w:asciiTheme="minorHAnsi" w:hAnsiTheme="minorHAnsi"/>
          <w:sz w:val="22"/>
          <w:szCs w:val="22"/>
          <w:lang w:eastAsia="en-AU"/>
        </w:rPr>
        <w:t xml:space="preserve">banana lines genetically modified </w:t>
      </w:r>
      <w:r w:rsidR="00D0717D" w:rsidRPr="002254FF">
        <w:rPr>
          <w:rFonts w:asciiTheme="minorHAnsi" w:hAnsiTheme="minorHAnsi"/>
          <w:sz w:val="22"/>
          <w:szCs w:val="22"/>
          <w:lang w:eastAsia="en-AU"/>
        </w:rPr>
        <w:t xml:space="preserve">for </w:t>
      </w:r>
      <w:r w:rsidRPr="002254FF">
        <w:rPr>
          <w:rFonts w:asciiTheme="minorHAnsi" w:hAnsiTheme="minorHAnsi"/>
          <w:sz w:val="22"/>
          <w:szCs w:val="22"/>
          <w:lang w:eastAsia="en-AU"/>
        </w:rPr>
        <w:t xml:space="preserve">resistance to </w:t>
      </w:r>
      <w:r w:rsidRPr="002254FF">
        <w:rPr>
          <w:rFonts w:asciiTheme="minorHAnsi" w:hAnsiTheme="minorHAnsi"/>
          <w:i/>
          <w:sz w:val="22"/>
          <w:szCs w:val="22"/>
          <w:lang w:eastAsia="en-AU"/>
        </w:rPr>
        <w:t>Fusarium</w:t>
      </w:r>
      <w:r w:rsidRPr="002254FF">
        <w:rPr>
          <w:rFonts w:asciiTheme="minorHAnsi" w:hAnsiTheme="minorHAnsi"/>
          <w:sz w:val="22"/>
          <w:szCs w:val="22"/>
          <w:lang w:eastAsia="en-AU"/>
        </w:rPr>
        <w:t xml:space="preserve"> wilt disease </w:t>
      </w:r>
      <w:r w:rsidR="00D0717D" w:rsidRPr="002254FF">
        <w:rPr>
          <w:rFonts w:asciiTheme="minorHAnsi" w:hAnsiTheme="minorHAnsi"/>
          <w:sz w:val="22"/>
          <w:szCs w:val="22"/>
          <w:lang w:eastAsia="en-AU"/>
        </w:rPr>
        <w:t xml:space="preserve">into </w:t>
      </w:r>
      <w:r w:rsidR="00925FE4" w:rsidRPr="002254FF">
        <w:rPr>
          <w:rFonts w:asciiTheme="minorHAnsi" w:hAnsiTheme="minorHAnsi"/>
          <w:sz w:val="22"/>
          <w:szCs w:val="22"/>
          <w:lang w:eastAsia="en-AU"/>
        </w:rPr>
        <w:t>the environment under limited and controlled conditions.</w:t>
      </w:r>
      <w:r w:rsidR="00712182" w:rsidRPr="002254FF">
        <w:rPr>
          <w:rFonts w:asciiTheme="minorHAnsi" w:hAnsiTheme="minorHAnsi"/>
          <w:sz w:val="22"/>
          <w:szCs w:val="22"/>
          <w:lang w:eastAsia="en-AU"/>
        </w:rPr>
        <w:t xml:space="preserve"> </w:t>
      </w:r>
      <w:r w:rsidR="00925FE4" w:rsidRPr="002254FF">
        <w:rPr>
          <w:rFonts w:asciiTheme="minorHAnsi" w:hAnsiTheme="minorHAnsi"/>
          <w:sz w:val="22"/>
          <w:szCs w:val="22"/>
        </w:rPr>
        <w:t xml:space="preserve">The purpose of the </w:t>
      </w:r>
      <w:r w:rsidR="00860E91" w:rsidRPr="002254FF">
        <w:rPr>
          <w:rFonts w:asciiTheme="minorHAnsi" w:hAnsiTheme="minorHAnsi"/>
          <w:sz w:val="22"/>
          <w:szCs w:val="22"/>
        </w:rPr>
        <w:t>release</w:t>
      </w:r>
      <w:r w:rsidR="00925FE4" w:rsidRPr="002254FF">
        <w:rPr>
          <w:rFonts w:asciiTheme="minorHAnsi" w:hAnsiTheme="minorHAnsi"/>
          <w:sz w:val="22"/>
          <w:szCs w:val="22"/>
        </w:rPr>
        <w:t xml:space="preserve"> is to </w:t>
      </w:r>
      <w:r w:rsidR="00721625" w:rsidRPr="002254FF">
        <w:rPr>
          <w:rFonts w:asciiTheme="minorHAnsi" w:hAnsiTheme="minorHAnsi"/>
          <w:sz w:val="22"/>
          <w:szCs w:val="22"/>
        </w:rPr>
        <w:t xml:space="preserve">evaluate </w:t>
      </w:r>
      <w:r w:rsidR="00FE40D7" w:rsidRPr="002254FF">
        <w:rPr>
          <w:rFonts w:asciiTheme="minorHAnsi" w:hAnsiTheme="minorHAnsi"/>
          <w:sz w:val="22"/>
          <w:szCs w:val="22"/>
        </w:rPr>
        <w:t xml:space="preserve">the </w:t>
      </w:r>
      <w:r w:rsidRPr="002254FF">
        <w:rPr>
          <w:rFonts w:asciiTheme="minorHAnsi" w:hAnsiTheme="minorHAnsi"/>
          <w:sz w:val="22"/>
          <w:szCs w:val="22"/>
        </w:rPr>
        <w:t xml:space="preserve">level of resistance to </w:t>
      </w:r>
      <w:r w:rsidR="00A53305" w:rsidRPr="002254FF">
        <w:rPr>
          <w:rFonts w:asciiTheme="minorHAnsi" w:hAnsiTheme="minorHAnsi"/>
          <w:sz w:val="22"/>
          <w:szCs w:val="22"/>
        </w:rPr>
        <w:t xml:space="preserve">the fungal pathogen </w:t>
      </w:r>
      <w:r w:rsidR="00A53305" w:rsidRPr="002254FF">
        <w:rPr>
          <w:rFonts w:asciiTheme="minorHAnsi" w:hAnsiTheme="minorHAnsi"/>
          <w:i/>
          <w:sz w:val="22"/>
          <w:szCs w:val="22"/>
        </w:rPr>
        <w:t>Fusarium oxysporum</w:t>
      </w:r>
      <w:r w:rsidR="00A53305" w:rsidRPr="002254FF">
        <w:rPr>
          <w:rFonts w:asciiTheme="minorHAnsi" w:hAnsiTheme="minorHAnsi"/>
          <w:sz w:val="22"/>
          <w:szCs w:val="22"/>
        </w:rPr>
        <w:t xml:space="preserve"> f. sp. </w:t>
      </w:r>
      <w:r w:rsidR="00A53305" w:rsidRPr="002254FF">
        <w:rPr>
          <w:rFonts w:asciiTheme="minorHAnsi" w:hAnsiTheme="minorHAnsi"/>
          <w:i/>
          <w:sz w:val="22"/>
          <w:szCs w:val="22"/>
        </w:rPr>
        <w:t>cubense</w:t>
      </w:r>
      <w:r w:rsidR="00FE40D7" w:rsidRPr="002254FF">
        <w:rPr>
          <w:rFonts w:asciiTheme="minorHAnsi" w:hAnsiTheme="minorHAnsi"/>
          <w:sz w:val="22"/>
          <w:szCs w:val="22"/>
        </w:rPr>
        <w:t xml:space="preserve"> which causes</w:t>
      </w:r>
      <w:r w:rsidR="00A53305" w:rsidRPr="002254FF">
        <w:rPr>
          <w:rFonts w:asciiTheme="minorHAnsi" w:hAnsiTheme="minorHAnsi"/>
          <w:sz w:val="22"/>
          <w:szCs w:val="22"/>
        </w:rPr>
        <w:t xml:space="preserve"> </w:t>
      </w:r>
      <w:r w:rsidR="00A53305" w:rsidRPr="002254FF">
        <w:rPr>
          <w:rFonts w:asciiTheme="minorHAnsi" w:hAnsiTheme="minorHAnsi"/>
          <w:i/>
          <w:sz w:val="22"/>
          <w:szCs w:val="22"/>
        </w:rPr>
        <w:t>Fusarium</w:t>
      </w:r>
      <w:r w:rsidR="00A53305" w:rsidRPr="002254FF">
        <w:rPr>
          <w:rFonts w:asciiTheme="minorHAnsi" w:hAnsiTheme="minorHAnsi"/>
          <w:sz w:val="22"/>
          <w:szCs w:val="22"/>
        </w:rPr>
        <w:t xml:space="preserve"> wilt disease</w:t>
      </w:r>
      <w:r w:rsidRPr="002254FF">
        <w:rPr>
          <w:rFonts w:asciiTheme="minorHAnsi" w:hAnsiTheme="minorHAnsi"/>
          <w:sz w:val="22"/>
          <w:szCs w:val="22"/>
        </w:rPr>
        <w:t xml:space="preserve"> and </w:t>
      </w:r>
      <w:r w:rsidR="00721625" w:rsidRPr="002254FF">
        <w:rPr>
          <w:rFonts w:asciiTheme="minorHAnsi" w:hAnsiTheme="minorHAnsi"/>
          <w:sz w:val="22"/>
          <w:szCs w:val="22"/>
        </w:rPr>
        <w:t xml:space="preserve">the agronomic performance </w:t>
      </w:r>
      <w:r w:rsidR="00712182" w:rsidRPr="002254FF">
        <w:rPr>
          <w:rFonts w:asciiTheme="minorHAnsi" w:hAnsiTheme="minorHAnsi"/>
          <w:sz w:val="22"/>
          <w:szCs w:val="22"/>
        </w:rPr>
        <w:t xml:space="preserve">of the GM </w:t>
      </w:r>
      <w:r w:rsidRPr="002254FF">
        <w:rPr>
          <w:rFonts w:asciiTheme="minorHAnsi" w:hAnsiTheme="minorHAnsi"/>
          <w:sz w:val="22"/>
          <w:szCs w:val="22"/>
        </w:rPr>
        <w:t>banana lines</w:t>
      </w:r>
      <w:r w:rsidR="00712182" w:rsidRPr="002254FF">
        <w:rPr>
          <w:rFonts w:asciiTheme="minorHAnsi" w:hAnsiTheme="minorHAnsi"/>
          <w:sz w:val="22"/>
          <w:szCs w:val="22"/>
        </w:rPr>
        <w:t xml:space="preserve"> </w:t>
      </w:r>
      <w:r w:rsidR="004C0E46" w:rsidRPr="002254FF">
        <w:rPr>
          <w:rFonts w:asciiTheme="minorHAnsi" w:hAnsiTheme="minorHAnsi"/>
          <w:sz w:val="22"/>
          <w:szCs w:val="22"/>
        </w:rPr>
        <w:t>under</w:t>
      </w:r>
      <w:r w:rsidR="004B7F6A" w:rsidRPr="002254FF">
        <w:rPr>
          <w:rFonts w:asciiTheme="minorHAnsi" w:hAnsiTheme="minorHAnsi"/>
          <w:sz w:val="22"/>
          <w:szCs w:val="22"/>
        </w:rPr>
        <w:t xml:space="preserve"> Australian</w:t>
      </w:r>
      <w:r w:rsidR="004C0E46" w:rsidRPr="002254FF">
        <w:rPr>
          <w:rFonts w:asciiTheme="minorHAnsi" w:hAnsiTheme="minorHAnsi"/>
          <w:sz w:val="22"/>
          <w:szCs w:val="22"/>
        </w:rPr>
        <w:t xml:space="preserve"> field conditions</w:t>
      </w:r>
      <w:r w:rsidR="009E1324" w:rsidRPr="002254FF">
        <w:rPr>
          <w:rFonts w:asciiTheme="minorHAnsi" w:hAnsiTheme="minorHAnsi"/>
          <w:sz w:val="22"/>
          <w:szCs w:val="22"/>
        </w:rPr>
        <w:t>.</w:t>
      </w:r>
      <w:r w:rsidR="00FE40D7" w:rsidRPr="002254FF">
        <w:rPr>
          <w:rFonts w:asciiTheme="minorHAnsi" w:hAnsiTheme="minorHAnsi"/>
          <w:sz w:val="22"/>
          <w:szCs w:val="22"/>
        </w:rPr>
        <w:t xml:space="preserve"> The applicant specifically wants to assess resistance to</w:t>
      </w:r>
      <w:r w:rsidR="00FE40D7" w:rsidRPr="002254FF">
        <w:rPr>
          <w:rFonts w:asciiTheme="minorHAnsi" w:hAnsiTheme="minorHAnsi"/>
          <w:i/>
          <w:sz w:val="22"/>
          <w:szCs w:val="22"/>
        </w:rPr>
        <w:t xml:space="preserve"> Fusarium oxysporum</w:t>
      </w:r>
      <w:r w:rsidR="00FE40D7" w:rsidRPr="002254FF">
        <w:rPr>
          <w:rFonts w:asciiTheme="minorHAnsi" w:hAnsiTheme="minorHAnsi"/>
          <w:sz w:val="22"/>
          <w:szCs w:val="22"/>
        </w:rPr>
        <w:t xml:space="preserve"> f. sp. </w:t>
      </w:r>
      <w:r w:rsidR="00FE40D7" w:rsidRPr="002254FF">
        <w:rPr>
          <w:rFonts w:asciiTheme="minorHAnsi" w:hAnsiTheme="minorHAnsi"/>
          <w:i/>
          <w:sz w:val="22"/>
          <w:szCs w:val="22"/>
        </w:rPr>
        <w:t>cubense</w:t>
      </w:r>
      <w:r w:rsidR="00FE40D7" w:rsidRPr="002254FF">
        <w:rPr>
          <w:rFonts w:asciiTheme="minorHAnsi" w:hAnsiTheme="minorHAnsi"/>
          <w:sz w:val="22"/>
          <w:szCs w:val="22"/>
        </w:rPr>
        <w:t xml:space="preserve"> (Foc) tropical race 4 (TR4)</w:t>
      </w:r>
      <w:r w:rsidR="00DB66EA">
        <w:rPr>
          <w:rFonts w:asciiTheme="minorHAnsi" w:hAnsiTheme="minorHAnsi"/>
          <w:sz w:val="22"/>
          <w:szCs w:val="22"/>
        </w:rPr>
        <w:t>, here</w:t>
      </w:r>
      <w:r w:rsidR="00D12857" w:rsidRPr="002254FF">
        <w:rPr>
          <w:rFonts w:asciiTheme="minorHAnsi" w:hAnsiTheme="minorHAnsi"/>
          <w:sz w:val="22"/>
          <w:szCs w:val="22"/>
        </w:rPr>
        <w:t>after referred to as Foc TR4</w:t>
      </w:r>
      <w:r w:rsidR="00765975">
        <w:rPr>
          <w:rFonts w:asciiTheme="minorHAnsi" w:hAnsiTheme="minorHAnsi"/>
          <w:sz w:val="22"/>
          <w:szCs w:val="22"/>
        </w:rPr>
        <w:t>.</w:t>
      </w:r>
    </w:p>
    <w:p w:rsidR="004E47D2" w:rsidRPr="002254FF" w:rsidRDefault="004E47D2" w:rsidP="004E47D2">
      <w:pPr>
        <w:pStyle w:val="1Para"/>
        <w:rPr>
          <w:rFonts w:asciiTheme="minorHAnsi" w:hAnsiTheme="minorHAnsi"/>
          <w:sz w:val="22"/>
          <w:szCs w:val="22"/>
        </w:rPr>
      </w:pPr>
      <w:r w:rsidRPr="004E47D2">
        <w:rPr>
          <w:rFonts w:asciiTheme="minorHAnsi" w:hAnsiTheme="minorHAnsi"/>
          <w:sz w:val="22"/>
          <w:szCs w:val="22"/>
        </w:rPr>
        <w:t>Some of the</w:t>
      </w:r>
      <w:r>
        <w:rPr>
          <w:rFonts w:asciiTheme="minorHAnsi" w:hAnsiTheme="minorHAnsi"/>
          <w:sz w:val="22"/>
          <w:szCs w:val="22"/>
        </w:rPr>
        <w:t xml:space="preserve"> gene source organisms and</w:t>
      </w:r>
      <w:r w:rsidRPr="004E47D2">
        <w:rPr>
          <w:rFonts w:asciiTheme="minorHAnsi" w:hAnsiTheme="minorHAnsi"/>
          <w:sz w:val="22"/>
          <w:szCs w:val="22"/>
        </w:rPr>
        <w:t xml:space="preserve"> descriptions (i.e. gene identity, accession numbers, associated regulatory elements and relevant references) have been declared Confidential Commercial Information (CCI). In this document, CCI gene identities have been replaced with non-CCI identifiers. The remaining CCI has been removed and in its place ‘CCI’ is printed in red font. All relevant CCI </w:t>
      </w:r>
      <w:r w:rsidR="00470903">
        <w:rPr>
          <w:rFonts w:asciiTheme="minorHAnsi" w:hAnsiTheme="minorHAnsi"/>
          <w:sz w:val="22"/>
          <w:szCs w:val="22"/>
        </w:rPr>
        <w:t xml:space="preserve">was </w:t>
      </w:r>
      <w:r w:rsidRPr="004E47D2">
        <w:rPr>
          <w:rFonts w:asciiTheme="minorHAnsi" w:hAnsiTheme="minorHAnsi"/>
          <w:sz w:val="22"/>
          <w:szCs w:val="22"/>
        </w:rPr>
        <w:t xml:space="preserve">made available to the prescribed experts and agencies that </w:t>
      </w:r>
      <w:r w:rsidR="00470903">
        <w:rPr>
          <w:rFonts w:asciiTheme="minorHAnsi" w:hAnsiTheme="minorHAnsi"/>
          <w:sz w:val="22"/>
          <w:szCs w:val="22"/>
        </w:rPr>
        <w:t>were</w:t>
      </w:r>
      <w:r w:rsidRPr="004E47D2">
        <w:rPr>
          <w:rFonts w:asciiTheme="minorHAnsi" w:hAnsiTheme="minorHAnsi"/>
          <w:sz w:val="22"/>
          <w:szCs w:val="22"/>
        </w:rPr>
        <w:t xml:space="preserve"> consulted on the RARMP for this application.</w:t>
      </w:r>
    </w:p>
    <w:p w:rsidR="00925FE4" w:rsidRPr="002254FF" w:rsidRDefault="00925FE4" w:rsidP="00851E9A">
      <w:pPr>
        <w:numPr>
          <w:ilvl w:val="0"/>
          <w:numId w:val="6"/>
        </w:numPr>
        <w:spacing w:before="120" w:after="120"/>
        <w:rPr>
          <w:rFonts w:asciiTheme="minorHAnsi" w:hAnsiTheme="minorHAnsi"/>
          <w:sz w:val="22"/>
          <w:szCs w:val="22"/>
          <w:lang w:eastAsia="en-AU"/>
        </w:rPr>
      </w:pPr>
      <w:r w:rsidRPr="002254FF">
        <w:rPr>
          <w:rFonts w:asciiTheme="minorHAnsi" w:hAnsiTheme="minorHAnsi"/>
          <w:sz w:val="22"/>
          <w:szCs w:val="22"/>
          <w:lang w:eastAsia="en-AU"/>
        </w:rPr>
        <w:t xml:space="preserve">The dealings involved in the proposed intentional release </w:t>
      </w:r>
      <w:r w:rsidR="00247747" w:rsidRPr="002254FF">
        <w:rPr>
          <w:rFonts w:asciiTheme="minorHAnsi" w:hAnsiTheme="minorHAnsi"/>
          <w:sz w:val="22"/>
          <w:szCs w:val="22"/>
          <w:lang w:eastAsia="en-AU"/>
        </w:rPr>
        <w:t>are</w:t>
      </w:r>
      <w:r w:rsidRPr="002254FF">
        <w:rPr>
          <w:rFonts w:asciiTheme="minorHAnsi" w:hAnsiTheme="minorHAnsi"/>
          <w:sz w:val="22"/>
          <w:szCs w:val="22"/>
          <w:lang w:eastAsia="en-AU"/>
        </w:rPr>
        <w:t>:</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conducting experiments with the GMOs</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propagating the GMOs</w:t>
      </w:r>
    </w:p>
    <w:p w:rsidR="00D20D55"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growing the GMOs</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transporting the GMOs</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disposing of the GMOs</w:t>
      </w:r>
      <w:r w:rsidR="00E951F2" w:rsidRPr="002254FF">
        <w:rPr>
          <w:rFonts w:asciiTheme="minorHAnsi" w:hAnsiTheme="minorHAnsi"/>
          <w:sz w:val="22"/>
          <w:szCs w:val="22"/>
          <w:lang w:eastAsia="en-AU"/>
        </w:rPr>
        <w:t xml:space="preserve"> and</w:t>
      </w:r>
    </w:p>
    <w:p w:rsidR="00197478"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possession, supply or use of the GMOs</w:t>
      </w:r>
      <w:r w:rsidR="00A34921" w:rsidRPr="002254FF">
        <w:rPr>
          <w:rFonts w:asciiTheme="minorHAnsi" w:hAnsiTheme="minorHAnsi"/>
          <w:sz w:val="22"/>
          <w:szCs w:val="22"/>
          <w:lang w:eastAsia="en-AU"/>
        </w:rPr>
        <w:t xml:space="preserve"> for any of the purposes </w:t>
      </w:r>
      <w:r w:rsidR="00761B39" w:rsidRPr="002254FF">
        <w:rPr>
          <w:rFonts w:asciiTheme="minorHAnsi" w:hAnsiTheme="minorHAnsi"/>
          <w:sz w:val="22"/>
          <w:szCs w:val="22"/>
          <w:lang w:eastAsia="en-AU"/>
        </w:rPr>
        <w:t xml:space="preserve">above. </w:t>
      </w:r>
    </w:p>
    <w:p w:rsidR="00925FE4" w:rsidRPr="002254FF" w:rsidRDefault="00761B39" w:rsidP="00197478">
      <w:pPr>
        <w:spacing w:before="120" w:after="120"/>
        <w:rPr>
          <w:rFonts w:asciiTheme="minorHAnsi" w:hAnsiTheme="minorHAnsi"/>
          <w:sz w:val="22"/>
          <w:szCs w:val="22"/>
          <w:lang w:eastAsia="en-AU"/>
        </w:rPr>
      </w:pPr>
      <w:r w:rsidRPr="002254FF">
        <w:rPr>
          <w:rFonts w:asciiTheme="minorHAnsi" w:hAnsiTheme="minorHAnsi"/>
          <w:sz w:val="22"/>
          <w:szCs w:val="22"/>
          <w:lang w:eastAsia="en-AU"/>
        </w:rPr>
        <w:t>These</w:t>
      </w:r>
      <w:r w:rsidR="00925FE4" w:rsidRPr="002254FF">
        <w:rPr>
          <w:rFonts w:asciiTheme="minorHAnsi" w:hAnsiTheme="minorHAnsi"/>
          <w:sz w:val="22"/>
          <w:szCs w:val="22"/>
          <w:lang w:eastAsia="en-AU"/>
        </w:rPr>
        <w:t xml:space="preserve"> dealings are detailed further below.</w:t>
      </w:r>
    </w:p>
    <w:p w:rsidR="00925FE4" w:rsidRPr="00485C9B" w:rsidRDefault="00925FE4" w:rsidP="00D60057">
      <w:pPr>
        <w:pStyle w:val="Style3"/>
        <w:rPr>
          <w:rFonts w:ascii="Calibri" w:hAnsi="Calibri"/>
          <w:sz w:val="22"/>
          <w:szCs w:val="22"/>
        </w:rPr>
      </w:pPr>
      <w:bookmarkStart w:id="66" w:name="_Ref255555021"/>
      <w:bookmarkStart w:id="67" w:name="_Toc274904747"/>
      <w:bookmarkStart w:id="68" w:name="_Toc291151797"/>
      <w:bookmarkStart w:id="69" w:name="_Toc309054001"/>
      <w:bookmarkStart w:id="70" w:name="_Toc309833693"/>
      <w:bookmarkStart w:id="71" w:name="_Toc311188354"/>
      <w:bookmarkStart w:id="72" w:name="_Toc355008005"/>
      <w:bookmarkStart w:id="73" w:name="_Toc469394131"/>
      <w:r w:rsidRPr="00485C9B">
        <w:rPr>
          <w:rFonts w:ascii="Calibri" w:hAnsi="Calibri"/>
          <w:sz w:val="22"/>
          <w:szCs w:val="22"/>
        </w:rPr>
        <w:t>The proposed limits of the dealings (</w:t>
      </w:r>
      <w:r w:rsidR="00D87A83" w:rsidRPr="00485C9B">
        <w:rPr>
          <w:rFonts w:ascii="Calibri" w:hAnsi="Calibri"/>
          <w:sz w:val="22"/>
          <w:szCs w:val="22"/>
        </w:rPr>
        <w:t xml:space="preserve">duration, </w:t>
      </w:r>
      <w:r w:rsidRPr="00485C9B">
        <w:rPr>
          <w:rFonts w:ascii="Calibri" w:hAnsi="Calibri"/>
          <w:sz w:val="22"/>
          <w:szCs w:val="22"/>
        </w:rPr>
        <w:t>size, location and people)</w:t>
      </w:r>
      <w:bookmarkEnd w:id="66"/>
      <w:bookmarkEnd w:id="67"/>
      <w:bookmarkEnd w:id="68"/>
      <w:bookmarkEnd w:id="69"/>
      <w:bookmarkEnd w:id="70"/>
      <w:bookmarkEnd w:id="71"/>
      <w:bookmarkEnd w:id="72"/>
      <w:bookmarkEnd w:id="73"/>
    </w:p>
    <w:p w:rsidR="00F46D1C" w:rsidRPr="003F38EE" w:rsidRDefault="00925FE4" w:rsidP="00851E9A">
      <w:pPr>
        <w:numPr>
          <w:ilvl w:val="0"/>
          <w:numId w:val="6"/>
        </w:numPr>
        <w:spacing w:before="120" w:after="120"/>
        <w:rPr>
          <w:rFonts w:asciiTheme="minorHAnsi" w:hAnsiTheme="minorHAnsi"/>
          <w:sz w:val="22"/>
          <w:szCs w:val="22"/>
          <w:lang w:eastAsia="en-AU"/>
        </w:rPr>
      </w:pPr>
      <w:r w:rsidRPr="00C1281E">
        <w:rPr>
          <w:rFonts w:asciiTheme="minorHAnsi" w:hAnsiTheme="minorHAnsi"/>
          <w:sz w:val="22"/>
          <w:szCs w:val="22"/>
          <w:lang w:eastAsia="en-AU"/>
        </w:rPr>
        <w:t>Th</w:t>
      </w:r>
      <w:r w:rsidR="00E3596E" w:rsidRPr="00C1281E">
        <w:rPr>
          <w:rFonts w:asciiTheme="minorHAnsi" w:hAnsiTheme="minorHAnsi"/>
          <w:sz w:val="22"/>
          <w:szCs w:val="22"/>
          <w:lang w:eastAsia="en-AU"/>
        </w:rPr>
        <w:t xml:space="preserve">e release is proposed to take place </w:t>
      </w:r>
      <w:r w:rsidR="007A32D7" w:rsidRPr="00C1281E">
        <w:rPr>
          <w:rFonts w:asciiTheme="minorHAnsi" w:hAnsiTheme="minorHAnsi"/>
          <w:sz w:val="22"/>
          <w:szCs w:val="22"/>
          <w:lang w:eastAsia="en-AU"/>
        </w:rPr>
        <w:t>on</w:t>
      </w:r>
      <w:r w:rsidR="00E3596E" w:rsidRPr="00C1281E">
        <w:rPr>
          <w:rFonts w:asciiTheme="minorHAnsi" w:hAnsiTheme="minorHAnsi"/>
          <w:sz w:val="22"/>
          <w:szCs w:val="22"/>
          <w:lang w:eastAsia="en-AU"/>
        </w:rPr>
        <w:t xml:space="preserve"> </w:t>
      </w:r>
      <w:r w:rsidR="00E3596E" w:rsidRPr="003F38EE">
        <w:rPr>
          <w:rFonts w:asciiTheme="minorHAnsi" w:hAnsiTheme="minorHAnsi"/>
          <w:sz w:val="22"/>
          <w:szCs w:val="22"/>
          <w:lang w:eastAsia="en-AU"/>
        </w:rPr>
        <w:t xml:space="preserve">one site </w:t>
      </w:r>
      <w:r w:rsidR="007A32D7" w:rsidRPr="003F38EE">
        <w:rPr>
          <w:rFonts w:asciiTheme="minorHAnsi" w:hAnsiTheme="minorHAnsi"/>
          <w:sz w:val="22"/>
          <w:szCs w:val="22"/>
          <w:lang w:eastAsia="en-AU"/>
        </w:rPr>
        <w:t>at the</w:t>
      </w:r>
      <w:r w:rsidR="00F17B34" w:rsidRPr="003F38EE">
        <w:rPr>
          <w:rFonts w:asciiTheme="minorHAnsi" w:eastAsia="Times New Roman" w:hAnsiTheme="minorHAnsi"/>
          <w:sz w:val="22"/>
          <w:szCs w:val="22"/>
          <w:lang w:eastAsia="en-AU"/>
        </w:rPr>
        <w:t xml:space="preserve"> </w:t>
      </w:r>
      <w:r w:rsidR="00F17B34" w:rsidRPr="003F38EE">
        <w:rPr>
          <w:rFonts w:asciiTheme="minorHAnsi" w:hAnsiTheme="minorHAnsi"/>
          <w:sz w:val="22"/>
          <w:szCs w:val="22"/>
          <w:lang w:eastAsia="en-AU"/>
        </w:rPr>
        <w:t>Darwin Banana Farming Company (D</w:t>
      </w:r>
      <w:r w:rsidR="00E37D8D" w:rsidRPr="003F38EE">
        <w:rPr>
          <w:rFonts w:asciiTheme="minorHAnsi" w:hAnsiTheme="minorHAnsi"/>
          <w:sz w:val="22"/>
          <w:szCs w:val="22"/>
          <w:lang w:eastAsia="en-AU"/>
        </w:rPr>
        <w:t>BFC) located in Lambells Lagoon, near Humpty Doo,</w:t>
      </w:r>
      <w:r w:rsidR="00F17B34" w:rsidRPr="003F38EE">
        <w:rPr>
          <w:rFonts w:asciiTheme="minorHAnsi" w:hAnsiTheme="minorHAnsi"/>
          <w:sz w:val="22"/>
          <w:szCs w:val="22"/>
          <w:lang w:eastAsia="en-AU"/>
        </w:rPr>
        <w:t xml:space="preserve"> in the Litchfield Municipality, Northern Territory, on up to 6 hectares over a five year period from January 2017 to January 2022.</w:t>
      </w:r>
    </w:p>
    <w:p w:rsidR="00925FE4" w:rsidRPr="003F38EE" w:rsidRDefault="00C71BB4" w:rsidP="007A32D7">
      <w:pPr>
        <w:numPr>
          <w:ilvl w:val="0"/>
          <w:numId w:val="6"/>
        </w:numPr>
        <w:tabs>
          <w:tab w:val="left" w:pos="540"/>
        </w:tabs>
        <w:spacing w:before="120" w:after="120"/>
        <w:rPr>
          <w:rFonts w:asciiTheme="minorHAnsi" w:hAnsiTheme="minorHAnsi"/>
          <w:sz w:val="22"/>
          <w:szCs w:val="22"/>
          <w:lang w:eastAsia="en-AU"/>
        </w:rPr>
      </w:pPr>
      <w:r w:rsidRPr="003F38EE">
        <w:rPr>
          <w:rFonts w:asciiTheme="minorHAnsi" w:hAnsiTheme="minorHAnsi"/>
          <w:sz w:val="22"/>
          <w:szCs w:val="22"/>
          <w:lang w:eastAsia="en-AU"/>
        </w:rPr>
        <w:t>Only</w:t>
      </w:r>
      <w:r w:rsidR="00925FE4" w:rsidRPr="003F38EE">
        <w:rPr>
          <w:rFonts w:asciiTheme="minorHAnsi" w:hAnsiTheme="minorHAnsi"/>
          <w:sz w:val="22"/>
          <w:szCs w:val="22"/>
          <w:lang w:eastAsia="en-AU"/>
        </w:rPr>
        <w:t xml:space="preserve"> </w:t>
      </w:r>
      <w:r w:rsidR="00E3596E" w:rsidRPr="003F38EE">
        <w:rPr>
          <w:rFonts w:asciiTheme="minorHAnsi" w:hAnsiTheme="minorHAnsi"/>
          <w:sz w:val="22"/>
          <w:szCs w:val="22"/>
          <w:lang w:eastAsia="en-AU"/>
        </w:rPr>
        <w:t xml:space="preserve">trained and </w:t>
      </w:r>
      <w:r w:rsidRPr="003F38EE">
        <w:rPr>
          <w:rFonts w:asciiTheme="minorHAnsi" w:hAnsiTheme="minorHAnsi"/>
          <w:sz w:val="22"/>
          <w:szCs w:val="22"/>
          <w:lang w:eastAsia="en-AU"/>
        </w:rPr>
        <w:t>authorised</w:t>
      </w:r>
      <w:r w:rsidR="00925FE4" w:rsidRPr="003F38EE">
        <w:rPr>
          <w:rFonts w:asciiTheme="minorHAnsi" w:hAnsiTheme="minorHAnsi"/>
          <w:sz w:val="22"/>
          <w:szCs w:val="22"/>
          <w:lang w:eastAsia="en-AU"/>
        </w:rPr>
        <w:t xml:space="preserve"> </w:t>
      </w:r>
      <w:r w:rsidR="00E3596E" w:rsidRPr="003F38EE">
        <w:rPr>
          <w:rFonts w:asciiTheme="minorHAnsi" w:hAnsiTheme="minorHAnsi"/>
          <w:sz w:val="22"/>
          <w:szCs w:val="22"/>
          <w:lang w:eastAsia="en-AU"/>
        </w:rPr>
        <w:t>staff</w:t>
      </w:r>
      <w:r w:rsidRPr="003F38EE">
        <w:rPr>
          <w:rFonts w:asciiTheme="minorHAnsi" w:hAnsiTheme="minorHAnsi"/>
          <w:sz w:val="22"/>
          <w:szCs w:val="22"/>
          <w:lang w:eastAsia="en-AU"/>
        </w:rPr>
        <w:t xml:space="preserve"> </w:t>
      </w:r>
      <w:r w:rsidR="00925FE4" w:rsidRPr="003F38EE">
        <w:rPr>
          <w:rFonts w:asciiTheme="minorHAnsi" w:hAnsiTheme="minorHAnsi"/>
          <w:sz w:val="22"/>
          <w:szCs w:val="22"/>
          <w:lang w:eastAsia="en-AU"/>
        </w:rPr>
        <w:t>would be permitt</w:t>
      </w:r>
      <w:r w:rsidR="00532499" w:rsidRPr="003F38EE">
        <w:rPr>
          <w:rFonts w:asciiTheme="minorHAnsi" w:hAnsiTheme="minorHAnsi"/>
          <w:sz w:val="22"/>
          <w:szCs w:val="22"/>
          <w:lang w:eastAsia="en-AU"/>
        </w:rPr>
        <w:t xml:space="preserve">ed to deal with the GM </w:t>
      </w:r>
      <w:r w:rsidR="00F17B34" w:rsidRPr="003F38EE">
        <w:rPr>
          <w:rFonts w:asciiTheme="minorHAnsi" w:hAnsiTheme="minorHAnsi"/>
          <w:sz w:val="22"/>
          <w:szCs w:val="22"/>
          <w:lang w:eastAsia="en-AU"/>
        </w:rPr>
        <w:t>bananas</w:t>
      </w:r>
      <w:r w:rsidR="0076501C" w:rsidRPr="003F38EE">
        <w:rPr>
          <w:rFonts w:asciiTheme="minorHAnsi" w:hAnsiTheme="minorHAnsi"/>
          <w:sz w:val="22"/>
          <w:szCs w:val="22"/>
          <w:lang w:eastAsia="en-AU"/>
        </w:rPr>
        <w:t>.</w:t>
      </w:r>
    </w:p>
    <w:p w:rsidR="00925FE4" w:rsidRPr="00485C9B" w:rsidRDefault="00925FE4" w:rsidP="00D60057">
      <w:pPr>
        <w:pStyle w:val="Style3"/>
        <w:rPr>
          <w:rFonts w:ascii="Calibri" w:hAnsi="Calibri"/>
          <w:sz w:val="22"/>
          <w:szCs w:val="22"/>
        </w:rPr>
      </w:pPr>
      <w:bookmarkStart w:id="74" w:name="_Ref191268900"/>
      <w:bookmarkStart w:id="75" w:name="_Ref191280081"/>
      <w:bookmarkStart w:id="76" w:name="_Ref191284324"/>
      <w:bookmarkStart w:id="77" w:name="_Toc209859570"/>
      <w:bookmarkStart w:id="78" w:name="_Toc274904748"/>
      <w:bookmarkStart w:id="79" w:name="_Toc291151798"/>
      <w:bookmarkStart w:id="80" w:name="_Toc309054002"/>
      <w:bookmarkStart w:id="81" w:name="_Toc309833694"/>
      <w:bookmarkStart w:id="82" w:name="_Toc311188355"/>
      <w:bookmarkStart w:id="83" w:name="_Toc355008006"/>
      <w:bookmarkStart w:id="84" w:name="_Toc469394132"/>
      <w:r w:rsidRPr="00485C9B">
        <w:rPr>
          <w:rFonts w:ascii="Calibri" w:hAnsi="Calibri"/>
          <w:sz w:val="22"/>
          <w:szCs w:val="22"/>
        </w:rPr>
        <w:lastRenderedPageBreak/>
        <w:t>The proposed controls to restrict the spread and persistence of the GMOs in the environment</w:t>
      </w:r>
      <w:bookmarkEnd w:id="74"/>
      <w:bookmarkEnd w:id="75"/>
      <w:bookmarkEnd w:id="76"/>
      <w:bookmarkEnd w:id="77"/>
      <w:bookmarkEnd w:id="78"/>
      <w:bookmarkEnd w:id="79"/>
      <w:bookmarkEnd w:id="80"/>
      <w:bookmarkEnd w:id="81"/>
      <w:bookmarkEnd w:id="82"/>
      <w:bookmarkEnd w:id="83"/>
      <w:bookmarkEnd w:id="84"/>
    </w:p>
    <w:p w:rsidR="00925FE4" w:rsidRPr="003F38EE" w:rsidRDefault="00925FE4" w:rsidP="00851E9A">
      <w:pPr>
        <w:numPr>
          <w:ilvl w:val="0"/>
          <w:numId w:val="6"/>
        </w:numPr>
        <w:tabs>
          <w:tab w:val="left" w:pos="540"/>
        </w:tabs>
        <w:spacing w:before="120" w:after="120"/>
        <w:rPr>
          <w:rFonts w:asciiTheme="minorHAnsi" w:hAnsiTheme="minorHAnsi"/>
          <w:sz w:val="22"/>
          <w:szCs w:val="22"/>
          <w:lang w:eastAsia="en-AU"/>
        </w:rPr>
      </w:pPr>
      <w:bookmarkStart w:id="85" w:name="_Ref335735315"/>
      <w:bookmarkStart w:id="86" w:name="_Toc209859571"/>
      <w:bookmarkStart w:id="87" w:name="_Ref220920009"/>
      <w:r w:rsidRPr="003F38EE">
        <w:rPr>
          <w:rFonts w:asciiTheme="minorHAnsi" w:hAnsiTheme="minorHAnsi"/>
          <w:sz w:val="22"/>
          <w:szCs w:val="22"/>
          <w:lang w:eastAsia="en-AU"/>
        </w:rPr>
        <w:t xml:space="preserve">The applicant has proposed a number of controls to restrict the spread and persistence of the GM </w:t>
      </w:r>
      <w:r w:rsidR="00765975" w:rsidRPr="003F38EE">
        <w:rPr>
          <w:rFonts w:asciiTheme="minorHAnsi" w:hAnsiTheme="minorHAnsi"/>
          <w:sz w:val="22"/>
          <w:szCs w:val="22"/>
          <w:lang w:eastAsia="en-AU"/>
        </w:rPr>
        <w:t>banana</w:t>
      </w:r>
      <w:r w:rsidR="00106824" w:rsidRPr="003F38EE">
        <w:rPr>
          <w:rFonts w:asciiTheme="minorHAnsi" w:hAnsiTheme="minorHAnsi"/>
          <w:sz w:val="22"/>
          <w:szCs w:val="22"/>
          <w:lang w:eastAsia="en-AU"/>
        </w:rPr>
        <w:t xml:space="preserve"> </w:t>
      </w:r>
      <w:r w:rsidRPr="003F38EE">
        <w:rPr>
          <w:rFonts w:asciiTheme="minorHAnsi" w:hAnsiTheme="minorHAnsi"/>
          <w:sz w:val="22"/>
          <w:szCs w:val="22"/>
          <w:lang w:eastAsia="en-AU"/>
        </w:rPr>
        <w:t>and the introduced genetic material in the environment</w:t>
      </w:r>
      <w:bookmarkEnd w:id="85"/>
      <w:r w:rsidRPr="003F38EE">
        <w:rPr>
          <w:rFonts w:asciiTheme="minorHAnsi" w:hAnsiTheme="minorHAnsi"/>
          <w:sz w:val="22"/>
          <w:szCs w:val="22"/>
          <w:lang w:eastAsia="en-AU"/>
        </w:rPr>
        <w:t>. These include:</w:t>
      </w:r>
    </w:p>
    <w:p w:rsidR="00765975" w:rsidRPr="003F38EE" w:rsidRDefault="00765975" w:rsidP="00765975">
      <w:pPr>
        <w:pStyle w:val="BulletedRARMP"/>
        <w:widowControl w:val="0"/>
        <w:numPr>
          <w:ilvl w:val="0"/>
          <w:numId w:val="15"/>
        </w:numPr>
        <w:tabs>
          <w:tab w:val="clear" w:pos="567"/>
          <w:tab w:val="num" w:pos="426"/>
        </w:tabs>
        <w:spacing w:after="120"/>
        <w:ind w:left="426" w:hanging="426"/>
        <w:rPr>
          <w:rFonts w:asciiTheme="minorHAnsi" w:hAnsiTheme="minorHAnsi"/>
          <w:sz w:val="22"/>
          <w:szCs w:val="22"/>
        </w:rPr>
      </w:pPr>
      <w:bookmarkStart w:id="88" w:name="Section_4"/>
      <w:bookmarkStart w:id="89" w:name="_Ref256776860"/>
      <w:bookmarkStart w:id="90" w:name="_Toc274904749"/>
      <w:bookmarkStart w:id="91" w:name="_Toc291151799"/>
      <w:bookmarkStart w:id="92" w:name="_Toc309054003"/>
      <w:bookmarkStart w:id="93" w:name="_Toc309833695"/>
      <w:bookmarkStart w:id="94" w:name="_Toc311188356"/>
      <w:bookmarkStart w:id="95" w:name="_Toc355008007"/>
      <w:bookmarkEnd w:id="88"/>
      <w:r w:rsidRPr="003F38EE">
        <w:rPr>
          <w:rFonts w:asciiTheme="minorHAnsi" w:hAnsiTheme="minorHAnsi"/>
          <w:sz w:val="22"/>
          <w:szCs w:val="22"/>
        </w:rPr>
        <w:t>not allowing GM plant material or products to be used for human food or animal feed</w:t>
      </w:r>
    </w:p>
    <w:p w:rsidR="009A2ADD" w:rsidRPr="003F38EE" w:rsidRDefault="009A2ADD" w:rsidP="00011321">
      <w:pPr>
        <w:pStyle w:val="BulletedRARMP"/>
        <w:widowControl w:val="0"/>
        <w:numPr>
          <w:ilvl w:val="0"/>
          <w:numId w:val="15"/>
        </w:numPr>
        <w:tabs>
          <w:tab w:val="clear" w:pos="567"/>
          <w:tab w:val="num" w:pos="426"/>
          <w:tab w:val="num" w:pos="1135"/>
        </w:tabs>
        <w:spacing w:after="120"/>
        <w:ind w:left="426" w:hanging="426"/>
        <w:rPr>
          <w:rFonts w:asciiTheme="minorHAnsi" w:hAnsiTheme="minorHAnsi"/>
          <w:sz w:val="22"/>
          <w:szCs w:val="22"/>
        </w:rPr>
      </w:pPr>
      <w:r w:rsidRPr="003F38EE">
        <w:rPr>
          <w:rFonts w:asciiTheme="minorHAnsi" w:hAnsiTheme="minorHAnsi"/>
          <w:sz w:val="22"/>
          <w:szCs w:val="22"/>
        </w:rPr>
        <w:t>locating the proposed trial site on flat land at least 1 km away from the nearest natural waterway</w:t>
      </w:r>
    </w:p>
    <w:p w:rsidR="009A2ADD" w:rsidRPr="003F38EE" w:rsidRDefault="009A2ADD" w:rsidP="00011321">
      <w:pPr>
        <w:pStyle w:val="BulletedRARMP"/>
        <w:widowControl w:val="0"/>
        <w:numPr>
          <w:ilvl w:val="0"/>
          <w:numId w:val="15"/>
        </w:numPr>
        <w:tabs>
          <w:tab w:val="clear" w:pos="567"/>
          <w:tab w:val="num" w:pos="426"/>
        </w:tabs>
        <w:spacing w:after="120"/>
        <w:ind w:left="426" w:hanging="426"/>
        <w:rPr>
          <w:rFonts w:asciiTheme="minorHAnsi" w:hAnsiTheme="minorHAnsi"/>
          <w:sz w:val="22"/>
          <w:szCs w:val="22"/>
        </w:rPr>
      </w:pPr>
      <w:r w:rsidRPr="003F38EE">
        <w:rPr>
          <w:rFonts w:asciiTheme="minorHAnsi" w:hAnsiTheme="minorHAnsi"/>
          <w:sz w:val="22"/>
          <w:szCs w:val="22"/>
        </w:rPr>
        <w:t>restricting human and animal access by surrounding the farm and trial site each with a fence with lockable gates; only trained staff would be permitted access to the trial site</w:t>
      </w:r>
    </w:p>
    <w:p w:rsidR="009A2ADD" w:rsidRPr="003F38EE" w:rsidRDefault="009A2ADD" w:rsidP="00011321">
      <w:pPr>
        <w:pStyle w:val="BulletedRARMP"/>
        <w:widowControl w:val="0"/>
        <w:numPr>
          <w:ilvl w:val="0"/>
          <w:numId w:val="15"/>
        </w:numPr>
        <w:tabs>
          <w:tab w:val="clear" w:pos="567"/>
          <w:tab w:val="num" w:pos="426"/>
          <w:tab w:val="num" w:pos="1135"/>
        </w:tabs>
        <w:spacing w:after="120"/>
        <w:ind w:left="426" w:hanging="426"/>
        <w:rPr>
          <w:rFonts w:asciiTheme="minorHAnsi" w:hAnsiTheme="minorHAnsi"/>
          <w:sz w:val="22"/>
          <w:szCs w:val="22"/>
        </w:rPr>
      </w:pPr>
      <w:r w:rsidRPr="003F38EE">
        <w:rPr>
          <w:rFonts w:asciiTheme="minorHAnsi" w:hAnsiTheme="minorHAnsi"/>
          <w:sz w:val="22"/>
          <w:szCs w:val="22"/>
        </w:rPr>
        <w:t>any non-GM banana plant material grown on site would be treated as GM banana plant material</w:t>
      </w:r>
    </w:p>
    <w:p w:rsidR="009A2ADD" w:rsidRPr="003F38EE" w:rsidRDefault="009A2ADD" w:rsidP="00011321">
      <w:pPr>
        <w:pStyle w:val="BulletedRARMP"/>
        <w:widowControl w:val="0"/>
        <w:numPr>
          <w:ilvl w:val="0"/>
          <w:numId w:val="15"/>
        </w:numPr>
        <w:tabs>
          <w:tab w:val="clear" w:pos="567"/>
          <w:tab w:val="num" w:pos="426"/>
          <w:tab w:val="num" w:pos="1135"/>
        </w:tabs>
        <w:spacing w:after="120"/>
        <w:ind w:left="426" w:hanging="426"/>
        <w:rPr>
          <w:rFonts w:asciiTheme="minorHAnsi" w:hAnsiTheme="minorHAnsi"/>
          <w:sz w:val="22"/>
          <w:szCs w:val="22"/>
        </w:rPr>
      </w:pPr>
      <w:r w:rsidRPr="003F38EE">
        <w:rPr>
          <w:rFonts w:asciiTheme="minorHAnsi" w:hAnsiTheme="minorHAnsi"/>
          <w:sz w:val="22"/>
          <w:szCs w:val="22"/>
        </w:rPr>
        <w:t>fruit bunches will be assess</w:t>
      </w:r>
      <w:r w:rsidR="00765975" w:rsidRPr="003F38EE">
        <w:rPr>
          <w:rFonts w:asciiTheme="minorHAnsi" w:hAnsiTheme="minorHAnsi"/>
          <w:sz w:val="22"/>
          <w:szCs w:val="22"/>
        </w:rPr>
        <w:t>ed</w:t>
      </w:r>
      <w:r w:rsidRPr="003F38EE">
        <w:rPr>
          <w:rFonts w:asciiTheme="minorHAnsi" w:hAnsiTheme="minorHAnsi"/>
          <w:sz w:val="22"/>
          <w:szCs w:val="22"/>
        </w:rPr>
        <w:t xml:space="preserve"> on site and then destroyed on site by shredding and decomposition</w:t>
      </w:r>
    </w:p>
    <w:p w:rsidR="009A2ADD" w:rsidRPr="003F38EE" w:rsidRDefault="009A2ADD" w:rsidP="00011321">
      <w:pPr>
        <w:pStyle w:val="BulletedRARMP"/>
        <w:widowControl w:val="0"/>
        <w:numPr>
          <w:ilvl w:val="0"/>
          <w:numId w:val="15"/>
        </w:numPr>
        <w:tabs>
          <w:tab w:val="clear" w:pos="567"/>
          <w:tab w:val="num" w:pos="426"/>
          <w:tab w:val="num" w:pos="1135"/>
        </w:tabs>
        <w:spacing w:after="120"/>
        <w:ind w:left="426" w:hanging="426"/>
        <w:rPr>
          <w:rFonts w:asciiTheme="minorHAnsi" w:hAnsiTheme="minorHAnsi"/>
          <w:sz w:val="22"/>
          <w:szCs w:val="22"/>
        </w:rPr>
      </w:pPr>
      <w:r w:rsidRPr="003F38EE">
        <w:rPr>
          <w:rFonts w:asciiTheme="minorHAnsi" w:hAnsiTheme="minorHAnsi"/>
          <w:sz w:val="22"/>
          <w:szCs w:val="22"/>
        </w:rPr>
        <w:t>prior to leaving the site, all machinery will be inspected for plant material, which will be removed and destroyed on site</w:t>
      </w:r>
    </w:p>
    <w:p w:rsidR="009A2ADD" w:rsidRPr="003F38EE" w:rsidRDefault="009A2ADD" w:rsidP="00011321">
      <w:pPr>
        <w:pStyle w:val="BulletedRARMP"/>
        <w:widowControl w:val="0"/>
        <w:numPr>
          <w:ilvl w:val="0"/>
          <w:numId w:val="15"/>
        </w:numPr>
        <w:tabs>
          <w:tab w:val="clear" w:pos="567"/>
          <w:tab w:val="num" w:pos="426"/>
        </w:tabs>
        <w:spacing w:after="120"/>
        <w:ind w:left="426" w:hanging="426"/>
        <w:rPr>
          <w:rFonts w:asciiTheme="minorHAnsi" w:hAnsiTheme="minorHAnsi"/>
          <w:sz w:val="22"/>
          <w:szCs w:val="22"/>
        </w:rPr>
      </w:pPr>
      <w:r w:rsidRPr="003F38EE">
        <w:rPr>
          <w:rFonts w:asciiTheme="minorHAnsi" w:hAnsiTheme="minorHAnsi"/>
          <w:sz w:val="22"/>
          <w:szCs w:val="22"/>
        </w:rPr>
        <w:t>although the parent plants are essentially sterile, pollen flow will be further restricted by removal of the male inflorescence (de-belled) or bagged using bunch covers</w:t>
      </w:r>
    </w:p>
    <w:p w:rsidR="009A2ADD" w:rsidRPr="003F38EE" w:rsidRDefault="009A2ADD" w:rsidP="00011321">
      <w:pPr>
        <w:pStyle w:val="BulletedRARMP"/>
        <w:widowControl w:val="0"/>
        <w:numPr>
          <w:ilvl w:val="0"/>
          <w:numId w:val="15"/>
        </w:numPr>
        <w:tabs>
          <w:tab w:val="clear" w:pos="567"/>
          <w:tab w:val="num" w:pos="426"/>
        </w:tabs>
        <w:spacing w:after="120"/>
        <w:ind w:left="426" w:hanging="426"/>
        <w:rPr>
          <w:rFonts w:asciiTheme="minorHAnsi" w:hAnsiTheme="minorHAnsi"/>
          <w:sz w:val="22"/>
          <w:szCs w:val="22"/>
        </w:rPr>
      </w:pPr>
      <w:r w:rsidRPr="003F38EE">
        <w:rPr>
          <w:rFonts w:asciiTheme="minorHAnsi" w:hAnsiTheme="minorHAnsi"/>
          <w:sz w:val="22"/>
          <w:szCs w:val="22"/>
        </w:rPr>
        <w:t xml:space="preserve">restricting access of birds and bats to flowers and fruit by de-belling and the use of bunch covers </w:t>
      </w:r>
    </w:p>
    <w:p w:rsidR="009A2ADD" w:rsidRPr="003F38EE" w:rsidRDefault="009A2ADD" w:rsidP="00011321">
      <w:pPr>
        <w:pStyle w:val="BulletedRARMP"/>
        <w:widowControl w:val="0"/>
        <w:numPr>
          <w:ilvl w:val="0"/>
          <w:numId w:val="15"/>
        </w:numPr>
        <w:tabs>
          <w:tab w:val="clear" w:pos="567"/>
          <w:tab w:val="num" w:pos="426"/>
        </w:tabs>
        <w:spacing w:after="120"/>
        <w:ind w:left="426" w:hanging="426"/>
        <w:rPr>
          <w:rFonts w:asciiTheme="minorHAnsi" w:hAnsiTheme="minorHAnsi"/>
          <w:sz w:val="22"/>
          <w:szCs w:val="22"/>
        </w:rPr>
      </w:pPr>
      <w:r w:rsidRPr="003F38EE">
        <w:rPr>
          <w:rFonts w:asciiTheme="minorHAnsi" w:hAnsiTheme="minorHAnsi"/>
          <w:sz w:val="22"/>
          <w:szCs w:val="22"/>
        </w:rPr>
        <w:t xml:space="preserve">transporting and storing GM plant materials in accordance with the </w:t>
      </w:r>
      <w:r w:rsidRPr="003F38EE">
        <w:rPr>
          <w:rFonts w:asciiTheme="minorHAnsi" w:hAnsiTheme="minorHAnsi"/>
          <w:sz w:val="22"/>
          <w:szCs w:val="22"/>
          <w:lang w:val="en"/>
        </w:rPr>
        <w:t xml:space="preserve">current Regulator’s </w:t>
      </w:r>
      <w:r w:rsidRPr="003F38EE">
        <w:rPr>
          <w:rFonts w:asciiTheme="minorHAnsi" w:hAnsiTheme="minorHAnsi"/>
          <w:i/>
          <w:iCs/>
          <w:sz w:val="22"/>
          <w:szCs w:val="22"/>
          <w:lang w:val="en"/>
        </w:rPr>
        <w:t>Guidelines for the Transport, Storage and Disposal of GMOs</w:t>
      </w:r>
    </w:p>
    <w:p w:rsidR="009A2ADD" w:rsidRPr="003F38EE" w:rsidRDefault="009A2ADD" w:rsidP="00011321">
      <w:pPr>
        <w:pStyle w:val="BulletedRARMP"/>
        <w:widowControl w:val="0"/>
        <w:numPr>
          <w:ilvl w:val="0"/>
          <w:numId w:val="15"/>
        </w:numPr>
        <w:tabs>
          <w:tab w:val="clear" w:pos="567"/>
          <w:tab w:val="num" w:pos="426"/>
        </w:tabs>
        <w:spacing w:after="120"/>
        <w:ind w:left="426" w:hanging="426"/>
        <w:rPr>
          <w:rFonts w:asciiTheme="minorHAnsi" w:hAnsiTheme="minorHAnsi"/>
          <w:sz w:val="22"/>
          <w:szCs w:val="22"/>
        </w:rPr>
      </w:pPr>
      <w:r w:rsidRPr="003F38EE">
        <w:rPr>
          <w:rFonts w:asciiTheme="minorHAnsi" w:hAnsiTheme="minorHAnsi"/>
          <w:sz w:val="22"/>
          <w:szCs w:val="22"/>
        </w:rPr>
        <w:t>complying with State Government legislation for banana disease control that would also aid in containment of GM plants</w:t>
      </w:r>
    </w:p>
    <w:p w:rsidR="009A2ADD" w:rsidRPr="00C1281E" w:rsidRDefault="009A2ADD" w:rsidP="00765975">
      <w:pPr>
        <w:pStyle w:val="BulletedRARMP"/>
        <w:widowControl w:val="0"/>
        <w:numPr>
          <w:ilvl w:val="0"/>
          <w:numId w:val="15"/>
        </w:numPr>
        <w:tabs>
          <w:tab w:val="clear" w:pos="567"/>
          <w:tab w:val="num" w:pos="426"/>
        </w:tabs>
        <w:spacing w:after="120"/>
        <w:ind w:left="426" w:hanging="426"/>
        <w:rPr>
          <w:rFonts w:asciiTheme="minorHAnsi" w:hAnsiTheme="minorHAnsi"/>
          <w:sz w:val="22"/>
          <w:szCs w:val="22"/>
        </w:rPr>
      </w:pPr>
      <w:r w:rsidRPr="003F38EE">
        <w:rPr>
          <w:rFonts w:asciiTheme="minorHAnsi" w:hAnsiTheme="minorHAnsi"/>
          <w:sz w:val="22"/>
          <w:szCs w:val="22"/>
        </w:rPr>
        <w:t xml:space="preserve">destroying all plant materials from </w:t>
      </w:r>
      <w:r w:rsidRPr="00C1281E">
        <w:rPr>
          <w:rFonts w:asciiTheme="minorHAnsi" w:hAnsiTheme="minorHAnsi"/>
          <w:sz w:val="22"/>
          <w:szCs w:val="22"/>
        </w:rPr>
        <w:t>the field trial by herbicide and/or mechanical treatment</w:t>
      </w:r>
      <w:r w:rsidR="00765975">
        <w:rPr>
          <w:rFonts w:asciiTheme="minorHAnsi" w:hAnsiTheme="minorHAnsi"/>
          <w:sz w:val="22"/>
          <w:szCs w:val="22"/>
        </w:rPr>
        <w:t>.</w:t>
      </w:r>
    </w:p>
    <w:p w:rsidR="00925FE4" w:rsidRPr="00C1281E" w:rsidRDefault="00925FE4" w:rsidP="00A9265C">
      <w:pPr>
        <w:pStyle w:val="Heading2"/>
        <w:numPr>
          <w:ilvl w:val="1"/>
          <w:numId w:val="2"/>
        </w:numPr>
        <w:tabs>
          <w:tab w:val="clear" w:pos="1815"/>
          <w:tab w:val="num" w:pos="1531"/>
        </w:tabs>
        <w:ind w:left="-567" w:firstLine="567"/>
        <w:rPr>
          <w:rFonts w:ascii="Calibri" w:eastAsia="Times New Roman" w:hAnsi="Calibri"/>
          <w:i w:val="0"/>
          <w:sz w:val="28"/>
        </w:rPr>
      </w:pPr>
      <w:bookmarkStart w:id="96" w:name="_Ref462384352"/>
      <w:bookmarkStart w:id="97" w:name="_Toc469394133"/>
      <w:r w:rsidRPr="00C1281E">
        <w:rPr>
          <w:rFonts w:ascii="Calibri" w:eastAsia="Times New Roman" w:hAnsi="Calibri"/>
          <w:i w:val="0"/>
          <w:sz w:val="28"/>
        </w:rPr>
        <w:t>The parent organism</w:t>
      </w:r>
      <w:bookmarkEnd w:id="86"/>
      <w:bookmarkEnd w:id="87"/>
      <w:bookmarkEnd w:id="89"/>
      <w:bookmarkEnd w:id="90"/>
      <w:bookmarkEnd w:id="91"/>
      <w:bookmarkEnd w:id="92"/>
      <w:bookmarkEnd w:id="93"/>
      <w:bookmarkEnd w:id="94"/>
      <w:bookmarkEnd w:id="95"/>
      <w:bookmarkEnd w:id="96"/>
      <w:bookmarkEnd w:id="97"/>
    </w:p>
    <w:p w:rsidR="009A2ADD" w:rsidRPr="00C1281E" w:rsidRDefault="009A2ADD" w:rsidP="009A2ADD">
      <w:pPr>
        <w:pStyle w:val="1Para"/>
        <w:rPr>
          <w:rFonts w:asciiTheme="minorHAnsi" w:hAnsiTheme="minorHAnsi"/>
          <w:sz w:val="22"/>
          <w:szCs w:val="22"/>
        </w:rPr>
      </w:pPr>
      <w:r w:rsidRPr="00C1281E">
        <w:rPr>
          <w:rFonts w:asciiTheme="minorHAnsi" w:hAnsiTheme="minorHAnsi"/>
          <w:sz w:val="22"/>
          <w:szCs w:val="22"/>
        </w:rPr>
        <w:t>The parent organism is banana</w:t>
      </w:r>
      <w:r w:rsidR="003A2297" w:rsidRPr="00C1281E">
        <w:rPr>
          <w:rFonts w:asciiTheme="minorHAnsi" w:hAnsiTheme="minorHAnsi"/>
          <w:sz w:val="22"/>
          <w:szCs w:val="22"/>
        </w:rPr>
        <w:t xml:space="preserve"> (</w:t>
      </w:r>
      <w:r w:rsidR="003A2297" w:rsidRPr="00C1281E">
        <w:rPr>
          <w:rFonts w:asciiTheme="minorHAnsi" w:hAnsiTheme="minorHAnsi"/>
          <w:i/>
          <w:sz w:val="22"/>
          <w:szCs w:val="22"/>
        </w:rPr>
        <w:t>Musa</w:t>
      </w:r>
      <w:r w:rsidR="003A2297" w:rsidRPr="00C1281E">
        <w:rPr>
          <w:rFonts w:asciiTheme="minorHAnsi" w:hAnsiTheme="minorHAnsi"/>
          <w:sz w:val="22"/>
          <w:szCs w:val="22"/>
        </w:rPr>
        <w:t xml:space="preserve"> </w:t>
      </w:r>
      <w:r w:rsidR="003A2297" w:rsidRPr="00C1281E">
        <w:rPr>
          <w:rFonts w:asciiTheme="minorHAnsi" w:hAnsiTheme="minorHAnsi"/>
          <w:i/>
          <w:sz w:val="22"/>
          <w:szCs w:val="22"/>
        </w:rPr>
        <w:t>ssp.</w:t>
      </w:r>
      <w:r w:rsidR="003A2297" w:rsidRPr="00C1281E">
        <w:rPr>
          <w:rFonts w:asciiTheme="minorHAnsi" w:hAnsiTheme="minorHAnsi"/>
          <w:sz w:val="22"/>
          <w:szCs w:val="22"/>
        </w:rPr>
        <w:t xml:space="preserve"> L.)</w:t>
      </w:r>
      <w:r w:rsidR="00CF33F3" w:rsidRPr="00C1281E">
        <w:rPr>
          <w:rFonts w:asciiTheme="minorHAnsi" w:hAnsiTheme="minorHAnsi"/>
          <w:sz w:val="22"/>
          <w:szCs w:val="22"/>
        </w:rPr>
        <w:t xml:space="preserve">. </w:t>
      </w:r>
      <w:r w:rsidRPr="00C1281E">
        <w:rPr>
          <w:rFonts w:asciiTheme="minorHAnsi" w:hAnsiTheme="minorHAnsi"/>
          <w:sz w:val="22"/>
          <w:szCs w:val="22"/>
        </w:rPr>
        <w:t xml:space="preserve">Bananas are grown commercially on the east coast of Australia from northern </w:t>
      </w:r>
      <w:r w:rsidR="00765975">
        <w:rPr>
          <w:rFonts w:asciiTheme="minorHAnsi" w:hAnsiTheme="minorHAnsi"/>
          <w:sz w:val="22"/>
          <w:szCs w:val="22"/>
        </w:rPr>
        <w:t>NSW to far north QLD</w:t>
      </w:r>
      <w:r w:rsidRPr="00C1281E">
        <w:rPr>
          <w:rFonts w:asciiTheme="minorHAnsi" w:hAnsiTheme="minorHAnsi"/>
          <w:sz w:val="22"/>
          <w:szCs w:val="22"/>
        </w:rPr>
        <w:t>. They are</w:t>
      </w:r>
      <w:r w:rsidR="00765975">
        <w:rPr>
          <w:rFonts w:asciiTheme="minorHAnsi" w:hAnsiTheme="minorHAnsi"/>
          <w:sz w:val="22"/>
          <w:szCs w:val="22"/>
        </w:rPr>
        <w:t xml:space="preserve"> also grown in WA</w:t>
      </w:r>
      <w:r w:rsidRPr="00C1281E">
        <w:rPr>
          <w:rFonts w:asciiTheme="minorHAnsi" w:hAnsiTheme="minorHAnsi"/>
          <w:sz w:val="22"/>
          <w:szCs w:val="22"/>
        </w:rPr>
        <w:t xml:space="preserve"> around Carnarvon, Kununurra and Broo</w:t>
      </w:r>
      <w:r w:rsidR="00765975">
        <w:rPr>
          <w:rFonts w:asciiTheme="minorHAnsi" w:hAnsiTheme="minorHAnsi"/>
          <w:sz w:val="22"/>
          <w:szCs w:val="22"/>
        </w:rPr>
        <w:t>me and in the NT</w:t>
      </w:r>
      <w:r w:rsidRPr="00C1281E">
        <w:rPr>
          <w:rFonts w:asciiTheme="minorHAnsi" w:hAnsiTheme="minorHAnsi"/>
          <w:sz w:val="22"/>
          <w:szCs w:val="22"/>
        </w:rPr>
        <w:t xml:space="preserve"> near Darwin.</w:t>
      </w:r>
    </w:p>
    <w:p w:rsidR="009A2ADD" w:rsidRPr="00C1281E" w:rsidRDefault="009A2ADD" w:rsidP="009A2ADD">
      <w:pPr>
        <w:pStyle w:val="1Para"/>
        <w:rPr>
          <w:rFonts w:asciiTheme="minorHAnsi" w:hAnsiTheme="minorHAnsi"/>
          <w:sz w:val="22"/>
          <w:szCs w:val="22"/>
        </w:rPr>
      </w:pPr>
      <w:r w:rsidRPr="00C1281E">
        <w:rPr>
          <w:rFonts w:asciiTheme="minorHAnsi" w:hAnsiTheme="minorHAnsi"/>
          <w:sz w:val="22"/>
          <w:szCs w:val="22"/>
        </w:rPr>
        <w:t xml:space="preserve">Most edible bananas are intraspecific or interspecific hybrids of </w:t>
      </w:r>
      <w:r w:rsidRPr="00C1281E">
        <w:rPr>
          <w:rFonts w:asciiTheme="minorHAnsi" w:hAnsiTheme="minorHAnsi"/>
          <w:i/>
          <w:sz w:val="22"/>
          <w:szCs w:val="22"/>
        </w:rPr>
        <w:t>Musa acuminata</w:t>
      </w:r>
      <w:r w:rsidRPr="00C1281E">
        <w:rPr>
          <w:rFonts w:asciiTheme="minorHAnsi" w:hAnsiTheme="minorHAnsi"/>
          <w:sz w:val="22"/>
          <w:szCs w:val="22"/>
        </w:rPr>
        <w:t xml:space="preserve"> and </w:t>
      </w:r>
      <w:r w:rsidRPr="00C1281E">
        <w:rPr>
          <w:rFonts w:asciiTheme="minorHAnsi" w:hAnsiTheme="minorHAnsi"/>
          <w:i/>
          <w:sz w:val="22"/>
          <w:szCs w:val="22"/>
        </w:rPr>
        <w:t>M</w:t>
      </w:r>
      <w:r w:rsidR="003A2297" w:rsidRPr="00C1281E">
        <w:rPr>
          <w:rFonts w:asciiTheme="minorHAnsi" w:hAnsiTheme="minorHAnsi"/>
          <w:i/>
          <w:sz w:val="22"/>
          <w:szCs w:val="22"/>
        </w:rPr>
        <w:t>. </w:t>
      </w:r>
      <w:r w:rsidRPr="00C1281E">
        <w:rPr>
          <w:rFonts w:asciiTheme="minorHAnsi" w:hAnsiTheme="minorHAnsi"/>
          <w:i/>
          <w:sz w:val="22"/>
          <w:szCs w:val="22"/>
        </w:rPr>
        <w:t>balbisiana</w:t>
      </w:r>
      <w:r w:rsidRPr="00C1281E">
        <w:rPr>
          <w:rFonts w:asciiTheme="minorHAnsi" w:hAnsiTheme="minorHAnsi"/>
          <w:sz w:val="22"/>
          <w:szCs w:val="22"/>
        </w:rPr>
        <w:t>. Six cultivars were used to generate the GM</w:t>
      </w:r>
      <w:r w:rsidR="00DF4290" w:rsidRPr="00C1281E">
        <w:rPr>
          <w:rFonts w:asciiTheme="minorHAnsi" w:hAnsiTheme="minorHAnsi"/>
          <w:sz w:val="22"/>
          <w:szCs w:val="22"/>
        </w:rPr>
        <w:t xml:space="preserve"> bananas proposed for release: Cavendish, Williams, Grande Naine, Dwarf Cavendish, Gros Michel and Lady Finger</w:t>
      </w:r>
      <w:r w:rsidRPr="00C1281E">
        <w:rPr>
          <w:rFonts w:asciiTheme="minorHAnsi" w:hAnsiTheme="minorHAnsi"/>
          <w:sz w:val="22"/>
          <w:szCs w:val="22"/>
        </w:rPr>
        <w:t xml:space="preserve">. </w:t>
      </w:r>
      <w:r w:rsidR="00CF33F3" w:rsidRPr="00C1281E">
        <w:rPr>
          <w:rFonts w:asciiTheme="minorHAnsi" w:hAnsiTheme="minorHAnsi"/>
          <w:sz w:val="22"/>
          <w:szCs w:val="22"/>
        </w:rPr>
        <w:t>Cav</w:t>
      </w:r>
      <w:r w:rsidRPr="00C1281E">
        <w:rPr>
          <w:rFonts w:asciiTheme="minorHAnsi" w:hAnsiTheme="minorHAnsi"/>
          <w:sz w:val="22"/>
          <w:szCs w:val="22"/>
        </w:rPr>
        <w:t>endish, Williams, Grande Naine and Dwarf Cavendish</w:t>
      </w:r>
      <w:r w:rsidR="00CF33F3" w:rsidRPr="00C1281E">
        <w:rPr>
          <w:rFonts w:asciiTheme="minorHAnsi" w:hAnsiTheme="minorHAnsi"/>
          <w:sz w:val="22"/>
          <w:szCs w:val="22"/>
        </w:rPr>
        <w:t xml:space="preserve"> </w:t>
      </w:r>
      <w:r w:rsidRPr="00C1281E">
        <w:rPr>
          <w:rFonts w:asciiTheme="minorHAnsi" w:hAnsiTheme="minorHAnsi"/>
          <w:sz w:val="22"/>
          <w:szCs w:val="22"/>
        </w:rPr>
        <w:t xml:space="preserve">are closely related </w:t>
      </w:r>
      <w:r w:rsidR="003A2297" w:rsidRPr="00C1281E">
        <w:rPr>
          <w:rFonts w:asciiTheme="minorHAnsi" w:hAnsiTheme="minorHAnsi"/>
          <w:sz w:val="22"/>
          <w:szCs w:val="22"/>
        </w:rPr>
        <w:t xml:space="preserve">cultivars </w:t>
      </w:r>
      <w:r w:rsidRPr="00C1281E">
        <w:rPr>
          <w:rFonts w:asciiTheme="minorHAnsi" w:hAnsiTheme="minorHAnsi"/>
          <w:sz w:val="22"/>
          <w:szCs w:val="22"/>
        </w:rPr>
        <w:t xml:space="preserve">and belong in the Cavendish subgroup of the triploid intraspecific hybrid of </w:t>
      </w:r>
      <w:r w:rsidRPr="00C1281E">
        <w:rPr>
          <w:rFonts w:asciiTheme="minorHAnsi" w:hAnsiTheme="minorHAnsi"/>
          <w:i/>
          <w:sz w:val="22"/>
          <w:szCs w:val="22"/>
        </w:rPr>
        <w:t>M. acuminata</w:t>
      </w:r>
      <w:r w:rsidRPr="00C1281E">
        <w:rPr>
          <w:rFonts w:asciiTheme="minorHAnsi" w:hAnsiTheme="minorHAnsi"/>
          <w:sz w:val="22"/>
          <w:szCs w:val="22"/>
        </w:rPr>
        <w:t xml:space="preserve"> (AAA genome). </w:t>
      </w:r>
      <w:r w:rsidR="00CF33F3" w:rsidRPr="00C1281E">
        <w:rPr>
          <w:rFonts w:asciiTheme="minorHAnsi" w:hAnsiTheme="minorHAnsi"/>
          <w:sz w:val="22"/>
          <w:szCs w:val="22"/>
        </w:rPr>
        <w:t xml:space="preserve">Gros Michel belongs to the Gros Michel subgroup and is also a triploid intraspecific hybrid of </w:t>
      </w:r>
      <w:r w:rsidR="00CF33F3" w:rsidRPr="00C1281E">
        <w:rPr>
          <w:rFonts w:asciiTheme="minorHAnsi" w:hAnsiTheme="minorHAnsi"/>
          <w:i/>
          <w:sz w:val="22"/>
          <w:szCs w:val="22"/>
        </w:rPr>
        <w:t>M. acuminata</w:t>
      </w:r>
      <w:r w:rsidR="00CF33F3" w:rsidRPr="00C1281E">
        <w:rPr>
          <w:rFonts w:asciiTheme="minorHAnsi" w:hAnsiTheme="minorHAnsi"/>
          <w:sz w:val="22"/>
          <w:szCs w:val="22"/>
        </w:rPr>
        <w:t xml:space="preserve"> (AAA genome).</w:t>
      </w:r>
      <w:r w:rsidRPr="00C1281E">
        <w:rPr>
          <w:rFonts w:asciiTheme="minorHAnsi" w:hAnsiTheme="minorHAnsi"/>
          <w:sz w:val="22"/>
          <w:szCs w:val="22"/>
        </w:rPr>
        <w:t xml:space="preserve">The Lady Finger cultivar is in the Pome subgroup of the interspecific hybrid of </w:t>
      </w:r>
      <w:r w:rsidRPr="00C1281E">
        <w:rPr>
          <w:rFonts w:asciiTheme="minorHAnsi" w:hAnsiTheme="minorHAnsi"/>
          <w:i/>
          <w:sz w:val="22"/>
          <w:szCs w:val="22"/>
        </w:rPr>
        <w:t>M. acuminata</w:t>
      </w:r>
      <w:r w:rsidRPr="00C1281E">
        <w:rPr>
          <w:rFonts w:asciiTheme="minorHAnsi" w:hAnsiTheme="minorHAnsi"/>
          <w:sz w:val="22"/>
          <w:szCs w:val="22"/>
        </w:rPr>
        <w:t xml:space="preserve"> and </w:t>
      </w:r>
      <w:r w:rsidRPr="00C1281E">
        <w:rPr>
          <w:rFonts w:asciiTheme="minorHAnsi" w:hAnsiTheme="minorHAnsi"/>
          <w:i/>
          <w:sz w:val="22"/>
          <w:szCs w:val="22"/>
        </w:rPr>
        <w:t>M. balbisiana</w:t>
      </w:r>
      <w:r w:rsidRPr="00C1281E">
        <w:rPr>
          <w:rFonts w:asciiTheme="minorHAnsi" w:hAnsiTheme="minorHAnsi"/>
          <w:sz w:val="22"/>
          <w:szCs w:val="22"/>
        </w:rPr>
        <w:t xml:space="preserve"> (AAB genome). </w:t>
      </w:r>
    </w:p>
    <w:p w:rsidR="00F3750C" w:rsidRPr="00C1281E" w:rsidRDefault="009A2ADD" w:rsidP="002F6C58">
      <w:pPr>
        <w:pStyle w:val="1Para"/>
        <w:rPr>
          <w:rFonts w:asciiTheme="minorHAnsi" w:hAnsiTheme="minorHAnsi"/>
          <w:sz w:val="22"/>
          <w:szCs w:val="22"/>
        </w:rPr>
      </w:pPr>
      <w:r w:rsidRPr="00C1281E">
        <w:rPr>
          <w:rFonts w:asciiTheme="minorHAnsi" w:hAnsiTheme="minorHAnsi"/>
          <w:sz w:val="22"/>
          <w:szCs w:val="22"/>
        </w:rPr>
        <w:t xml:space="preserve">Cultivars from the subgroup Cavendish account for approximately 95% of the bananas on the Australian market. Lady Finger comprises about 4% of the Australian market. </w:t>
      </w:r>
      <w:bookmarkStart w:id="98" w:name="_Toc209859572"/>
      <w:bookmarkStart w:id="99" w:name="_Ref220914220"/>
      <w:bookmarkStart w:id="100" w:name="_Ref220920025"/>
      <w:bookmarkStart w:id="101" w:name="_Ref256776892"/>
      <w:bookmarkStart w:id="102" w:name="_Toc274904750"/>
      <w:bookmarkStart w:id="103" w:name="_Toc291151800"/>
      <w:bookmarkStart w:id="104" w:name="_Toc309054004"/>
      <w:bookmarkStart w:id="105" w:name="_Toc309833696"/>
      <w:bookmarkStart w:id="106" w:name="_Toc311188357"/>
      <w:bookmarkStart w:id="107" w:name="_Toc355008008"/>
      <w:bookmarkStart w:id="108" w:name="_Ref419242708"/>
      <w:r w:rsidR="00F3750C" w:rsidRPr="00C1281E">
        <w:rPr>
          <w:rFonts w:asciiTheme="minorHAnsi" w:hAnsiTheme="minorHAnsi"/>
          <w:sz w:val="22"/>
          <w:szCs w:val="22"/>
        </w:rPr>
        <w:t>Edible banana</w:t>
      </w:r>
      <w:r w:rsidR="00C961B0">
        <w:rPr>
          <w:rFonts w:asciiTheme="minorHAnsi" w:hAnsiTheme="minorHAnsi"/>
          <w:sz w:val="22"/>
          <w:szCs w:val="22"/>
        </w:rPr>
        <w:t xml:space="preserve"> plant</w:t>
      </w:r>
      <w:r w:rsidR="00F3750C" w:rsidRPr="00C1281E">
        <w:rPr>
          <w:rFonts w:asciiTheme="minorHAnsi" w:hAnsiTheme="minorHAnsi"/>
          <w:sz w:val="22"/>
          <w:szCs w:val="22"/>
        </w:rPr>
        <w:t xml:space="preserve">s have extremely low fertility. Members of the Cavendish subgroup set seed so rarely that they can be regarded as female sterile, and produce so little viable pollen that they are effectively male sterile. Lady Finger bananas also have poor fertility and produce very little or no viable pollen and no seeds. </w:t>
      </w:r>
    </w:p>
    <w:p w:rsidR="00F3750C" w:rsidRPr="00C1281E" w:rsidRDefault="00F3750C" w:rsidP="00F3750C">
      <w:pPr>
        <w:pStyle w:val="1Para"/>
        <w:rPr>
          <w:rFonts w:asciiTheme="minorHAnsi" w:hAnsiTheme="minorHAnsi"/>
          <w:sz w:val="22"/>
          <w:szCs w:val="22"/>
        </w:rPr>
      </w:pPr>
      <w:r w:rsidRPr="00C1281E">
        <w:rPr>
          <w:rFonts w:asciiTheme="minorHAnsi" w:hAnsiTheme="minorHAnsi"/>
          <w:sz w:val="22"/>
          <w:szCs w:val="22"/>
        </w:rPr>
        <w:t xml:space="preserve">Detailed information about the parent organism is contained in a reference document, </w:t>
      </w:r>
      <w:r w:rsidRPr="00C1281E">
        <w:rPr>
          <w:rFonts w:asciiTheme="minorHAnsi" w:hAnsiTheme="minorHAnsi"/>
          <w:i/>
          <w:iCs/>
          <w:sz w:val="22"/>
          <w:szCs w:val="22"/>
        </w:rPr>
        <w:t>The Biology of</w:t>
      </w:r>
      <w:r w:rsidRPr="00C1281E">
        <w:rPr>
          <w:rFonts w:asciiTheme="minorHAnsi" w:hAnsiTheme="minorHAnsi"/>
          <w:sz w:val="22"/>
          <w:szCs w:val="22"/>
        </w:rPr>
        <w:t xml:space="preserve"> Musa </w:t>
      </w:r>
      <w:r w:rsidRPr="00C1281E">
        <w:rPr>
          <w:rFonts w:asciiTheme="minorHAnsi" w:hAnsiTheme="minorHAnsi"/>
          <w:i/>
          <w:iCs/>
          <w:sz w:val="22"/>
          <w:szCs w:val="22"/>
        </w:rPr>
        <w:t>L. (banana)</w:t>
      </w:r>
      <w:r w:rsidR="008E29A1">
        <w:rPr>
          <w:rFonts w:asciiTheme="minorHAnsi" w:hAnsiTheme="minorHAnsi"/>
          <w:i/>
          <w:iCs/>
          <w:sz w:val="22"/>
          <w:szCs w:val="22"/>
        </w:rPr>
        <w:t xml:space="preserve"> </w:t>
      </w:r>
      <w:r w:rsidR="007C3128">
        <w:rPr>
          <w:rFonts w:asciiTheme="minorHAnsi" w:hAnsiTheme="minorHAnsi"/>
          <w:i/>
          <w:iCs/>
          <w:sz w:val="22"/>
          <w:szCs w:val="22"/>
        </w:rPr>
        <w:fldChar w:fldCharType="begin"/>
      </w:r>
      <w:r w:rsidR="00D029AF">
        <w:rPr>
          <w:rFonts w:asciiTheme="minorHAnsi" w:hAnsiTheme="minorHAnsi"/>
          <w:i/>
          <w:iCs/>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Fonts w:asciiTheme="minorHAnsi" w:hAnsiTheme="minorHAnsi"/>
          <w:i/>
          <w:iCs/>
          <w:sz w:val="22"/>
          <w:szCs w:val="22"/>
        </w:rPr>
        <w:fldChar w:fldCharType="separate"/>
      </w:r>
      <w:r w:rsidR="007C3128" w:rsidRPr="007C3128">
        <w:rPr>
          <w:rFonts w:asciiTheme="minorHAnsi" w:hAnsiTheme="minorHAnsi"/>
          <w:iCs/>
          <w:noProof/>
          <w:sz w:val="22"/>
          <w:szCs w:val="22"/>
        </w:rPr>
        <w:t>(OGTR 2016</w:t>
      </w:r>
      <w:r w:rsidR="007C3128">
        <w:rPr>
          <w:rFonts w:asciiTheme="minorHAnsi" w:hAnsiTheme="minorHAnsi"/>
          <w:i/>
          <w:iCs/>
          <w:noProof/>
          <w:sz w:val="22"/>
          <w:szCs w:val="22"/>
        </w:rPr>
        <w:t>)</w:t>
      </w:r>
      <w:r w:rsidR="007C3128">
        <w:rPr>
          <w:rFonts w:asciiTheme="minorHAnsi" w:hAnsiTheme="minorHAnsi"/>
          <w:i/>
          <w:iCs/>
          <w:sz w:val="22"/>
          <w:szCs w:val="22"/>
        </w:rPr>
        <w:fldChar w:fldCharType="end"/>
      </w:r>
      <w:r w:rsidRPr="00C1281E">
        <w:rPr>
          <w:rFonts w:asciiTheme="minorHAnsi" w:hAnsiTheme="minorHAnsi"/>
          <w:sz w:val="22"/>
          <w:szCs w:val="22"/>
        </w:rPr>
        <w:t xml:space="preserve"> which</w:t>
      </w:r>
      <w:r w:rsidRPr="00C1281E">
        <w:rPr>
          <w:rFonts w:asciiTheme="minorHAnsi" w:hAnsiTheme="minorHAnsi"/>
          <w:i/>
          <w:iCs/>
          <w:sz w:val="22"/>
          <w:szCs w:val="22"/>
        </w:rPr>
        <w:t xml:space="preserve"> </w:t>
      </w:r>
      <w:r w:rsidRPr="00C1281E">
        <w:rPr>
          <w:rFonts w:asciiTheme="minorHAnsi" w:hAnsiTheme="minorHAnsi"/>
          <w:sz w:val="22"/>
          <w:szCs w:val="22"/>
        </w:rPr>
        <w:t>was produced to inform the risk assessment process for licence applications involving GM banana plants. Baseline information from this document will be used and re</w:t>
      </w:r>
      <w:r w:rsidR="00504A41">
        <w:rPr>
          <w:rFonts w:asciiTheme="minorHAnsi" w:hAnsiTheme="minorHAnsi"/>
          <w:sz w:val="22"/>
          <w:szCs w:val="22"/>
        </w:rPr>
        <w:t>ferred to throughout the RARMP.</w:t>
      </w:r>
    </w:p>
    <w:p w:rsidR="00925FE4" w:rsidRPr="00C1281E" w:rsidRDefault="00925FE4" w:rsidP="00A9265C">
      <w:pPr>
        <w:pStyle w:val="Heading2"/>
        <w:numPr>
          <w:ilvl w:val="1"/>
          <w:numId w:val="2"/>
        </w:numPr>
        <w:tabs>
          <w:tab w:val="clear" w:pos="1815"/>
          <w:tab w:val="num" w:pos="1531"/>
        </w:tabs>
        <w:ind w:left="-567" w:firstLine="567"/>
        <w:rPr>
          <w:rFonts w:ascii="Calibri" w:eastAsia="Times New Roman" w:hAnsi="Calibri"/>
          <w:i w:val="0"/>
          <w:sz w:val="28"/>
        </w:rPr>
      </w:pPr>
      <w:bookmarkStart w:id="109" w:name="_Toc469394134"/>
      <w:r w:rsidRPr="00C1281E">
        <w:rPr>
          <w:rFonts w:ascii="Calibri" w:eastAsia="Times New Roman" w:hAnsi="Calibri"/>
          <w:i w:val="0"/>
          <w:sz w:val="28"/>
        </w:rPr>
        <w:lastRenderedPageBreak/>
        <w:t>The GMOs, nature and effect of the genetic modification</w:t>
      </w:r>
      <w:bookmarkEnd w:id="98"/>
      <w:bookmarkEnd w:id="99"/>
      <w:bookmarkEnd w:id="100"/>
      <w:bookmarkEnd w:id="101"/>
      <w:bookmarkEnd w:id="102"/>
      <w:bookmarkEnd w:id="103"/>
      <w:bookmarkEnd w:id="104"/>
      <w:bookmarkEnd w:id="105"/>
      <w:bookmarkEnd w:id="106"/>
      <w:bookmarkEnd w:id="107"/>
      <w:bookmarkEnd w:id="108"/>
      <w:bookmarkEnd w:id="109"/>
    </w:p>
    <w:p w:rsidR="000923BE" w:rsidRPr="00485C9B" w:rsidRDefault="00925FE4" w:rsidP="000923BE">
      <w:pPr>
        <w:pStyle w:val="Style3"/>
        <w:rPr>
          <w:rFonts w:ascii="Calibri" w:hAnsi="Calibri"/>
          <w:sz w:val="22"/>
          <w:szCs w:val="22"/>
        </w:rPr>
      </w:pPr>
      <w:bookmarkStart w:id="110" w:name="_Ref191112356"/>
      <w:bookmarkStart w:id="111" w:name="_Toc194221361"/>
      <w:bookmarkStart w:id="112" w:name="_Toc195684933"/>
      <w:bookmarkStart w:id="113" w:name="_Toc209859573"/>
      <w:bookmarkStart w:id="114" w:name="_Toc274904751"/>
      <w:bookmarkStart w:id="115" w:name="_Toc291151801"/>
      <w:bookmarkStart w:id="116" w:name="_Toc309054005"/>
      <w:bookmarkStart w:id="117" w:name="_Toc309833697"/>
      <w:bookmarkStart w:id="118" w:name="_Toc311188358"/>
      <w:bookmarkStart w:id="119" w:name="_Toc355008009"/>
      <w:bookmarkStart w:id="120" w:name="_Toc469394135"/>
      <w:bookmarkStart w:id="121" w:name="_Ref191716974"/>
      <w:r w:rsidRPr="00485C9B">
        <w:rPr>
          <w:rFonts w:ascii="Calibri" w:hAnsi="Calibri"/>
          <w:sz w:val="22"/>
          <w:szCs w:val="22"/>
        </w:rPr>
        <w:t>Introduction to the GMOs</w:t>
      </w:r>
      <w:bookmarkEnd w:id="110"/>
      <w:bookmarkEnd w:id="111"/>
      <w:bookmarkEnd w:id="112"/>
      <w:bookmarkEnd w:id="113"/>
      <w:bookmarkEnd w:id="114"/>
      <w:bookmarkEnd w:id="115"/>
      <w:bookmarkEnd w:id="116"/>
      <w:bookmarkEnd w:id="117"/>
      <w:bookmarkEnd w:id="118"/>
      <w:bookmarkEnd w:id="119"/>
      <w:bookmarkEnd w:id="120"/>
    </w:p>
    <w:p w:rsidR="00631C93" w:rsidRPr="00C1281E" w:rsidRDefault="00303660" w:rsidP="00A53305">
      <w:pPr>
        <w:pStyle w:val="1Para"/>
        <w:rPr>
          <w:rFonts w:asciiTheme="minorHAnsi" w:hAnsiTheme="minorHAnsi"/>
          <w:sz w:val="22"/>
          <w:szCs w:val="22"/>
        </w:rPr>
      </w:pPr>
      <w:r w:rsidRPr="00C1281E">
        <w:rPr>
          <w:rFonts w:asciiTheme="minorHAnsi" w:hAnsiTheme="minorHAnsi"/>
          <w:sz w:val="22"/>
          <w:szCs w:val="22"/>
        </w:rPr>
        <w:t xml:space="preserve">The </w:t>
      </w:r>
      <w:r w:rsidR="00135C85" w:rsidRPr="00C1281E">
        <w:rPr>
          <w:rFonts w:asciiTheme="minorHAnsi" w:hAnsiTheme="minorHAnsi"/>
          <w:sz w:val="22"/>
          <w:szCs w:val="22"/>
        </w:rPr>
        <w:t>applicant proposes</w:t>
      </w:r>
      <w:r w:rsidR="003F64C2" w:rsidRPr="00C1281E">
        <w:rPr>
          <w:rFonts w:asciiTheme="minorHAnsi" w:hAnsiTheme="minorHAnsi"/>
          <w:sz w:val="22"/>
          <w:szCs w:val="22"/>
        </w:rPr>
        <w:t xml:space="preserve"> the</w:t>
      </w:r>
      <w:r w:rsidR="00BE3FE6" w:rsidRPr="00C1281E">
        <w:rPr>
          <w:rFonts w:asciiTheme="minorHAnsi" w:hAnsiTheme="minorHAnsi"/>
          <w:sz w:val="22"/>
          <w:szCs w:val="22"/>
        </w:rPr>
        <w:t xml:space="preserve"> release</w:t>
      </w:r>
      <w:r w:rsidR="003F64C2" w:rsidRPr="00C1281E">
        <w:rPr>
          <w:rFonts w:asciiTheme="minorHAnsi" w:hAnsiTheme="minorHAnsi"/>
          <w:sz w:val="22"/>
          <w:szCs w:val="22"/>
        </w:rPr>
        <w:t xml:space="preserve"> of</w:t>
      </w:r>
      <w:r w:rsidRPr="00C1281E">
        <w:rPr>
          <w:rFonts w:asciiTheme="minorHAnsi" w:hAnsiTheme="minorHAnsi"/>
          <w:sz w:val="22"/>
          <w:szCs w:val="22"/>
        </w:rPr>
        <w:t xml:space="preserve"> </w:t>
      </w:r>
      <w:r w:rsidR="00BE3FE6" w:rsidRPr="00C1281E">
        <w:rPr>
          <w:rFonts w:asciiTheme="minorHAnsi" w:hAnsiTheme="minorHAnsi"/>
          <w:sz w:val="22"/>
          <w:szCs w:val="22"/>
        </w:rPr>
        <w:t xml:space="preserve">GM </w:t>
      </w:r>
      <w:r w:rsidRPr="00C1281E">
        <w:rPr>
          <w:rFonts w:asciiTheme="minorHAnsi" w:hAnsiTheme="minorHAnsi"/>
          <w:sz w:val="22"/>
          <w:szCs w:val="22"/>
        </w:rPr>
        <w:t>banana l</w:t>
      </w:r>
      <w:r w:rsidR="00BE3FE6" w:rsidRPr="00C1281E">
        <w:rPr>
          <w:rFonts w:asciiTheme="minorHAnsi" w:hAnsiTheme="minorHAnsi"/>
          <w:sz w:val="22"/>
          <w:szCs w:val="22"/>
        </w:rPr>
        <w:t>ines each containing</w:t>
      </w:r>
      <w:r w:rsidRPr="00C1281E">
        <w:rPr>
          <w:rFonts w:asciiTheme="minorHAnsi" w:hAnsiTheme="minorHAnsi"/>
          <w:sz w:val="22"/>
          <w:szCs w:val="22"/>
        </w:rPr>
        <w:t xml:space="preserve"> one of ten </w:t>
      </w:r>
      <w:r w:rsidR="00DF4290" w:rsidRPr="00C1281E">
        <w:rPr>
          <w:rFonts w:asciiTheme="minorHAnsi" w:hAnsiTheme="minorHAnsi"/>
          <w:sz w:val="22"/>
          <w:szCs w:val="22"/>
        </w:rPr>
        <w:t xml:space="preserve">candidate </w:t>
      </w:r>
      <w:r w:rsidRPr="00C1281E">
        <w:rPr>
          <w:rFonts w:asciiTheme="minorHAnsi" w:hAnsiTheme="minorHAnsi"/>
          <w:sz w:val="22"/>
          <w:szCs w:val="22"/>
        </w:rPr>
        <w:t xml:space="preserve">genes for resistance to </w:t>
      </w:r>
      <w:r w:rsidR="00D12857" w:rsidRPr="00C1281E">
        <w:rPr>
          <w:rFonts w:asciiTheme="minorHAnsi" w:hAnsiTheme="minorHAnsi"/>
          <w:sz w:val="22"/>
          <w:szCs w:val="22"/>
        </w:rPr>
        <w:t>Foc TR4</w:t>
      </w:r>
      <w:r w:rsidRPr="00C1281E">
        <w:rPr>
          <w:rFonts w:asciiTheme="minorHAnsi" w:hAnsiTheme="minorHAnsi"/>
          <w:sz w:val="22"/>
          <w:szCs w:val="22"/>
        </w:rPr>
        <w:t xml:space="preserve"> </w:t>
      </w:r>
      <w:r w:rsidR="00BE3FE6" w:rsidRPr="00C1281E">
        <w:rPr>
          <w:rFonts w:asciiTheme="minorHAnsi" w:hAnsiTheme="minorHAnsi"/>
          <w:sz w:val="22"/>
          <w:szCs w:val="22"/>
        </w:rPr>
        <w:t xml:space="preserve">(Table 1). </w:t>
      </w:r>
      <w:r w:rsidR="00631C93" w:rsidRPr="00C1281E">
        <w:rPr>
          <w:rFonts w:asciiTheme="minorHAnsi" w:hAnsiTheme="minorHAnsi"/>
          <w:sz w:val="22"/>
          <w:szCs w:val="22"/>
        </w:rPr>
        <w:t>These candidate genes were derived from banana</w:t>
      </w:r>
      <w:r w:rsidR="004E47D2">
        <w:rPr>
          <w:rFonts w:asciiTheme="minorHAnsi" w:hAnsiTheme="minorHAnsi"/>
          <w:sz w:val="22"/>
          <w:szCs w:val="22"/>
        </w:rPr>
        <w:t xml:space="preserve"> species (some of which have been declared CCI)</w:t>
      </w:r>
      <w:r w:rsidR="00631C93" w:rsidRPr="00C1281E">
        <w:rPr>
          <w:rFonts w:asciiTheme="minorHAnsi" w:hAnsiTheme="minorHAnsi"/>
          <w:sz w:val="22"/>
          <w:szCs w:val="22"/>
        </w:rPr>
        <w:t xml:space="preserve">, with the exception of </w:t>
      </w:r>
      <w:r w:rsidR="00631C93" w:rsidRPr="00C1281E">
        <w:rPr>
          <w:rFonts w:asciiTheme="minorHAnsi" w:hAnsiTheme="minorHAnsi"/>
          <w:i/>
          <w:sz w:val="22"/>
          <w:szCs w:val="22"/>
        </w:rPr>
        <w:t>ced-9</w:t>
      </w:r>
      <w:r w:rsidR="00631C93" w:rsidRPr="00C1281E">
        <w:rPr>
          <w:rFonts w:asciiTheme="minorHAnsi" w:hAnsiTheme="minorHAnsi"/>
          <w:sz w:val="22"/>
          <w:szCs w:val="22"/>
        </w:rPr>
        <w:t xml:space="preserve"> which was derived from a nematode, </w:t>
      </w:r>
      <w:r w:rsidR="00631C93" w:rsidRPr="00C1281E">
        <w:rPr>
          <w:rFonts w:asciiTheme="minorHAnsi" w:hAnsiTheme="minorHAnsi"/>
          <w:i/>
          <w:iCs/>
          <w:sz w:val="22"/>
          <w:szCs w:val="22"/>
        </w:rPr>
        <w:t xml:space="preserve">Caenorhabditis elegans </w:t>
      </w:r>
      <w:r w:rsidR="00631C93" w:rsidRPr="00C1281E">
        <w:rPr>
          <w:rFonts w:asciiTheme="minorHAnsi" w:hAnsiTheme="minorHAnsi"/>
          <w:iCs/>
          <w:sz w:val="22"/>
          <w:szCs w:val="22"/>
        </w:rPr>
        <w:t>(Table 1).</w:t>
      </w:r>
      <w:r w:rsidR="00631C93" w:rsidRPr="00C1281E">
        <w:rPr>
          <w:rFonts w:asciiTheme="minorHAnsi" w:hAnsiTheme="minorHAnsi"/>
          <w:i/>
          <w:iCs/>
          <w:sz w:val="22"/>
          <w:szCs w:val="22"/>
        </w:rPr>
        <w:t xml:space="preserve"> </w:t>
      </w:r>
      <w:r w:rsidR="00DF4290" w:rsidRPr="00C1281E">
        <w:rPr>
          <w:rFonts w:asciiTheme="minorHAnsi" w:hAnsiTheme="minorHAnsi"/>
          <w:sz w:val="22"/>
          <w:szCs w:val="22"/>
        </w:rPr>
        <w:t xml:space="preserve">The candidate genes function either by providing resistance to the fungal pathogen, enhancing plant stress tolerance or by protecting plant cells post-fungal infection. </w:t>
      </w:r>
    </w:p>
    <w:p w:rsidR="00C17DE7" w:rsidRPr="00C1281E" w:rsidRDefault="00135C85" w:rsidP="00135C85">
      <w:pPr>
        <w:pStyle w:val="1Para"/>
        <w:rPr>
          <w:rFonts w:asciiTheme="minorHAnsi" w:hAnsiTheme="minorHAnsi"/>
          <w:iCs/>
          <w:sz w:val="22"/>
          <w:szCs w:val="22"/>
        </w:rPr>
      </w:pPr>
      <w:r w:rsidRPr="00C1281E">
        <w:rPr>
          <w:rFonts w:asciiTheme="minorHAnsi" w:hAnsiTheme="minorHAnsi"/>
          <w:iCs/>
          <w:sz w:val="22"/>
          <w:szCs w:val="22"/>
        </w:rPr>
        <w:t xml:space="preserve">Initially all of the GM banana lines </w:t>
      </w:r>
      <w:r w:rsidR="00631C93" w:rsidRPr="00C1281E">
        <w:rPr>
          <w:rFonts w:asciiTheme="minorHAnsi" w:hAnsiTheme="minorHAnsi"/>
          <w:iCs/>
          <w:sz w:val="22"/>
          <w:szCs w:val="22"/>
        </w:rPr>
        <w:t>would</w:t>
      </w:r>
      <w:r w:rsidRPr="00C1281E">
        <w:rPr>
          <w:rFonts w:asciiTheme="minorHAnsi" w:hAnsiTheme="minorHAnsi"/>
          <w:iCs/>
          <w:sz w:val="22"/>
          <w:szCs w:val="22"/>
        </w:rPr>
        <w:t xml:space="preserve"> contain the antibiotic resistance selectable marker gene </w:t>
      </w:r>
      <w:r w:rsidRPr="00C1281E">
        <w:rPr>
          <w:rFonts w:asciiTheme="minorHAnsi" w:hAnsiTheme="minorHAnsi"/>
          <w:i/>
          <w:iCs/>
          <w:sz w:val="22"/>
          <w:szCs w:val="22"/>
        </w:rPr>
        <w:t>neomycin phosphotransferase type II</w:t>
      </w:r>
      <w:r w:rsidRPr="00C1281E">
        <w:rPr>
          <w:rFonts w:asciiTheme="minorHAnsi" w:hAnsiTheme="minorHAnsi"/>
          <w:iCs/>
          <w:sz w:val="22"/>
          <w:szCs w:val="22"/>
        </w:rPr>
        <w:t xml:space="preserve"> (</w:t>
      </w:r>
      <w:r w:rsidRPr="00C1281E">
        <w:rPr>
          <w:rFonts w:asciiTheme="minorHAnsi" w:hAnsiTheme="minorHAnsi"/>
          <w:bCs/>
          <w:i/>
          <w:iCs/>
          <w:sz w:val="22"/>
          <w:szCs w:val="22"/>
        </w:rPr>
        <w:t>nptII</w:t>
      </w:r>
      <w:r w:rsidRPr="00C1281E">
        <w:rPr>
          <w:rFonts w:asciiTheme="minorHAnsi" w:hAnsiTheme="minorHAnsi"/>
          <w:iCs/>
          <w:sz w:val="22"/>
          <w:szCs w:val="22"/>
        </w:rPr>
        <w:t xml:space="preserve">) from the common gut bacterium </w:t>
      </w:r>
      <w:r w:rsidRPr="00C1281E">
        <w:rPr>
          <w:rFonts w:asciiTheme="minorHAnsi" w:hAnsiTheme="minorHAnsi"/>
          <w:i/>
          <w:iCs/>
          <w:sz w:val="22"/>
          <w:szCs w:val="22"/>
        </w:rPr>
        <w:t>Escherichia coli</w:t>
      </w:r>
      <w:r w:rsidR="00631C93" w:rsidRPr="00C1281E">
        <w:rPr>
          <w:rFonts w:asciiTheme="minorHAnsi" w:hAnsiTheme="minorHAnsi"/>
          <w:iCs/>
          <w:sz w:val="22"/>
          <w:szCs w:val="22"/>
        </w:rPr>
        <w:t xml:space="preserve"> (Table 1).</w:t>
      </w:r>
      <w:r w:rsidRPr="00C1281E">
        <w:rPr>
          <w:rFonts w:asciiTheme="minorHAnsi" w:hAnsiTheme="minorHAnsi"/>
          <w:iCs/>
          <w:sz w:val="22"/>
          <w:szCs w:val="22"/>
        </w:rPr>
        <w:t xml:space="preserve"> This gene, encoding the enzyme neomycin phosphotransferase, confers kanamycin or neomycin resistance on GM plant cells. The </w:t>
      </w:r>
      <w:r w:rsidRPr="00C1281E">
        <w:rPr>
          <w:rFonts w:asciiTheme="minorHAnsi" w:hAnsiTheme="minorHAnsi"/>
          <w:i/>
          <w:iCs/>
          <w:sz w:val="22"/>
          <w:szCs w:val="22"/>
        </w:rPr>
        <w:t>nptII</w:t>
      </w:r>
      <w:r w:rsidRPr="00C1281E">
        <w:rPr>
          <w:rFonts w:asciiTheme="minorHAnsi" w:hAnsiTheme="minorHAnsi"/>
          <w:iCs/>
          <w:sz w:val="22"/>
          <w:szCs w:val="22"/>
        </w:rPr>
        <w:t xml:space="preserve"> gene was used during initial development of the GM plants in the laboratory to select plant cells containing the introduced genes. </w:t>
      </w:r>
    </w:p>
    <w:p w:rsidR="00135C85" w:rsidRPr="00C1281E" w:rsidRDefault="00631C93" w:rsidP="00135C85">
      <w:pPr>
        <w:pStyle w:val="1Para"/>
        <w:rPr>
          <w:rFonts w:asciiTheme="minorHAnsi" w:hAnsiTheme="minorHAnsi"/>
          <w:iCs/>
          <w:sz w:val="22"/>
          <w:szCs w:val="22"/>
        </w:rPr>
      </w:pPr>
      <w:r w:rsidRPr="00C1281E">
        <w:rPr>
          <w:rFonts w:asciiTheme="minorHAnsi" w:hAnsiTheme="minorHAnsi"/>
          <w:iCs/>
          <w:sz w:val="22"/>
          <w:szCs w:val="22"/>
        </w:rPr>
        <w:t xml:space="preserve">However, </w:t>
      </w:r>
      <w:r w:rsidR="00135C85" w:rsidRPr="00C1281E">
        <w:rPr>
          <w:rFonts w:asciiTheme="minorHAnsi" w:hAnsiTheme="minorHAnsi"/>
          <w:iCs/>
          <w:sz w:val="22"/>
          <w:szCs w:val="22"/>
        </w:rPr>
        <w:t xml:space="preserve">in some GM </w:t>
      </w:r>
      <w:r w:rsidR="00C17DE7" w:rsidRPr="00C1281E">
        <w:rPr>
          <w:rFonts w:asciiTheme="minorHAnsi" w:hAnsiTheme="minorHAnsi"/>
          <w:iCs/>
          <w:sz w:val="22"/>
          <w:szCs w:val="22"/>
        </w:rPr>
        <w:t xml:space="preserve">banana </w:t>
      </w:r>
      <w:r w:rsidR="00135C85" w:rsidRPr="00C1281E">
        <w:rPr>
          <w:rFonts w:asciiTheme="minorHAnsi" w:hAnsiTheme="minorHAnsi"/>
          <w:iCs/>
          <w:sz w:val="22"/>
          <w:szCs w:val="22"/>
        </w:rPr>
        <w:t>lines, the</w:t>
      </w:r>
      <w:r w:rsidR="00135C85" w:rsidRPr="00C1281E">
        <w:rPr>
          <w:rFonts w:asciiTheme="minorHAnsi" w:hAnsiTheme="minorHAnsi"/>
          <w:i/>
          <w:iCs/>
          <w:sz w:val="22"/>
          <w:szCs w:val="22"/>
        </w:rPr>
        <w:t xml:space="preserve"> nptII </w:t>
      </w:r>
      <w:r w:rsidR="00135C85" w:rsidRPr="00C1281E">
        <w:rPr>
          <w:rFonts w:asciiTheme="minorHAnsi" w:hAnsiTheme="minorHAnsi"/>
          <w:iCs/>
          <w:sz w:val="22"/>
          <w:szCs w:val="22"/>
        </w:rPr>
        <w:t>gene</w:t>
      </w:r>
      <w:r w:rsidRPr="00C1281E">
        <w:rPr>
          <w:rFonts w:asciiTheme="minorHAnsi" w:hAnsiTheme="minorHAnsi"/>
          <w:iCs/>
          <w:sz w:val="22"/>
          <w:szCs w:val="22"/>
        </w:rPr>
        <w:t xml:space="preserve"> </w:t>
      </w:r>
      <w:r w:rsidR="00135C85" w:rsidRPr="00C1281E">
        <w:rPr>
          <w:rFonts w:asciiTheme="minorHAnsi" w:hAnsiTheme="minorHAnsi"/>
          <w:iCs/>
          <w:sz w:val="22"/>
          <w:szCs w:val="22"/>
        </w:rPr>
        <w:t>will be excised</w:t>
      </w:r>
      <w:r w:rsidRPr="00C1281E">
        <w:rPr>
          <w:rFonts w:asciiTheme="minorHAnsi" w:hAnsiTheme="minorHAnsi"/>
          <w:iCs/>
          <w:sz w:val="22"/>
          <w:szCs w:val="22"/>
        </w:rPr>
        <w:t xml:space="preserve"> using an inducible recombinase system</w:t>
      </w:r>
      <w:r w:rsidR="00F73F54" w:rsidRPr="00C1281E">
        <w:rPr>
          <w:rFonts w:asciiTheme="minorHAnsi" w:hAnsiTheme="minorHAnsi"/>
          <w:iCs/>
          <w:sz w:val="22"/>
          <w:szCs w:val="22"/>
        </w:rPr>
        <w:t xml:space="preserve"> </w:t>
      </w:r>
      <w:r w:rsidR="00A13DE9">
        <w:rPr>
          <w:rFonts w:asciiTheme="minorHAnsi" w:hAnsiTheme="minorHAnsi"/>
          <w:iCs/>
          <w:sz w:val="22"/>
          <w:szCs w:val="22"/>
        </w:rPr>
        <w:t>(see S</w:t>
      </w:r>
      <w:r w:rsidR="00C17DE7" w:rsidRPr="00C1281E">
        <w:rPr>
          <w:rFonts w:asciiTheme="minorHAnsi" w:hAnsiTheme="minorHAnsi"/>
          <w:iCs/>
          <w:sz w:val="22"/>
          <w:szCs w:val="22"/>
        </w:rPr>
        <w:t xml:space="preserve">ection </w:t>
      </w:r>
      <w:r w:rsidR="00A13DE9">
        <w:rPr>
          <w:rFonts w:asciiTheme="minorHAnsi" w:hAnsiTheme="minorHAnsi"/>
          <w:iCs/>
          <w:sz w:val="22"/>
          <w:szCs w:val="22"/>
        </w:rPr>
        <w:fldChar w:fldCharType="begin"/>
      </w:r>
      <w:r w:rsidR="00A13DE9">
        <w:rPr>
          <w:rFonts w:asciiTheme="minorHAnsi" w:hAnsiTheme="minorHAnsi"/>
          <w:iCs/>
          <w:sz w:val="22"/>
          <w:szCs w:val="22"/>
        </w:rPr>
        <w:instrText xml:space="preserve"> REF _Ref462383868 \r \h </w:instrText>
      </w:r>
      <w:r w:rsidR="00A13DE9">
        <w:rPr>
          <w:rFonts w:asciiTheme="minorHAnsi" w:hAnsiTheme="minorHAnsi"/>
          <w:iCs/>
          <w:sz w:val="22"/>
          <w:szCs w:val="22"/>
        </w:rPr>
      </w:r>
      <w:r w:rsidR="00A13DE9">
        <w:rPr>
          <w:rFonts w:asciiTheme="minorHAnsi" w:hAnsiTheme="minorHAnsi"/>
          <w:iCs/>
          <w:sz w:val="22"/>
          <w:szCs w:val="22"/>
        </w:rPr>
        <w:fldChar w:fldCharType="separate"/>
      </w:r>
      <w:r w:rsidR="00A13DE9">
        <w:rPr>
          <w:rFonts w:asciiTheme="minorHAnsi" w:hAnsiTheme="minorHAnsi"/>
          <w:iCs/>
          <w:sz w:val="22"/>
          <w:szCs w:val="22"/>
        </w:rPr>
        <w:t>5.4.3</w:t>
      </w:r>
      <w:r w:rsidR="00A13DE9">
        <w:rPr>
          <w:rFonts w:asciiTheme="minorHAnsi" w:hAnsiTheme="minorHAnsi"/>
          <w:iCs/>
          <w:sz w:val="22"/>
          <w:szCs w:val="22"/>
        </w:rPr>
        <w:fldChar w:fldCharType="end"/>
      </w:r>
      <w:r w:rsidR="00ED5B8D">
        <w:rPr>
          <w:rFonts w:asciiTheme="minorHAnsi" w:hAnsiTheme="minorHAnsi"/>
          <w:iCs/>
          <w:sz w:val="22"/>
          <w:szCs w:val="22"/>
        </w:rPr>
        <w:t xml:space="preserve"> </w:t>
      </w:r>
      <w:r w:rsidR="00C1281E">
        <w:rPr>
          <w:rFonts w:asciiTheme="minorHAnsi" w:hAnsiTheme="minorHAnsi"/>
          <w:iCs/>
          <w:sz w:val="22"/>
          <w:szCs w:val="22"/>
        </w:rPr>
        <w:t>for further detail</w:t>
      </w:r>
      <w:r w:rsidR="00C17DE7" w:rsidRPr="00C1281E">
        <w:rPr>
          <w:rFonts w:asciiTheme="minorHAnsi" w:hAnsiTheme="minorHAnsi"/>
          <w:iCs/>
          <w:sz w:val="22"/>
          <w:szCs w:val="22"/>
        </w:rPr>
        <w:t xml:space="preserve">). As the excision of the </w:t>
      </w:r>
      <w:r w:rsidR="00C17DE7" w:rsidRPr="00C1281E">
        <w:rPr>
          <w:rFonts w:asciiTheme="minorHAnsi" w:hAnsiTheme="minorHAnsi"/>
          <w:i/>
          <w:iCs/>
          <w:sz w:val="22"/>
          <w:szCs w:val="22"/>
        </w:rPr>
        <w:t xml:space="preserve">nptII </w:t>
      </w:r>
      <w:r w:rsidR="00C17DE7" w:rsidRPr="00C1281E">
        <w:rPr>
          <w:rFonts w:asciiTheme="minorHAnsi" w:hAnsiTheme="minorHAnsi"/>
          <w:iCs/>
          <w:sz w:val="22"/>
          <w:szCs w:val="22"/>
        </w:rPr>
        <w:t xml:space="preserve">gene occurs in the laboratory prior to release of the GM lines into the field trial, the genetic elements involved have not been included in Tables 1 and 2. </w:t>
      </w:r>
    </w:p>
    <w:p w:rsidR="00A53305" w:rsidRPr="00C1281E" w:rsidRDefault="00F73F54" w:rsidP="00A53305">
      <w:pPr>
        <w:pStyle w:val="1Para"/>
        <w:rPr>
          <w:rFonts w:asciiTheme="minorHAnsi" w:hAnsiTheme="minorHAnsi"/>
          <w:sz w:val="22"/>
          <w:szCs w:val="22"/>
        </w:rPr>
      </w:pPr>
      <w:r w:rsidRPr="00C1281E">
        <w:rPr>
          <w:rFonts w:asciiTheme="minorHAnsi" w:hAnsiTheme="minorHAnsi"/>
          <w:sz w:val="22"/>
          <w:szCs w:val="22"/>
        </w:rPr>
        <w:t>Short regulatory sequences which control the expression of the introduced genes will also be introduced into the GM banana plants. These sequences are derived from plants (maize and banana), a soil bacterium (</w:t>
      </w:r>
      <w:r w:rsidRPr="00C1281E">
        <w:rPr>
          <w:rFonts w:asciiTheme="minorHAnsi" w:hAnsiTheme="minorHAnsi"/>
          <w:i/>
          <w:sz w:val="22"/>
          <w:szCs w:val="22"/>
        </w:rPr>
        <w:t>Agrobacterium tumefaciens</w:t>
      </w:r>
      <w:r w:rsidRPr="00C1281E">
        <w:rPr>
          <w:rFonts w:asciiTheme="minorHAnsi" w:hAnsiTheme="minorHAnsi"/>
          <w:sz w:val="22"/>
          <w:szCs w:val="22"/>
        </w:rPr>
        <w:t>) and the plant viruses Cauliflower mosaic virus (CaMV) and Tobacco etch virus (TEV) (see Table 2 and Section</w:t>
      </w:r>
      <w:r w:rsidR="00C1281E" w:rsidRPr="00C1281E">
        <w:rPr>
          <w:rFonts w:asciiTheme="minorHAnsi" w:hAnsiTheme="minorHAnsi"/>
          <w:sz w:val="22"/>
          <w:szCs w:val="22"/>
        </w:rPr>
        <w:t xml:space="preserve">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_Ref462383921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5.5</w:t>
      </w:r>
      <w:r w:rsidR="00A13DE9">
        <w:rPr>
          <w:rFonts w:asciiTheme="minorHAnsi" w:hAnsiTheme="minorHAnsi"/>
          <w:sz w:val="22"/>
          <w:szCs w:val="22"/>
        </w:rPr>
        <w:fldChar w:fldCharType="end"/>
      </w:r>
      <w:r w:rsidRPr="00C1281E">
        <w:rPr>
          <w:rFonts w:asciiTheme="minorHAnsi" w:hAnsiTheme="minorHAnsi"/>
          <w:sz w:val="22"/>
          <w:szCs w:val="22"/>
        </w:rPr>
        <w:t>).</w:t>
      </w:r>
    </w:p>
    <w:p w:rsidR="004A0F58" w:rsidRPr="00C1281E" w:rsidRDefault="00DF54C0" w:rsidP="004A0F58">
      <w:pPr>
        <w:pStyle w:val="1Para"/>
        <w:rPr>
          <w:rFonts w:asciiTheme="minorHAnsi" w:hAnsiTheme="minorHAnsi"/>
          <w:iCs/>
          <w:sz w:val="22"/>
          <w:szCs w:val="22"/>
        </w:rPr>
      </w:pPr>
      <w:r w:rsidRPr="00C1281E">
        <w:rPr>
          <w:rFonts w:asciiTheme="minorHAnsi" w:hAnsiTheme="minorHAnsi"/>
          <w:sz w:val="22"/>
          <w:szCs w:val="22"/>
        </w:rPr>
        <w:t>The</w:t>
      </w:r>
      <w:r w:rsidRPr="00C1281E">
        <w:rPr>
          <w:rFonts w:asciiTheme="minorHAnsi" w:hAnsiTheme="minorHAnsi"/>
          <w:iCs/>
          <w:sz w:val="22"/>
          <w:szCs w:val="22"/>
        </w:rPr>
        <w:t xml:space="preserve"> applicant has provided brief descriptions for each of the candidate genes</w:t>
      </w:r>
      <w:r w:rsidR="004E47D2">
        <w:rPr>
          <w:rFonts w:asciiTheme="minorHAnsi" w:hAnsiTheme="minorHAnsi"/>
          <w:iCs/>
          <w:sz w:val="22"/>
          <w:szCs w:val="22"/>
        </w:rPr>
        <w:t xml:space="preserve"> (some of which have been declared CCI)</w:t>
      </w:r>
      <w:r w:rsidR="00CC3142" w:rsidRPr="00C1281E">
        <w:rPr>
          <w:rFonts w:asciiTheme="minorHAnsi" w:hAnsiTheme="minorHAnsi"/>
          <w:iCs/>
          <w:sz w:val="22"/>
          <w:szCs w:val="22"/>
        </w:rPr>
        <w:t xml:space="preserve">. </w:t>
      </w:r>
      <w:r w:rsidRPr="00C1281E">
        <w:rPr>
          <w:rFonts w:asciiTheme="minorHAnsi" w:hAnsiTheme="minorHAnsi"/>
          <w:iCs/>
          <w:sz w:val="22"/>
          <w:szCs w:val="22"/>
        </w:rPr>
        <w:t>The applicant intends to gather more information on the effects of the introduced genes under this limited and controlled trial.</w:t>
      </w:r>
    </w:p>
    <w:p w:rsidR="00534E61" w:rsidRPr="00C1281E" w:rsidRDefault="00534E61" w:rsidP="004A0F58">
      <w:pPr>
        <w:pStyle w:val="1Para"/>
        <w:rPr>
          <w:rFonts w:asciiTheme="minorHAnsi" w:hAnsiTheme="minorHAnsi"/>
          <w:iCs/>
          <w:sz w:val="22"/>
          <w:szCs w:val="22"/>
        </w:rPr>
      </w:pPr>
      <w:r w:rsidRPr="00C1281E">
        <w:rPr>
          <w:rFonts w:asciiTheme="minorHAnsi" w:hAnsiTheme="minorHAnsi"/>
          <w:iCs/>
          <w:sz w:val="22"/>
          <w:szCs w:val="22"/>
        </w:rPr>
        <w:t xml:space="preserve">The GM banana lines were produced using </w:t>
      </w:r>
      <w:r w:rsidRPr="00C1281E">
        <w:rPr>
          <w:rFonts w:asciiTheme="minorHAnsi" w:hAnsiTheme="minorHAnsi"/>
          <w:i/>
          <w:iCs/>
          <w:sz w:val="22"/>
          <w:szCs w:val="22"/>
        </w:rPr>
        <w:t>Agrobacterium tumefaciens</w:t>
      </w:r>
      <w:r w:rsidRPr="00C1281E">
        <w:rPr>
          <w:rFonts w:asciiTheme="minorHAnsi" w:hAnsiTheme="minorHAnsi"/>
          <w:iCs/>
          <w:sz w:val="22"/>
          <w:szCs w:val="22"/>
        </w:rPr>
        <w:t xml:space="preserve"> mediated plant transformation. Information about this transformation method can be found in the document Methods of plant genetic modification available from the OGTR </w:t>
      </w:r>
      <w:hyperlink r:id="rId18" w:history="1">
        <w:r w:rsidRPr="00C1281E">
          <w:rPr>
            <w:rFonts w:asciiTheme="minorHAnsi" w:eastAsia="Times New Roman" w:hAnsiTheme="minorHAnsi"/>
            <w:sz w:val="22"/>
            <w:szCs w:val="22"/>
            <w:u w:val="single"/>
          </w:rPr>
          <w:t>Risk Assessment References page</w:t>
        </w:r>
      </w:hyperlink>
      <w:r w:rsidRPr="00C1281E">
        <w:rPr>
          <w:rFonts w:asciiTheme="minorHAnsi" w:eastAsia="Times New Roman" w:hAnsiTheme="minorHAnsi"/>
          <w:sz w:val="22"/>
          <w:szCs w:val="22"/>
        </w:rPr>
        <w:t>.</w:t>
      </w:r>
      <w:r w:rsidR="004A0F58" w:rsidRPr="00C1281E">
        <w:rPr>
          <w:rFonts w:asciiTheme="minorHAnsi" w:hAnsiTheme="minorHAnsi"/>
          <w:iCs/>
          <w:sz w:val="22"/>
          <w:szCs w:val="22"/>
        </w:rPr>
        <w:t xml:space="preserve"> </w:t>
      </w:r>
    </w:p>
    <w:p w:rsidR="00686389" w:rsidRPr="007C1A19" w:rsidRDefault="00686389" w:rsidP="00686389">
      <w:pPr>
        <w:pStyle w:val="1Para"/>
        <w:numPr>
          <w:ilvl w:val="2"/>
          <w:numId w:val="2"/>
        </w:numPr>
        <w:rPr>
          <w:rFonts w:ascii="Calibri" w:hAnsi="Calibri"/>
          <w:b/>
          <w:bCs/>
          <w:iCs/>
          <w:sz w:val="22"/>
          <w:szCs w:val="22"/>
        </w:rPr>
      </w:pPr>
      <w:r w:rsidRPr="007C1A19">
        <w:rPr>
          <w:rFonts w:ascii="Calibri" w:hAnsi="Calibri"/>
          <w:b/>
          <w:bCs/>
          <w:iCs/>
          <w:sz w:val="22"/>
          <w:szCs w:val="22"/>
        </w:rPr>
        <w:t xml:space="preserve">Introduction to </w:t>
      </w:r>
      <w:r w:rsidRPr="007C1A19">
        <w:rPr>
          <w:rFonts w:ascii="Calibri" w:hAnsi="Calibri"/>
          <w:b/>
          <w:bCs/>
          <w:i/>
          <w:iCs/>
          <w:sz w:val="22"/>
          <w:szCs w:val="22"/>
        </w:rPr>
        <w:t>Fusarium</w:t>
      </w:r>
      <w:r w:rsidRPr="007C1A19">
        <w:rPr>
          <w:rFonts w:ascii="Calibri" w:hAnsi="Calibri"/>
          <w:b/>
          <w:bCs/>
          <w:iCs/>
          <w:sz w:val="22"/>
          <w:szCs w:val="22"/>
        </w:rPr>
        <w:t xml:space="preserve"> wilt </w:t>
      </w:r>
    </w:p>
    <w:p w:rsidR="00686389" w:rsidRDefault="00686389" w:rsidP="00550BAF">
      <w:pPr>
        <w:pStyle w:val="1Para"/>
        <w:rPr>
          <w:rFonts w:asciiTheme="minorHAnsi" w:hAnsiTheme="minorHAnsi"/>
          <w:iCs/>
          <w:sz w:val="22"/>
          <w:szCs w:val="22"/>
        </w:rPr>
      </w:pPr>
      <w:r w:rsidRPr="00C1281E">
        <w:rPr>
          <w:rFonts w:asciiTheme="minorHAnsi" w:hAnsiTheme="minorHAnsi"/>
          <w:iCs/>
          <w:sz w:val="22"/>
          <w:szCs w:val="22"/>
        </w:rPr>
        <w:t xml:space="preserve">Fusarium wilt (Panama disease) is caused by a soil-borne fungal pathogen </w:t>
      </w:r>
      <w:r w:rsidRPr="00C1281E">
        <w:rPr>
          <w:rFonts w:asciiTheme="minorHAnsi" w:hAnsiTheme="minorHAnsi"/>
          <w:i/>
          <w:iCs/>
          <w:sz w:val="22"/>
          <w:szCs w:val="22"/>
        </w:rPr>
        <w:t>Fusarium oxysporum</w:t>
      </w:r>
      <w:r w:rsidRPr="00C1281E">
        <w:rPr>
          <w:rFonts w:asciiTheme="minorHAnsi" w:hAnsiTheme="minorHAnsi"/>
          <w:iCs/>
          <w:sz w:val="22"/>
          <w:szCs w:val="22"/>
        </w:rPr>
        <w:t xml:space="preserve"> forma specialis (f. sp</w:t>
      </w:r>
      <w:r w:rsidR="008E29A1">
        <w:rPr>
          <w:rFonts w:asciiTheme="minorHAnsi" w:hAnsiTheme="minorHAnsi"/>
          <w:iCs/>
          <w:sz w:val="22"/>
          <w:szCs w:val="22"/>
        </w:rPr>
        <w:t>.</w:t>
      </w:r>
      <w:r w:rsidRPr="00C1281E">
        <w:rPr>
          <w:rFonts w:asciiTheme="minorHAnsi" w:hAnsiTheme="minorHAnsi"/>
          <w:iCs/>
          <w:sz w:val="22"/>
          <w:szCs w:val="22"/>
        </w:rPr>
        <w:t>)</w:t>
      </w:r>
      <w:r w:rsidRPr="00C1281E">
        <w:rPr>
          <w:rFonts w:asciiTheme="minorHAnsi" w:hAnsiTheme="minorHAnsi"/>
          <w:i/>
          <w:iCs/>
          <w:sz w:val="22"/>
          <w:szCs w:val="22"/>
        </w:rPr>
        <w:t xml:space="preserve"> cubense </w:t>
      </w:r>
      <w:r w:rsidRPr="00C1281E">
        <w:rPr>
          <w:rFonts w:asciiTheme="minorHAnsi" w:hAnsiTheme="minorHAnsi"/>
          <w:iCs/>
          <w:sz w:val="22"/>
          <w:szCs w:val="22"/>
        </w:rPr>
        <w:t>(Foc) of which four physiologically distinct races have been identified (referred to as races 1-4)</w:t>
      </w:r>
      <w:r w:rsidR="00A34C77">
        <w:rPr>
          <w:rFonts w:asciiTheme="minorHAnsi" w:hAnsiTheme="minorHAnsi"/>
          <w:iCs/>
          <w:sz w:val="22"/>
          <w:szCs w:val="22"/>
        </w:rPr>
        <w:t xml:space="preserve"> </w:t>
      </w:r>
      <w:r w:rsidRPr="00C1281E">
        <w:rPr>
          <w:rFonts w:asciiTheme="minorHAnsi" w:hAnsiTheme="minorHAnsi"/>
          <w:iCs/>
          <w:sz w:val="22"/>
          <w:szCs w:val="22"/>
        </w:rPr>
        <w:t xml:space="preserve">(see Ploetz </w:t>
      </w:r>
      <w:r w:rsidRPr="00C1281E">
        <w:rPr>
          <w:rFonts w:asciiTheme="minorHAnsi" w:hAnsiTheme="minorHAnsi"/>
          <w:iCs/>
          <w:sz w:val="22"/>
          <w:szCs w:val="22"/>
        </w:rPr>
        <w:fldChar w:fldCharType="begin">
          <w:fldData xml:space="preserve">PFJlZm1hbj48Q2l0ZSBFeGNsdWRlQXV0aD0iMSI+PEF1dGhvcj5QbG9ldHo8L0F1dGhvcj48WWVh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</w:fldData>
        </w:fldChar>
      </w:r>
      <w:r w:rsidR="00D029AF">
        <w:rPr>
          <w:rFonts w:asciiTheme="minorHAnsi" w:hAnsiTheme="minorHAnsi"/>
          <w:iCs/>
          <w:sz w:val="22"/>
          <w:szCs w:val="22"/>
        </w:rPr>
        <w:instrText xml:space="preserve"> ADDIN REFMGR.CITE </w:instrText>
      </w:r>
      <w:r w:rsidR="00D029AF">
        <w:rPr>
          <w:rFonts w:asciiTheme="minorHAnsi" w:hAnsiTheme="minorHAnsi"/>
          <w:iCs/>
          <w:sz w:val="22"/>
          <w:szCs w:val="22"/>
        </w:rPr>
        <w:fldChar w:fldCharType="begin">
          <w:fldData xml:space="preserve">PFJlZm1hbj48Q2l0ZSBFeGNsdWRlQXV0aD0iMSI+PEF1dGhvcj5QbG9ldHo8L0F1dGhvcj48WWVh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</w:fldData>
        </w:fldChar>
      </w:r>
      <w:r w:rsidR="00D029AF">
        <w:rPr>
          <w:rFonts w:asciiTheme="minorHAnsi" w:hAnsiTheme="minorHAnsi"/>
          <w:iCs/>
          <w:sz w:val="22"/>
          <w:szCs w:val="22"/>
        </w:rPr>
        <w:instrText xml:space="preserve"> ADDIN EN.CITE.DATA </w:instrText>
      </w:r>
      <w:r w:rsidR="00D029AF">
        <w:rPr>
          <w:rFonts w:asciiTheme="minorHAnsi" w:hAnsiTheme="minorHAnsi"/>
          <w:iCs/>
          <w:sz w:val="22"/>
          <w:szCs w:val="22"/>
        </w:rPr>
      </w:r>
      <w:r w:rsidR="00D029AF">
        <w:rPr>
          <w:rFonts w:asciiTheme="minorHAnsi" w:hAnsiTheme="minorHAnsi"/>
          <w:iCs/>
          <w:sz w:val="22"/>
          <w:szCs w:val="22"/>
        </w:rPr>
        <w:fldChar w:fldCharType="end"/>
      </w:r>
      <w:r w:rsidRPr="00C1281E">
        <w:rPr>
          <w:rFonts w:asciiTheme="minorHAnsi" w:hAnsiTheme="minorHAnsi"/>
          <w:iCs/>
          <w:sz w:val="22"/>
          <w:szCs w:val="22"/>
        </w:rPr>
      </w:r>
      <w:r w:rsidRPr="00C1281E">
        <w:rPr>
          <w:rFonts w:asciiTheme="minorHAnsi" w:hAnsiTheme="minorHAnsi"/>
          <w:iCs/>
          <w:sz w:val="22"/>
          <w:szCs w:val="22"/>
        </w:rPr>
        <w:fldChar w:fldCharType="separate"/>
      </w:r>
      <w:r w:rsidRPr="00C1281E">
        <w:rPr>
          <w:rFonts w:asciiTheme="minorHAnsi" w:hAnsiTheme="minorHAnsi"/>
          <w:iCs/>
          <w:noProof/>
          <w:sz w:val="22"/>
          <w:szCs w:val="22"/>
        </w:rPr>
        <w:t>(2006)</w:t>
      </w:r>
      <w:r w:rsidRPr="00C1281E">
        <w:rPr>
          <w:rFonts w:asciiTheme="minorHAnsi" w:hAnsiTheme="minorHAnsi"/>
          <w:iCs/>
          <w:sz w:val="22"/>
          <w:szCs w:val="22"/>
        </w:rPr>
        <w:fldChar w:fldCharType="end"/>
      </w:r>
      <w:r w:rsidRPr="00C1281E">
        <w:rPr>
          <w:rFonts w:asciiTheme="minorHAnsi" w:hAnsiTheme="minorHAnsi"/>
          <w:iCs/>
          <w:sz w:val="22"/>
          <w:szCs w:val="22"/>
        </w:rPr>
        <w:t xml:space="preserve"> and Paul et al. </w:t>
      </w:r>
      <w:r w:rsidRPr="00C1281E">
        <w:rPr>
          <w:rFonts w:asciiTheme="minorHAnsi" w:hAnsiTheme="minorHAnsi"/>
          <w:iCs/>
          <w:sz w:val="22"/>
          <w:szCs w:val="22"/>
        </w:rPr>
        <w:fldChar w:fldCharType="begin">
          <w:fldData xml:space="preserve">PFJlZm1hbj48Q2l0ZSBFeGNsdWRlQXV0aD0iMSI+PEF1dGhvcj5QYXVsPC9BdXRob3I+PFllYXI+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</w:fldData>
        </w:fldChar>
      </w:r>
      <w:r w:rsidR="00D029AF">
        <w:rPr>
          <w:rFonts w:asciiTheme="minorHAnsi" w:hAnsiTheme="minorHAnsi"/>
          <w:iCs/>
          <w:sz w:val="22"/>
          <w:szCs w:val="22"/>
        </w:rPr>
        <w:instrText xml:space="preserve"> ADDIN REFMGR.CITE </w:instrText>
      </w:r>
      <w:r w:rsidR="00D029AF">
        <w:rPr>
          <w:rFonts w:asciiTheme="minorHAnsi" w:hAnsiTheme="minorHAnsi"/>
          <w:iCs/>
          <w:sz w:val="22"/>
          <w:szCs w:val="22"/>
        </w:rPr>
        <w:fldChar w:fldCharType="begin">
          <w:fldData xml:space="preserve">PFJlZm1hbj48Q2l0ZSBFeGNsdWRlQXV0aD0iMSI+PEF1dGhvcj5QYXVsPC9BdXRob3I+PFllYXI+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</w:fldData>
        </w:fldChar>
      </w:r>
      <w:r w:rsidR="00D029AF">
        <w:rPr>
          <w:rFonts w:asciiTheme="minorHAnsi" w:hAnsiTheme="minorHAnsi"/>
          <w:iCs/>
          <w:sz w:val="22"/>
          <w:szCs w:val="22"/>
        </w:rPr>
        <w:instrText xml:space="preserve"> ADDIN EN.CITE.DATA </w:instrText>
      </w:r>
      <w:r w:rsidR="00D029AF">
        <w:rPr>
          <w:rFonts w:asciiTheme="minorHAnsi" w:hAnsiTheme="minorHAnsi"/>
          <w:iCs/>
          <w:sz w:val="22"/>
          <w:szCs w:val="22"/>
        </w:rPr>
      </w:r>
      <w:r w:rsidR="00D029AF">
        <w:rPr>
          <w:rFonts w:asciiTheme="minorHAnsi" w:hAnsiTheme="minorHAnsi"/>
          <w:iCs/>
          <w:sz w:val="22"/>
          <w:szCs w:val="22"/>
        </w:rPr>
        <w:fldChar w:fldCharType="end"/>
      </w:r>
      <w:r w:rsidRPr="00C1281E">
        <w:rPr>
          <w:rFonts w:asciiTheme="minorHAnsi" w:hAnsiTheme="minorHAnsi"/>
          <w:iCs/>
          <w:sz w:val="22"/>
          <w:szCs w:val="22"/>
        </w:rPr>
      </w:r>
      <w:r w:rsidRPr="00C1281E">
        <w:rPr>
          <w:rFonts w:asciiTheme="minorHAnsi" w:hAnsiTheme="minorHAnsi"/>
          <w:iCs/>
          <w:sz w:val="22"/>
          <w:szCs w:val="22"/>
        </w:rPr>
        <w:fldChar w:fldCharType="separate"/>
      </w:r>
      <w:r w:rsidRPr="00C1281E">
        <w:rPr>
          <w:rFonts w:asciiTheme="minorHAnsi" w:hAnsiTheme="minorHAnsi"/>
          <w:iCs/>
          <w:noProof/>
          <w:sz w:val="22"/>
          <w:szCs w:val="22"/>
        </w:rPr>
        <w:t>(2011)</w:t>
      </w:r>
      <w:r w:rsidRPr="00C1281E">
        <w:rPr>
          <w:rFonts w:asciiTheme="minorHAnsi" w:hAnsiTheme="minorHAnsi"/>
          <w:iCs/>
          <w:sz w:val="22"/>
          <w:szCs w:val="22"/>
        </w:rPr>
        <w:fldChar w:fldCharType="end"/>
      </w:r>
      <w:r w:rsidR="00765975">
        <w:rPr>
          <w:rFonts w:asciiTheme="minorHAnsi" w:hAnsiTheme="minorHAnsi"/>
          <w:iCs/>
          <w:sz w:val="22"/>
          <w:szCs w:val="22"/>
        </w:rPr>
        <w:t xml:space="preserve"> and</w:t>
      </w:r>
      <w:r w:rsidRPr="00C1281E">
        <w:rPr>
          <w:rFonts w:asciiTheme="minorHAnsi" w:hAnsiTheme="minorHAnsi"/>
          <w:iCs/>
          <w:sz w:val="22"/>
          <w:szCs w:val="22"/>
        </w:rPr>
        <w:t xml:space="preserve"> references therein). Races 2 and 3 do not infect commercially relevant banana cultivars and thus are not considered economically important. Foc race 1 infects commercially important </w:t>
      </w:r>
      <w:r w:rsidR="00765975">
        <w:rPr>
          <w:rFonts w:asciiTheme="minorHAnsi" w:hAnsiTheme="minorHAnsi"/>
          <w:iCs/>
          <w:sz w:val="22"/>
          <w:szCs w:val="22"/>
        </w:rPr>
        <w:t>cultivars and in the early 1950</w:t>
      </w:r>
      <w:r w:rsidRPr="00C1281E">
        <w:rPr>
          <w:rFonts w:asciiTheme="minorHAnsi" w:hAnsiTheme="minorHAnsi"/>
          <w:iCs/>
          <w:sz w:val="22"/>
          <w:szCs w:val="22"/>
        </w:rPr>
        <w:t>s, it decimated major exporting bananas cultivars such as Gros Michel (AAA) and Lady Finger (AAB) in South and Central America. This lead to wide-spread use of race 1 resistant cultivars from the Cavendish subgroup (AAA).  Foc race 4 infects all race-1 susceptible banana cultivars as well as the Cavendish cultivars. Until recently race 4 only affected bananas in subtropical climates and was designated subtropical race 4. However</w:t>
      </w:r>
      <w:r w:rsidR="00B50F1B">
        <w:rPr>
          <w:rFonts w:asciiTheme="minorHAnsi" w:hAnsiTheme="minorHAnsi"/>
          <w:iCs/>
          <w:sz w:val="22"/>
          <w:szCs w:val="22"/>
        </w:rPr>
        <w:t>,</w:t>
      </w:r>
      <w:r w:rsidRPr="00C1281E">
        <w:rPr>
          <w:rFonts w:asciiTheme="minorHAnsi" w:hAnsiTheme="minorHAnsi"/>
          <w:iCs/>
          <w:sz w:val="22"/>
          <w:szCs w:val="22"/>
        </w:rPr>
        <w:t xml:space="preserve"> a new Foc variant called tropical race 4 (TR4) has been identified which affects Cavendish cultivars and locally important plantains growing in tropical regions. This variant is apparently spreading and is responsible for significant losses in South-east Asia, particularly Malaysia, China, Philippines and Indonesia as well as northern Australia. </w:t>
      </w:r>
    </w:p>
    <w:p w:rsidR="00BD2B9F" w:rsidRPr="00417F58" w:rsidRDefault="00BD2B9F" w:rsidP="008A1C71">
      <w:pPr>
        <w:pStyle w:val="1Para"/>
        <w:rPr>
          <w:rFonts w:asciiTheme="minorHAnsi" w:hAnsiTheme="minorHAnsi"/>
          <w:iCs/>
          <w:sz w:val="22"/>
          <w:szCs w:val="22"/>
        </w:rPr>
      </w:pPr>
      <w:r w:rsidRPr="00417F58">
        <w:rPr>
          <w:rFonts w:asciiTheme="minorHAnsi" w:hAnsiTheme="minorHAnsi"/>
          <w:iCs/>
          <w:sz w:val="22"/>
          <w:szCs w:val="22"/>
        </w:rPr>
        <w:t>Once</w:t>
      </w:r>
      <w:r w:rsidRPr="00417F58">
        <w:rPr>
          <w:rFonts w:asciiTheme="minorHAnsi" w:hAnsiTheme="minorHAnsi"/>
          <w:sz w:val="22"/>
          <w:szCs w:val="22"/>
        </w:rPr>
        <w:t xml:space="preserve"> a property becomes contaminated with Foc, the only option for continued banana production is replacement of susceptible cultivars with resistant ones. The Foc fungal spores can persist in the soil for decades and the use of fungicides and fumigants will not eradicate the pathogen. The best option for managing this disease is to minimise spread from infected areas by restricting movement of people, machinery, animal and water flow within the infected areas </w:t>
      </w:r>
      <w:r w:rsidRPr="00417F5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&lt;Refman&gt;&lt;Cite&gt;&lt;Author&gt;Daly&lt;/Author&gt;&lt;Year&gt;2006&lt;/Year&gt;&lt;RecNum&gt;21624&lt;/RecNum&gt;&lt;IDText&gt;Fusarium wilt of bananas (Panama disease) (Fusarium oxysporum f. sp. cubense)&lt;/IDText&gt;&lt;MDL Ref_Type="Pamphlet"&gt;&lt;Ref_Type&gt;Pamphlet&lt;/Ref_Type&gt;&lt;Ref_ID&gt;21624&lt;/Ref_ID&gt;&lt;Title_Primary&gt;&lt;i&gt;Fusarium&lt;/i&gt; wilt of bananas (Panama disease) (&lt;i&gt;Fusarium oxysporum&lt;/i&gt; f. sp. &lt;i&gt;cubense&lt;/i&gt;)&lt;/Title_Primary&gt;&lt;Authors_Primary&gt;Daly,A.&lt;/Authors_Primary&gt;&lt;Date_Primary&gt;2006&lt;/Date_Primary&gt;&lt;Keywords&gt;Fusarium&lt;/Keywords&gt;&lt;Keywords&gt;FUSARIUM-WILT&lt;/Keywords&gt;&lt;Keywords&gt;Wilt&lt;/Keywords&gt;&lt;Keywords&gt;of&lt;/Keywords&gt;&lt;Keywords&gt;banana&lt;/Keywords&gt;&lt;Keywords&gt;DISEASE&lt;/Keywords&gt;&lt;Keywords&gt;Fusarium oxysporum&lt;/Keywords&gt;&lt;Keywords&gt;Oxysporum&lt;/Keywords&gt;&lt;Reprint&gt;Not in File&lt;/Reprint&gt;&lt;Publisher&gt;Northern Territory Government&lt;/Publisher&gt;&lt;Misc_1&gt;Agnote No. 151&lt;/Misc_1&gt;&lt;Web_URL_Link1&gt;file://S:\CO\OGTR\EVAL\Eval Sections\Library\REFS\banana\NT Government 2006 Panama disease bananas.pdf&lt;/Web_URL_Link1&gt;&lt;Web_URL_Link2&gt;&lt;u&gt;https://dpif.nt.gov.au/__data/assets/pdf_file/0011/233795/786.pdf&lt;/u&gt;&lt;/Web_URL_Link2&gt;&lt;ZZ_WorkformID&gt;21&lt;/ZZ_WorkformID&gt;&lt;/MDL&gt;&lt;/Cite&gt;&lt;/Refman&gt;</w:instrText>
      </w:r>
      <w:r w:rsidRPr="00417F58">
        <w:rPr>
          <w:rFonts w:asciiTheme="minorHAnsi" w:hAnsiTheme="minorHAnsi"/>
          <w:sz w:val="22"/>
          <w:szCs w:val="22"/>
        </w:rPr>
        <w:fldChar w:fldCharType="separate"/>
      </w:r>
      <w:r w:rsidRPr="00417F58">
        <w:rPr>
          <w:rFonts w:asciiTheme="minorHAnsi" w:hAnsiTheme="minorHAnsi"/>
          <w:noProof/>
          <w:sz w:val="22"/>
          <w:szCs w:val="22"/>
        </w:rPr>
        <w:t>(Daly 2006)</w:t>
      </w:r>
      <w:r w:rsidRPr="00417F58">
        <w:rPr>
          <w:rFonts w:asciiTheme="minorHAnsi" w:hAnsiTheme="minorHAnsi"/>
          <w:sz w:val="22"/>
          <w:szCs w:val="22"/>
        </w:rPr>
        <w:fldChar w:fldCharType="end"/>
      </w:r>
      <w:r w:rsidRPr="00417F58">
        <w:rPr>
          <w:rFonts w:asciiTheme="minorHAnsi" w:hAnsiTheme="minorHAnsi"/>
          <w:sz w:val="22"/>
          <w:szCs w:val="22"/>
        </w:rPr>
        <w:t>.</w:t>
      </w:r>
    </w:p>
    <w:p w:rsidR="00686389" w:rsidRPr="00A9265C" w:rsidRDefault="00686389" w:rsidP="00686389">
      <w:pPr>
        <w:pStyle w:val="1Para"/>
        <w:numPr>
          <w:ilvl w:val="0"/>
          <w:numId w:val="0"/>
        </w:numPr>
        <w:rPr>
          <w:rFonts w:asciiTheme="minorHAnsi" w:hAnsiTheme="minorHAnsi"/>
          <w:iCs/>
          <w:color w:val="0000FF"/>
          <w:sz w:val="22"/>
          <w:szCs w:val="22"/>
        </w:rPr>
        <w:sectPr w:rsidR="00686389" w:rsidRPr="00A9265C" w:rsidSect="00550BAF">
          <w:footerReference w:type="default" r:id="rId19"/>
          <w:pgSz w:w="11906" w:h="16838" w:code="9"/>
          <w:pgMar w:top="1247" w:right="1361" w:bottom="1247" w:left="1361" w:header="680" w:footer="567" w:gutter="0"/>
          <w:pgNumType w:start="1"/>
          <w:cols w:space="708"/>
          <w:docGrid w:linePitch="360"/>
        </w:sectPr>
      </w:pPr>
    </w:p>
    <w:p w:rsidR="00371476" w:rsidRPr="007C1A19" w:rsidRDefault="00CB39DB" w:rsidP="00CB39DB">
      <w:pPr>
        <w:pStyle w:val="Caption"/>
        <w:keepNext/>
        <w:rPr>
          <w:rFonts w:ascii="Calibri" w:hAnsi="Calibri"/>
          <w:sz w:val="22"/>
          <w:szCs w:val="22"/>
        </w:rPr>
      </w:pPr>
      <w:r w:rsidRPr="007C1A19">
        <w:rPr>
          <w:rFonts w:ascii="Calibri" w:hAnsi="Calibri"/>
          <w:sz w:val="22"/>
          <w:szCs w:val="22"/>
        </w:rPr>
        <w:lastRenderedPageBreak/>
        <w:t xml:space="preserve">Table </w:t>
      </w:r>
      <w:r w:rsidRPr="007C1A19">
        <w:rPr>
          <w:rFonts w:ascii="Calibri" w:hAnsi="Calibri"/>
          <w:sz w:val="22"/>
          <w:szCs w:val="22"/>
        </w:rPr>
        <w:fldChar w:fldCharType="begin"/>
      </w:r>
      <w:r w:rsidRPr="007C1A19">
        <w:rPr>
          <w:rFonts w:ascii="Calibri" w:hAnsi="Calibri"/>
          <w:sz w:val="22"/>
          <w:szCs w:val="22"/>
        </w:rPr>
        <w:instrText xml:space="preserve"> SEQ Table \* ARABIC </w:instrText>
      </w:r>
      <w:r w:rsidRPr="007C1A19">
        <w:rPr>
          <w:rFonts w:ascii="Calibri" w:hAnsi="Calibri"/>
          <w:sz w:val="22"/>
          <w:szCs w:val="22"/>
        </w:rPr>
        <w:fldChar w:fldCharType="separate"/>
      </w:r>
      <w:r w:rsidR="00EA61CC" w:rsidRPr="007C1A19">
        <w:rPr>
          <w:rFonts w:ascii="Calibri" w:hAnsi="Calibri"/>
          <w:noProof/>
          <w:sz w:val="22"/>
          <w:szCs w:val="22"/>
        </w:rPr>
        <w:t>1</w:t>
      </w:r>
      <w:r w:rsidRPr="007C1A19">
        <w:rPr>
          <w:rFonts w:ascii="Calibri" w:hAnsi="Calibri"/>
          <w:sz w:val="22"/>
          <w:szCs w:val="22"/>
        </w:rPr>
        <w:fldChar w:fldCharType="end"/>
      </w:r>
      <w:r w:rsidRPr="007C1A19">
        <w:rPr>
          <w:rFonts w:ascii="Calibri" w:hAnsi="Calibri"/>
          <w:sz w:val="22"/>
          <w:szCs w:val="22"/>
        </w:rPr>
        <w:t>.</w:t>
      </w:r>
      <w:r w:rsidRPr="007C1A19">
        <w:rPr>
          <w:rFonts w:ascii="Calibri" w:hAnsi="Calibri"/>
          <w:sz w:val="22"/>
          <w:szCs w:val="22"/>
        </w:rPr>
        <w:tab/>
        <w:t>The genes introduced into the GM banana lines</w:t>
      </w:r>
    </w:p>
    <w:tbl>
      <w:tblPr>
        <w:tblW w:w="128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Ther genes introduced into the GM banana lines"/>
        <w:tblDescription w:val="This table contains columns for the gene name, full name and description of the gene, accession number or genome identifier, source, intended function and refereneces."/>
      </w:tblPr>
      <w:tblGrid>
        <w:gridCol w:w="959"/>
        <w:gridCol w:w="2835"/>
        <w:gridCol w:w="1984"/>
        <w:gridCol w:w="2552"/>
        <w:gridCol w:w="2693"/>
        <w:gridCol w:w="1843"/>
      </w:tblGrid>
      <w:tr w:rsidR="00371476" w:rsidRPr="00686389" w:rsidTr="009064CC">
        <w:trPr>
          <w:cantSplit/>
          <w:tblHeader/>
        </w:trPr>
        <w:tc>
          <w:tcPr>
            <w:tcW w:w="959" w:type="dxa"/>
            <w:shd w:val="clear" w:color="auto" w:fill="E0E0E0"/>
          </w:tcPr>
          <w:p w:rsidR="00371476" w:rsidRPr="00C1281E" w:rsidRDefault="00371476" w:rsidP="00371476">
            <w:pPr>
              <w:keepNext/>
              <w:rPr>
                <w:rFonts w:asciiTheme="minorHAnsi" w:eastAsia="Times New Roman" w:hAnsiTheme="minorHAnsi" w:cs="Arial Narrow"/>
                <w:b/>
                <w:bCs/>
                <w:sz w:val="20"/>
                <w:szCs w:val="20"/>
                <w:lang w:eastAsia="en-AU"/>
              </w:rPr>
            </w:pPr>
            <w:r w:rsidRPr="00C1281E">
              <w:rPr>
                <w:rFonts w:asciiTheme="minorHAnsi" w:eastAsia="Times New Roman" w:hAnsiTheme="minorHAnsi" w:cs="Arial Narrow"/>
                <w:b/>
                <w:bCs/>
                <w:sz w:val="20"/>
                <w:szCs w:val="20"/>
                <w:lang w:eastAsia="en-AU"/>
              </w:rPr>
              <w:t>Gene name</w:t>
            </w:r>
          </w:p>
        </w:tc>
        <w:tc>
          <w:tcPr>
            <w:tcW w:w="2835" w:type="dxa"/>
            <w:shd w:val="clear" w:color="auto" w:fill="E0E0E0"/>
          </w:tcPr>
          <w:p w:rsidR="00371476" w:rsidRPr="00C1281E" w:rsidRDefault="00371476" w:rsidP="00371476">
            <w:pPr>
              <w:keepNext/>
              <w:rPr>
                <w:rFonts w:asciiTheme="minorHAnsi" w:eastAsia="Times New Roman" w:hAnsiTheme="minorHAnsi" w:cs="Arial Narrow"/>
                <w:b/>
                <w:bCs/>
                <w:sz w:val="20"/>
                <w:szCs w:val="20"/>
                <w:lang w:eastAsia="en-AU"/>
              </w:rPr>
            </w:pPr>
            <w:r w:rsidRPr="00C1281E">
              <w:rPr>
                <w:rFonts w:asciiTheme="minorHAnsi" w:eastAsia="Times New Roman" w:hAnsiTheme="minorHAnsi" w:cs="Arial Narrow"/>
                <w:b/>
                <w:bCs/>
                <w:sz w:val="20"/>
                <w:szCs w:val="20"/>
                <w:lang w:eastAsia="en-AU"/>
              </w:rPr>
              <w:t>Gene – full name &amp; description</w:t>
            </w:r>
          </w:p>
        </w:tc>
        <w:tc>
          <w:tcPr>
            <w:tcW w:w="1984" w:type="dxa"/>
            <w:shd w:val="clear" w:color="auto" w:fill="E0E0E0"/>
          </w:tcPr>
          <w:p w:rsidR="00371476" w:rsidRPr="00C1281E" w:rsidRDefault="00F55948" w:rsidP="00371476">
            <w:pPr>
              <w:keepNext/>
              <w:rPr>
                <w:rFonts w:asciiTheme="minorHAnsi" w:eastAsia="Times New Roman" w:hAnsiTheme="minorHAnsi" w:cs="Arial Narrow"/>
                <w:b/>
                <w:bCs/>
                <w:sz w:val="20"/>
                <w:szCs w:val="20"/>
                <w:lang w:eastAsia="en-AU"/>
              </w:rPr>
            </w:pPr>
            <w:r>
              <w:rPr>
                <w:rFonts w:asciiTheme="minorHAnsi" w:eastAsia="Times New Roman" w:hAnsiTheme="minorHAnsi" w:cs="Arial Narrow"/>
                <w:b/>
                <w:bCs/>
                <w:sz w:val="20"/>
                <w:szCs w:val="20"/>
                <w:lang w:eastAsia="en-AU"/>
              </w:rPr>
              <w:t>A</w:t>
            </w:r>
            <w:r w:rsidR="00371476" w:rsidRPr="00C1281E">
              <w:rPr>
                <w:rFonts w:asciiTheme="minorHAnsi" w:eastAsia="Times New Roman" w:hAnsiTheme="minorHAnsi" w:cs="Arial Narrow"/>
                <w:b/>
                <w:bCs/>
                <w:sz w:val="20"/>
                <w:szCs w:val="20"/>
                <w:lang w:eastAsia="en-AU"/>
              </w:rPr>
              <w:t>ccession number/</w:t>
            </w:r>
            <w:r w:rsidR="009064CC" w:rsidRPr="00C1281E">
              <w:rPr>
                <w:rFonts w:asciiTheme="minorHAnsi" w:eastAsia="Times New Roman" w:hAnsiTheme="minorHAnsi" w:cs="Arial Narrow"/>
                <w:b/>
                <w:bCs/>
                <w:sz w:val="20"/>
                <w:szCs w:val="20"/>
                <w:lang w:eastAsia="en-AU"/>
              </w:rPr>
              <w:t xml:space="preserve"> </w:t>
            </w:r>
            <w:r w:rsidR="00371476" w:rsidRPr="00C1281E">
              <w:rPr>
                <w:rFonts w:asciiTheme="minorHAnsi" w:eastAsia="Times New Roman" w:hAnsiTheme="minorHAnsi" w:cs="Arial Narrow"/>
                <w:b/>
                <w:bCs/>
                <w:sz w:val="20"/>
                <w:szCs w:val="20"/>
                <w:lang w:eastAsia="en-AU"/>
              </w:rPr>
              <w:t>genome identifier</w:t>
            </w:r>
          </w:p>
        </w:tc>
        <w:tc>
          <w:tcPr>
            <w:tcW w:w="2552" w:type="dxa"/>
            <w:shd w:val="clear" w:color="auto" w:fill="E0E0E0"/>
          </w:tcPr>
          <w:p w:rsidR="00371476" w:rsidRPr="00C1281E" w:rsidRDefault="00371476" w:rsidP="00371476">
            <w:pPr>
              <w:keepNext/>
              <w:rPr>
                <w:rFonts w:asciiTheme="minorHAnsi" w:eastAsia="Times New Roman" w:hAnsiTheme="minorHAnsi" w:cs="Arial Narrow"/>
                <w:b/>
                <w:bCs/>
                <w:sz w:val="20"/>
                <w:szCs w:val="20"/>
                <w:lang w:eastAsia="en-AU"/>
              </w:rPr>
            </w:pPr>
            <w:r w:rsidRPr="00C1281E">
              <w:rPr>
                <w:rFonts w:asciiTheme="minorHAnsi" w:eastAsia="Times New Roman" w:hAnsiTheme="minorHAnsi" w:cs="Arial Narrow"/>
                <w:b/>
                <w:bCs/>
                <w:sz w:val="20"/>
                <w:szCs w:val="20"/>
                <w:lang w:eastAsia="en-AU"/>
              </w:rPr>
              <w:t>Source</w:t>
            </w:r>
          </w:p>
        </w:tc>
        <w:tc>
          <w:tcPr>
            <w:tcW w:w="2693" w:type="dxa"/>
            <w:shd w:val="clear" w:color="auto" w:fill="E0E0E0"/>
          </w:tcPr>
          <w:p w:rsidR="00371476" w:rsidRPr="00C1281E" w:rsidRDefault="00371476" w:rsidP="00371476">
            <w:pPr>
              <w:keepNext/>
              <w:rPr>
                <w:rFonts w:asciiTheme="minorHAnsi" w:eastAsia="Times New Roman" w:hAnsiTheme="minorHAnsi" w:cs="Arial Narrow"/>
                <w:b/>
                <w:bCs/>
                <w:sz w:val="20"/>
                <w:szCs w:val="20"/>
                <w:lang w:eastAsia="en-AU"/>
              </w:rPr>
            </w:pPr>
            <w:r w:rsidRPr="00C1281E">
              <w:rPr>
                <w:rFonts w:asciiTheme="minorHAnsi" w:eastAsia="Times New Roman" w:hAnsiTheme="minorHAnsi" w:cs="Arial Narrow"/>
                <w:b/>
                <w:bCs/>
                <w:sz w:val="20"/>
                <w:szCs w:val="20"/>
                <w:lang w:eastAsia="en-AU"/>
              </w:rPr>
              <w:t>Intended Function</w:t>
            </w:r>
          </w:p>
        </w:tc>
        <w:tc>
          <w:tcPr>
            <w:tcW w:w="1843" w:type="dxa"/>
            <w:shd w:val="clear" w:color="auto" w:fill="E0E0E0"/>
          </w:tcPr>
          <w:p w:rsidR="00371476" w:rsidRPr="00C1281E" w:rsidRDefault="00371476" w:rsidP="00371476">
            <w:pPr>
              <w:keepNext/>
              <w:rPr>
                <w:rFonts w:asciiTheme="minorHAnsi" w:eastAsia="Times New Roman" w:hAnsiTheme="minorHAnsi" w:cs="Arial Narrow"/>
                <w:b/>
                <w:bCs/>
                <w:sz w:val="20"/>
                <w:szCs w:val="20"/>
                <w:lang w:eastAsia="en-AU"/>
              </w:rPr>
            </w:pPr>
            <w:r w:rsidRPr="00C1281E">
              <w:rPr>
                <w:rFonts w:asciiTheme="minorHAnsi" w:eastAsia="Times New Roman" w:hAnsiTheme="minorHAnsi" w:cs="Arial Narrow"/>
                <w:b/>
                <w:bCs/>
                <w:sz w:val="20"/>
                <w:szCs w:val="20"/>
                <w:lang w:eastAsia="en-AU"/>
              </w:rPr>
              <w:t>References</w:t>
            </w:r>
          </w:p>
        </w:tc>
      </w:tr>
      <w:tr w:rsidR="00562C89" w:rsidRPr="003458F2" w:rsidTr="009064CC">
        <w:trPr>
          <w:cantSplit/>
        </w:trPr>
        <w:tc>
          <w:tcPr>
            <w:tcW w:w="959" w:type="dxa"/>
          </w:tcPr>
          <w:p w:rsidR="00562C89" w:rsidRPr="003458F2" w:rsidRDefault="00562C8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R1</w:t>
            </w:r>
          </w:p>
        </w:tc>
        <w:tc>
          <w:tcPr>
            <w:tcW w:w="2835" w:type="dxa"/>
          </w:tcPr>
          <w:p w:rsidR="00562C89" w:rsidRPr="003458F2" w:rsidRDefault="00562C89" w:rsidP="00371476">
            <w:pPr>
              <w:keepNext/>
              <w:rPr>
                <w:rFonts w:asciiTheme="minorHAnsi" w:eastAsia="Times New Roman" w:hAnsiTheme="minorHAnsi"/>
                <w:i/>
                <w:color w:val="FF0000"/>
                <w:sz w:val="20"/>
                <w:szCs w:val="20"/>
                <w:lang w:eastAsia="en-AU"/>
              </w:rPr>
            </w:pPr>
            <w:r w:rsidRPr="003458F2">
              <w:rPr>
                <w:rFonts w:asciiTheme="minorHAnsi" w:eastAsia="Times New Roman" w:hAnsiTheme="minorHAnsi"/>
                <w:i/>
                <w:color w:val="FF0000"/>
                <w:sz w:val="20"/>
                <w:szCs w:val="20"/>
                <w:lang w:eastAsia="en-AU"/>
              </w:rPr>
              <w:t>CCI</w:t>
            </w:r>
          </w:p>
        </w:tc>
        <w:tc>
          <w:tcPr>
            <w:tcW w:w="1984" w:type="dxa"/>
          </w:tcPr>
          <w:p w:rsidR="00562C89" w:rsidRPr="003458F2" w:rsidRDefault="00562C89">
            <w:r w:rsidRPr="003458F2">
              <w:rPr>
                <w:rFonts w:asciiTheme="minorHAnsi" w:eastAsia="Times New Roman" w:hAnsiTheme="minorHAnsi"/>
                <w:i/>
                <w:color w:val="FF0000"/>
                <w:sz w:val="20"/>
                <w:szCs w:val="20"/>
                <w:lang w:eastAsia="en-AU"/>
              </w:rPr>
              <w:t>CCI</w:t>
            </w:r>
          </w:p>
        </w:tc>
        <w:tc>
          <w:tcPr>
            <w:tcW w:w="2552" w:type="dxa"/>
          </w:tcPr>
          <w:p w:rsidR="00562C89" w:rsidRPr="003458F2" w:rsidRDefault="00562C89" w:rsidP="00937866">
            <w:r w:rsidRPr="003458F2">
              <w:rPr>
                <w:rFonts w:asciiTheme="minorHAnsi" w:eastAsia="Times New Roman" w:hAnsiTheme="minorHAnsi" w:cs="Arial Narrow"/>
                <w:sz w:val="20"/>
                <w:szCs w:val="20"/>
                <w:lang w:eastAsia="en-AU"/>
              </w:rPr>
              <w:t>banana (</w:t>
            </w:r>
            <w:r w:rsidR="00937866" w:rsidRPr="00197BF9">
              <w:rPr>
                <w:rFonts w:asciiTheme="minorHAnsi" w:eastAsia="Times New Roman" w:hAnsiTheme="minorHAnsi" w:cs="Arial Narrow"/>
                <w:i/>
                <w:color w:val="FF0000"/>
                <w:sz w:val="20"/>
                <w:szCs w:val="20"/>
                <w:lang w:eastAsia="en-AU"/>
              </w:rPr>
              <w:t>CCI</w:t>
            </w:r>
            <w:r w:rsidR="00937866">
              <w:rPr>
                <w:rFonts w:asciiTheme="minorHAnsi" w:eastAsia="Times New Roman" w:hAnsiTheme="minorHAnsi" w:cs="Arial Narrow"/>
                <w:i/>
                <w:sz w:val="20"/>
                <w:szCs w:val="20"/>
                <w:lang w:eastAsia="en-AU"/>
              </w:rPr>
              <w:t>)</w:t>
            </w:r>
          </w:p>
        </w:tc>
        <w:tc>
          <w:tcPr>
            <w:tcW w:w="2693" w:type="dxa"/>
          </w:tcPr>
          <w:p w:rsidR="00562C89" w:rsidRPr="003458F2" w:rsidRDefault="00562C89" w:rsidP="00DF4290">
            <w:pPr>
              <w:keepNext/>
              <w:rPr>
                <w:rFonts w:asciiTheme="minorHAnsi" w:eastAsia="Times New Roman" w:hAnsiTheme="minorHAnsi" w:cs="Arial Narrow"/>
                <w:sz w:val="20"/>
                <w:szCs w:val="20"/>
                <w:lang w:eastAsia="en-AU"/>
              </w:rPr>
            </w:pPr>
            <w:r w:rsidRPr="003458F2">
              <w:rPr>
                <w:rFonts w:asciiTheme="minorHAnsi" w:eastAsia="Times New Roman" w:hAnsiTheme="minorHAnsi" w:cs="Arial Narrow"/>
                <w:sz w:val="20"/>
                <w:szCs w:val="20"/>
                <w:lang w:eastAsia="en-AU"/>
              </w:rPr>
              <w:t>Fusarium resistance</w:t>
            </w:r>
          </w:p>
        </w:tc>
        <w:tc>
          <w:tcPr>
            <w:tcW w:w="1843" w:type="dxa"/>
          </w:tcPr>
          <w:p w:rsidR="00562C89" w:rsidRPr="003458F2" w:rsidRDefault="00562C89">
            <w:r w:rsidRPr="003458F2">
              <w:rPr>
                <w:rFonts w:asciiTheme="minorHAnsi" w:eastAsia="Times New Roman" w:hAnsiTheme="minorHAnsi"/>
                <w:i/>
                <w:color w:val="FF0000"/>
                <w:sz w:val="20"/>
                <w:szCs w:val="20"/>
                <w:lang w:eastAsia="en-AU"/>
              </w:rPr>
              <w:t>CCI</w:t>
            </w:r>
          </w:p>
        </w:tc>
      </w:tr>
      <w:tr w:rsidR="00197BF9" w:rsidRPr="003458F2" w:rsidTr="009064CC">
        <w:trPr>
          <w:cantSplit/>
        </w:trPr>
        <w:tc>
          <w:tcPr>
            <w:tcW w:w="959" w:type="dxa"/>
          </w:tcPr>
          <w:p w:rsidR="00197BF9" w:rsidRPr="003458F2" w:rsidRDefault="00197BF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R2</w:t>
            </w:r>
          </w:p>
        </w:tc>
        <w:tc>
          <w:tcPr>
            <w:tcW w:w="2835"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1984"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2552" w:type="dxa"/>
          </w:tcPr>
          <w:p w:rsidR="00197BF9" w:rsidRDefault="00197BF9">
            <w:r w:rsidRPr="00020A18">
              <w:rPr>
                <w:rFonts w:asciiTheme="minorHAnsi" w:eastAsia="Times New Roman" w:hAnsiTheme="minorHAnsi" w:cs="Arial Narrow"/>
                <w:sz w:val="20"/>
                <w:szCs w:val="20"/>
                <w:lang w:eastAsia="en-AU"/>
              </w:rPr>
              <w:t>banana (</w:t>
            </w:r>
            <w:r w:rsidRPr="00020A18">
              <w:rPr>
                <w:rFonts w:asciiTheme="minorHAnsi" w:eastAsia="Times New Roman" w:hAnsiTheme="minorHAnsi" w:cs="Arial Narrow"/>
                <w:i/>
                <w:color w:val="FF0000"/>
                <w:sz w:val="20"/>
                <w:szCs w:val="20"/>
                <w:lang w:eastAsia="en-AU"/>
              </w:rPr>
              <w:t>CCI</w:t>
            </w:r>
            <w:r w:rsidRPr="00020A18">
              <w:rPr>
                <w:rFonts w:asciiTheme="minorHAnsi" w:eastAsia="Times New Roman" w:hAnsiTheme="minorHAnsi" w:cs="Arial Narrow"/>
                <w:i/>
                <w:sz w:val="20"/>
                <w:szCs w:val="20"/>
                <w:lang w:eastAsia="en-AU"/>
              </w:rPr>
              <w:t>)</w:t>
            </w:r>
          </w:p>
        </w:tc>
        <w:tc>
          <w:tcPr>
            <w:tcW w:w="2693" w:type="dxa"/>
          </w:tcPr>
          <w:p w:rsidR="00197BF9" w:rsidRPr="003458F2" w:rsidRDefault="00197BF9">
            <w:pPr>
              <w:rPr>
                <w:rFonts w:asciiTheme="minorHAnsi" w:hAnsiTheme="minorHAnsi"/>
                <w:sz w:val="20"/>
                <w:szCs w:val="20"/>
              </w:rPr>
            </w:pPr>
            <w:r w:rsidRPr="003458F2">
              <w:rPr>
                <w:rFonts w:asciiTheme="minorHAnsi" w:eastAsia="Times New Roman" w:hAnsiTheme="minorHAnsi" w:cs="Arial Narrow"/>
                <w:sz w:val="20"/>
                <w:szCs w:val="20"/>
                <w:lang w:eastAsia="en-AU"/>
              </w:rPr>
              <w:t>Fusarium resistance</w:t>
            </w:r>
          </w:p>
        </w:tc>
        <w:tc>
          <w:tcPr>
            <w:tcW w:w="1843" w:type="dxa"/>
          </w:tcPr>
          <w:p w:rsidR="00197BF9" w:rsidRPr="003458F2" w:rsidRDefault="00197BF9">
            <w:r w:rsidRPr="003458F2">
              <w:rPr>
                <w:rFonts w:asciiTheme="minorHAnsi" w:eastAsia="Times New Roman" w:hAnsiTheme="minorHAnsi"/>
                <w:i/>
                <w:color w:val="FF0000"/>
                <w:sz w:val="20"/>
                <w:szCs w:val="20"/>
                <w:lang w:eastAsia="en-AU"/>
              </w:rPr>
              <w:t>CCI</w:t>
            </w:r>
          </w:p>
        </w:tc>
      </w:tr>
      <w:tr w:rsidR="00197BF9" w:rsidRPr="003458F2" w:rsidTr="009064CC">
        <w:trPr>
          <w:cantSplit/>
        </w:trPr>
        <w:tc>
          <w:tcPr>
            <w:tcW w:w="959" w:type="dxa"/>
          </w:tcPr>
          <w:p w:rsidR="00197BF9" w:rsidRPr="003458F2" w:rsidRDefault="00197BF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R3</w:t>
            </w:r>
          </w:p>
        </w:tc>
        <w:tc>
          <w:tcPr>
            <w:tcW w:w="2835"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1984"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2552" w:type="dxa"/>
          </w:tcPr>
          <w:p w:rsidR="00197BF9" w:rsidRDefault="00197BF9">
            <w:r w:rsidRPr="00020A18">
              <w:rPr>
                <w:rFonts w:asciiTheme="minorHAnsi" w:eastAsia="Times New Roman" w:hAnsiTheme="minorHAnsi" w:cs="Arial Narrow"/>
                <w:sz w:val="20"/>
                <w:szCs w:val="20"/>
                <w:lang w:eastAsia="en-AU"/>
              </w:rPr>
              <w:t>banana (</w:t>
            </w:r>
            <w:r w:rsidRPr="00020A18">
              <w:rPr>
                <w:rFonts w:asciiTheme="minorHAnsi" w:eastAsia="Times New Roman" w:hAnsiTheme="minorHAnsi" w:cs="Arial Narrow"/>
                <w:i/>
                <w:color w:val="FF0000"/>
                <w:sz w:val="20"/>
                <w:szCs w:val="20"/>
                <w:lang w:eastAsia="en-AU"/>
              </w:rPr>
              <w:t>CCI</w:t>
            </w:r>
            <w:r w:rsidRPr="00020A18">
              <w:rPr>
                <w:rFonts w:asciiTheme="minorHAnsi" w:eastAsia="Times New Roman" w:hAnsiTheme="minorHAnsi" w:cs="Arial Narrow"/>
                <w:i/>
                <w:sz w:val="20"/>
                <w:szCs w:val="20"/>
                <w:lang w:eastAsia="en-AU"/>
              </w:rPr>
              <w:t>)</w:t>
            </w:r>
          </w:p>
        </w:tc>
        <w:tc>
          <w:tcPr>
            <w:tcW w:w="2693" w:type="dxa"/>
          </w:tcPr>
          <w:p w:rsidR="00197BF9" w:rsidRPr="003458F2" w:rsidRDefault="00197BF9">
            <w:pPr>
              <w:rPr>
                <w:rFonts w:asciiTheme="minorHAnsi" w:hAnsiTheme="minorHAnsi"/>
                <w:sz w:val="20"/>
                <w:szCs w:val="20"/>
              </w:rPr>
            </w:pPr>
            <w:r w:rsidRPr="003458F2">
              <w:rPr>
                <w:rFonts w:asciiTheme="minorHAnsi" w:eastAsia="Times New Roman" w:hAnsiTheme="minorHAnsi" w:cs="Arial Narrow"/>
                <w:sz w:val="20"/>
                <w:szCs w:val="20"/>
                <w:lang w:eastAsia="en-AU"/>
              </w:rPr>
              <w:t>Fusarium resistance</w:t>
            </w:r>
          </w:p>
        </w:tc>
        <w:tc>
          <w:tcPr>
            <w:tcW w:w="1843" w:type="dxa"/>
          </w:tcPr>
          <w:p w:rsidR="00197BF9" w:rsidRPr="003458F2" w:rsidRDefault="00197BF9">
            <w:r w:rsidRPr="003458F2">
              <w:rPr>
                <w:rFonts w:asciiTheme="minorHAnsi" w:eastAsia="Times New Roman" w:hAnsiTheme="minorHAnsi"/>
                <w:i/>
                <w:color w:val="FF0000"/>
                <w:sz w:val="20"/>
                <w:szCs w:val="20"/>
                <w:lang w:eastAsia="en-AU"/>
              </w:rPr>
              <w:t>CCI</w:t>
            </w:r>
          </w:p>
        </w:tc>
      </w:tr>
      <w:tr w:rsidR="00197BF9" w:rsidRPr="003458F2" w:rsidTr="00F72FEE">
        <w:trPr>
          <w:cantSplit/>
          <w:trHeight w:val="287"/>
        </w:trPr>
        <w:tc>
          <w:tcPr>
            <w:tcW w:w="959" w:type="dxa"/>
          </w:tcPr>
          <w:p w:rsidR="00197BF9" w:rsidRPr="003458F2" w:rsidRDefault="00197BF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R4</w:t>
            </w:r>
          </w:p>
        </w:tc>
        <w:tc>
          <w:tcPr>
            <w:tcW w:w="2835"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1984"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2552" w:type="dxa"/>
          </w:tcPr>
          <w:p w:rsidR="00197BF9" w:rsidRDefault="00197BF9">
            <w:r w:rsidRPr="00020A18">
              <w:rPr>
                <w:rFonts w:asciiTheme="minorHAnsi" w:eastAsia="Times New Roman" w:hAnsiTheme="minorHAnsi" w:cs="Arial Narrow"/>
                <w:sz w:val="20"/>
                <w:szCs w:val="20"/>
                <w:lang w:eastAsia="en-AU"/>
              </w:rPr>
              <w:t>banana (</w:t>
            </w:r>
            <w:r w:rsidRPr="00020A18">
              <w:rPr>
                <w:rFonts w:asciiTheme="minorHAnsi" w:eastAsia="Times New Roman" w:hAnsiTheme="minorHAnsi" w:cs="Arial Narrow"/>
                <w:i/>
                <w:color w:val="FF0000"/>
                <w:sz w:val="20"/>
                <w:szCs w:val="20"/>
                <w:lang w:eastAsia="en-AU"/>
              </w:rPr>
              <w:t>CCI</w:t>
            </w:r>
            <w:r w:rsidRPr="00020A18">
              <w:rPr>
                <w:rFonts w:asciiTheme="minorHAnsi" w:eastAsia="Times New Roman" w:hAnsiTheme="minorHAnsi" w:cs="Arial Narrow"/>
                <w:i/>
                <w:sz w:val="20"/>
                <w:szCs w:val="20"/>
                <w:lang w:eastAsia="en-AU"/>
              </w:rPr>
              <w:t>)</w:t>
            </w:r>
          </w:p>
        </w:tc>
        <w:tc>
          <w:tcPr>
            <w:tcW w:w="2693" w:type="dxa"/>
          </w:tcPr>
          <w:p w:rsidR="00197BF9" w:rsidRPr="003458F2" w:rsidRDefault="00197BF9">
            <w:pPr>
              <w:rPr>
                <w:rFonts w:asciiTheme="minorHAnsi" w:hAnsiTheme="minorHAnsi"/>
                <w:sz w:val="20"/>
                <w:szCs w:val="20"/>
              </w:rPr>
            </w:pPr>
            <w:r w:rsidRPr="003458F2">
              <w:rPr>
                <w:rFonts w:asciiTheme="minorHAnsi" w:eastAsia="Times New Roman" w:hAnsiTheme="minorHAnsi" w:cs="Arial Narrow"/>
                <w:sz w:val="20"/>
                <w:szCs w:val="20"/>
                <w:lang w:eastAsia="en-AU"/>
              </w:rPr>
              <w:t>Fusarium resistance</w:t>
            </w:r>
          </w:p>
        </w:tc>
        <w:tc>
          <w:tcPr>
            <w:tcW w:w="1843" w:type="dxa"/>
          </w:tcPr>
          <w:p w:rsidR="00197BF9" w:rsidRPr="003458F2" w:rsidRDefault="00197BF9">
            <w:r w:rsidRPr="003458F2">
              <w:rPr>
                <w:rFonts w:asciiTheme="minorHAnsi" w:eastAsia="Times New Roman" w:hAnsiTheme="minorHAnsi"/>
                <w:i/>
                <w:color w:val="FF0000"/>
                <w:sz w:val="20"/>
                <w:szCs w:val="20"/>
                <w:lang w:eastAsia="en-AU"/>
              </w:rPr>
              <w:t>CCI</w:t>
            </w:r>
          </w:p>
        </w:tc>
      </w:tr>
      <w:tr w:rsidR="00197BF9" w:rsidRPr="003458F2" w:rsidTr="009064CC">
        <w:trPr>
          <w:cantSplit/>
        </w:trPr>
        <w:tc>
          <w:tcPr>
            <w:tcW w:w="959" w:type="dxa"/>
          </w:tcPr>
          <w:p w:rsidR="00197BF9" w:rsidRPr="003458F2" w:rsidRDefault="00197BF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R5</w:t>
            </w:r>
          </w:p>
        </w:tc>
        <w:tc>
          <w:tcPr>
            <w:tcW w:w="2835"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1984"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2552" w:type="dxa"/>
          </w:tcPr>
          <w:p w:rsidR="00197BF9" w:rsidRDefault="00197BF9">
            <w:r w:rsidRPr="00020A18">
              <w:rPr>
                <w:rFonts w:asciiTheme="minorHAnsi" w:eastAsia="Times New Roman" w:hAnsiTheme="minorHAnsi" w:cs="Arial Narrow"/>
                <w:sz w:val="20"/>
                <w:szCs w:val="20"/>
                <w:lang w:eastAsia="en-AU"/>
              </w:rPr>
              <w:t>banana (</w:t>
            </w:r>
            <w:r w:rsidRPr="00020A18">
              <w:rPr>
                <w:rFonts w:asciiTheme="minorHAnsi" w:eastAsia="Times New Roman" w:hAnsiTheme="minorHAnsi" w:cs="Arial Narrow"/>
                <w:i/>
                <w:color w:val="FF0000"/>
                <w:sz w:val="20"/>
                <w:szCs w:val="20"/>
                <w:lang w:eastAsia="en-AU"/>
              </w:rPr>
              <w:t>CCI</w:t>
            </w:r>
            <w:r w:rsidRPr="00020A18">
              <w:rPr>
                <w:rFonts w:asciiTheme="minorHAnsi" w:eastAsia="Times New Roman" w:hAnsiTheme="minorHAnsi" w:cs="Arial Narrow"/>
                <w:i/>
                <w:sz w:val="20"/>
                <w:szCs w:val="20"/>
                <w:lang w:eastAsia="en-AU"/>
              </w:rPr>
              <w:t>)</w:t>
            </w:r>
          </w:p>
        </w:tc>
        <w:tc>
          <w:tcPr>
            <w:tcW w:w="2693" w:type="dxa"/>
          </w:tcPr>
          <w:p w:rsidR="00197BF9" w:rsidRPr="003458F2" w:rsidRDefault="00197BF9">
            <w:pPr>
              <w:rPr>
                <w:rFonts w:asciiTheme="minorHAnsi" w:hAnsiTheme="minorHAnsi"/>
                <w:sz w:val="20"/>
                <w:szCs w:val="20"/>
              </w:rPr>
            </w:pPr>
            <w:r w:rsidRPr="003458F2">
              <w:rPr>
                <w:rFonts w:asciiTheme="minorHAnsi" w:eastAsia="Times New Roman" w:hAnsiTheme="minorHAnsi" w:cs="Arial Narrow"/>
                <w:sz w:val="20"/>
                <w:szCs w:val="20"/>
                <w:lang w:eastAsia="en-AU"/>
              </w:rPr>
              <w:t>Fusarium resistance</w:t>
            </w:r>
          </w:p>
        </w:tc>
        <w:tc>
          <w:tcPr>
            <w:tcW w:w="1843" w:type="dxa"/>
          </w:tcPr>
          <w:p w:rsidR="00197BF9" w:rsidRPr="003458F2" w:rsidRDefault="00197BF9">
            <w:r w:rsidRPr="003458F2">
              <w:rPr>
                <w:rFonts w:asciiTheme="minorHAnsi" w:eastAsia="Times New Roman" w:hAnsiTheme="minorHAnsi"/>
                <w:i/>
                <w:color w:val="FF0000"/>
                <w:sz w:val="20"/>
                <w:szCs w:val="20"/>
                <w:lang w:eastAsia="en-AU"/>
              </w:rPr>
              <w:t>CCI</w:t>
            </w:r>
          </w:p>
        </w:tc>
      </w:tr>
      <w:tr w:rsidR="00197BF9" w:rsidRPr="003458F2" w:rsidTr="009064CC">
        <w:trPr>
          <w:cantSplit/>
        </w:trPr>
        <w:tc>
          <w:tcPr>
            <w:tcW w:w="959" w:type="dxa"/>
          </w:tcPr>
          <w:p w:rsidR="00197BF9" w:rsidRPr="003458F2" w:rsidRDefault="00197BF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R6</w:t>
            </w:r>
          </w:p>
        </w:tc>
        <w:tc>
          <w:tcPr>
            <w:tcW w:w="2835"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1984"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2552" w:type="dxa"/>
          </w:tcPr>
          <w:p w:rsidR="00197BF9" w:rsidRDefault="00197BF9">
            <w:r w:rsidRPr="00020A18">
              <w:rPr>
                <w:rFonts w:asciiTheme="minorHAnsi" w:eastAsia="Times New Roman" w:hAnsiTheme="minorHAnsi" w:cs="Arial Narrow"/>
                <w:sz w:val="20"/>
                <w:szCs w:val="20"/>
                <w:lang w:eastAsia="en-AU"/>
              </w:rPr>
              <w:t>banana (</w:t>
            </w:r>
            <w:r w:rsidRPr="00020A18">
              <w:rPr>
                <w:rFonts w:asciiTheme="minorHAnsi" w:eastAsia="Times New Roman" w:hAnsiTheme="minorHAnsi" w:cs="Arial Narrow"/>
                <w:i/>
                <w:color w:val="FF0000"/>
                <w:sz w:val="20"/>
                <w:szCs w:val="20"/>
                <w:lang w:eastAsia="en-AU"/>
              </w:rPr>
              <w:t>CCI</w:t>
            </w:r>
            <w:r w:rsidRPr="00020A18">
              <w:rPr>
                <w:rFonts w:asciiTheme="minorHAnsi" w:eastAsia="Times New Roman" w:hAnsiTheme="minorHAnsi" w:cs="Arial Narrow"/>
                <w:i/>
                <w:sz w:val="20"/>
                <w:szCs w:val="20"/>
                <w:lang w:eastAsia="en-AU"/>
              </w:rPr>
              <w:t>)</w:t>
            </w:r>
          </w:p>
        </w:tc>
        <w:tc>
          <w:tcPr>
            <w:tcW w:w="2693" w:type="dxa"/>
          </w:tcPr>
          <w:p w:rsidR="00197BF9" w:rsidRPr="003458F2" w:rsidRDefault="00197BF9">
            <w:pPr>
              <w:rPr>
                <w:rFonts w:asciiTheme="minorHAnsi" w:hAnsiTheme="minorHAnsi"/>
                <w:sz w:val="20"/>
                <w:szCs w:val="20"/>
              </w:rPr>
            </w:pPr>
            <w:r w:rsidRPr="003458F2">
              <w:rPr>
                <w:rFonts w:asciiTheme="minorHAnsi" w:eastAsia="Times New Roman" w:hAnsiTheme="minorHAnsi" w:cs="Arial Narrow"/>
                <w:sz w:val="20"/>
                <w:szCs w:val="20"/>
                <w:lang w:eastAsia="en-AU"/>
              </w:rPr>
              <w:t>Fusarium resistance</w:t>
            </w:r>
          </w:p>
        </w:tc>
        <w:tc>
          <w:tcPr>
            <w:tcW w:w="1843" w:type="dxa"/>
          </w:tcPr>
          <w:p w:rsidR="00197BF9" w:rsidRPr="003458F2" w:rsidRDefault="00197BF9">
            <w:r w:rsidRPr="003458F2">
              <w:rPr>
                <w:rFonts w:asciiTheme="minorHAnsi" w:eastAsia="Times New Roman" w:hAnsiTheme="minorHAnsi"/>
                <w:i/>
                <w:color w:val="FF0000"/>
                <w:sz w:val="20"/>
                <w:szCs w:val="20"/>
                <w:lang w:eastAsia="en-AU"/>
              </w:rPr>
              <w:t>CCI</w:t>
            </w:r>
          </w:p>
        </w:tc>
      </w:tr>
      <w:tr w:rsidR="00197BF9" w:rsidRPr="003458F2" w:rsidTr="009064CC">
        <w:trPr>
          <w:cantSplit/>
        </w:trPr>
        <w:tc>
          <w:tcPr>
            <w:tcW w:w="959" w:type="dxa"/>
          </w:tcPr>
          <w:p w:rsidR="00197BF9" w:rsidRPr="003458F2" w:rsidRDefault="00197BF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R7</w:t>
            </w:r>
          </w:p>
        </w:tc>
        <w:tc>
          <w:tcPr>
            <w:tcW w:w="2835"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1984"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2552" w:type="dxa"/>
          </w:tcPr>
          <w:p w:rsidR="00197BF9" w:rsidRDefault="00197BF9">
            <w:r w:rsidRPr="00020A18">
              <w:rPr>
                <w:rFonts w:asciiTheme="minorHAnsi" w:eastAsia="Times New Roman" w:hAnsiTheme="minorHAnsi" w:cs="Arial Narrow"/>
                <w:sz w:val="20"/>
                <w:szCs w:val="20"/>
                <w:lang w:eastAsia="en-AU"/>
              </w:rPr>
              <w:t>banana (</w:t>
            </w:r>
            <w:r w:rsidRPr="00020A18">
              <w:rPr>
                <w:rFonts w:asciiTheme="minorHAnsi" w:eastAsia="Times New Roman" w:hAnsiTheme="minorHAnsi" w:cs="Arial Narrow"/>
                <w:i/>
                <w:color w:val="FF0000"/>
                <w:sz w:val="20"/>
                <w:szCs w:val="20"/>
                <w:lang w:eastAsia="en-AU"/>
              </w:rPr>
              <w:t>CCI</w:t>
            </w:r>
            <w:r w:rsidRPr="00020A18">
              <w:rPr>
                <w:rFonts w:asciiTheme="minorHAnsi" w:eastAsia="Times New Roman" w:hAnsiTheme="minorHAnsi" w:cs="Arial Narrow"/>
                <w:i/>
                <w:sz w:val="20"/>
                <w:szCs w:val="20"/>
                <w:lang w:eastAsia="en-AU"/>
              </w:rPr>
              <w:t>)</w:t>
            </w:r>
          </w:p>
        </w:tc>
        <w:tc>
          <w:tcPr>
            <w:tcW w:w="2693" w:type="dxa"/>
          </w:tcPr>
          <w:p w:rsidR="00197BF9" w:rsidRPr="003458F2" w:rsidRDefault="00197BF9" w:rsidP="00DF4290">
            <w:pPr>
              <w:keepNext/>
              <w:rPr>
                <w:rFonts w:asciiTheme="minorHAnsi" w:eastAsia="Times New Roman" w:hAnsiTheme="minorHAnsi" w:cs="Arial Narrow"/>
                <w:sz w:val="20"/>
                <w:szCs w:val="20"/>
                <w:lang w:eastAsia="en-AU"/>
              </w:rPr>
            </w:pPr>
            <w:r w:rsidRPr="003458F2">
              <w:rPr>
                <w:rFonts w:asciiTheme="minorHAnsi" w:eastAsia="Times New Roman" w:hAnsiTheme="minorHAnsi" w:cs="Arial Narrow"/>
                <w:sz w:val="20"/>
                <w:szCs w:val="20"/>
                <w:lang w:eastAsia="en-AU"/>
              </w:rPr>
              <w:t>Fusarium resistance</w:t>
            </w:r>
          </w:p>
        </w:tc>
        <w:tc>
          <w:tcPr>
            <w:tcW w:w="1843" w:type="dxa"/>
          </w:tcPr>
          <w:p w:rsidR="00197BF9" w:rsidRPr="003458F2" w:rsidRDefault="00197BF9">
            <w:r w:rsidRPr="003458F2">
              <w:rPr>
                <w:rFonts w:asciiTheme="minorHAnsi" w:eastAsia="Times New Roman" w:hAnsiTheme="minorHAnsi"/>
                <w:i/>
                <w:color w:val="FF0000"/>
                <w:sz w:val="20"/>
                <w:szCs w:val="20"/>
                <w:lang w:eastAsia="en-AU"/>
              </w:rPr>
              <w:t>CCI</w:t>
            </w:r>
          </w:p>
        </w:tc>
      </w:tr>
      <w:tr w:rsidR="00197BF9" w:rsidRPr="003458F2" w:rsidTr="009064CC">
        <w:trPr>
          <w:cantSplit/>
        </w:trPr>
        <w:tc>
          <w:tcPr>
            <w:tcW w:w="959" w:type="dxa"/>
          </w:tcPr>
          <w:p w:rsidR="00197BF9" w:rsidRPr="003458F2" w:rsidRDefault="00197BF9" w:rsidP="00371476">
            <w:pPr>
              <w:keepNext/>
              <w:rPr>
                <w:rFonts w:asciiTheme="minorHAnsi" w:eastAsia="Times New Roman" w:hAnsiTheme="minorHAnsi"/>
                <w:i/>
                <w:sz w:val="20"/>
                <w:szCs w:val="20"/>
                <w:lang w:eastAsia="en-AU"/>
              </w:rPr>
            </w:pPr>
            <w:r w:rsidRPr="003458F2">
              <w:rPr>
                <w:rFonts w:asciiTheme="minorHAnsi" w:eastAsia="Times New Roman" w:hAnsiTheme="minorHAnsi"/>
                <w:i/>
                <w:sz w:val="20"/>
                <w:szCs w:val="20"/>
                <w:lang w:eastAsia="en-AU"/>
              </w:rPr>
              <w:t>AA1</w:t>
            </w:r>
          </w:p>
        </w:tc>
        <w:tc>
          <w:tcPr>
            <w:tcW w:w="2835"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1984" w:type="dxa"/>
          </w:tcPr>
          <w:p w:rsidR="00197BF9" w:rsidRPr="003458F2" w:rsidRDefault="00197BF9">
            <w:r w:rsidRPr="003458F2">
              <w:rPr>
                <w:rFonts w:asciiTheme="minorHAnsi" w:eastAsia="Times New Roman" w:hAnsiTheme="minorHAnsi"/>
                <w:i/>
                <w:color w:val="FF0000"/>
                <w:sz w:val="20"/>
                <w:szCs w:val="20"/>
                <w:lang w:eastAsia="en-AU"/>
              </w:rPr>
              <w:t>CCI</w:t>
            </w:r>
          </w:p>
        </w:tc>
        <w:tc>
          <w:tcPr>
            <w:tcW w:w="2552" w:type="dxa"/>
          </w:tcPr>
          <w:p w:rsidR="00197BF9" w:rsidRDefault="00197BF9">
            <w:r w:rsidRPr="00020A18">
              <w:rPr>
                <w:rFonts w:asciiTheme="minorHAnsi" w:eastAsia="Times New Roman" w:hAnsiTheme="minorHAnsi" w:cs="Arial Narrow"/>
                <w:sz w:val="20"/>
                <w:szCs w:val="20"/>
                <w:lang w:eastAsia="en-AU"/>
              </w:rPr>
              <w:t>banana (</w:t>
            </w:r>
            <w:r w:rsidRPr="00020A18">
              <w:rPr>
                <w:rFonts w:asciiTheme="minorHAnsi" w:eastAsia="Times New Roman" w:hAnsiTheme="minorHAnsi" w:cs="Arial Narrow"/>
                <w:i/>
                <w:color w:val="FF0000"/>
                <w:sz w:val="20"/>
                <w:szCs w:val="20"/>
                <w:lang w:eastAsia="en-AU"/>
              </w:rPr>
              <w:t>CCI</w:t>
            </w:r>
            <w:r w:rsidRPr="00020A18">
              <w:rPr>
                <w:rFonts w:asciiTheme="minorHAnsi" w:eastAsia="Times New Roman" w:hAnsiTheme="minorHAnsi" w:cs="Arial Narrow"/>
                <w:i/>
                <w:sz w:val="20"/>
                <w:szCs w:val="20"/>
                <w:lang w:eastAsia="en-AU"/>
              </w:rPr>
              <w:t>)</w:t>
            </w:r>
          </w:p>
        </w:tc>
        <w:tc>
          <w:tcPr>
            <w:tcW w:w="2693" w:type="dxa"/>
          </w:tcPr>
          <w:p w:rsidR="00197BF9" w:rsidRPr="003458F2" w:rsidRDefault="00197BF9" w:rsidP="00371476">
            <w:pPr>
              <w:keepNext/>
              <w:rPr>
                <w:rFonts w:asciiTheme="minorHAnsi" w:eastAsia="Times New Roman" w:hAnsiTheme="minorHAnsi" w:cs="Arial Narrow"/>
                <w:sz w:val="20"/>
                <w:szCs w:val="20"/>
                <w:lang w:eastAsia="en-AU"/>
              </w:rPr>
            </w:pPr>
            <w:r w:rsidRPr="003458F2">
              <w:rPr>
                <w:rFonts w:asciiTheme="minorHAnsi" w:eastAsia="Times New Roman" w:hAnsiTheme="minorHAnsi" w:cs="Arial Narrow"/>
                <w:sz w:val="20"/>
                <w:szCs w:val="20"/>
                <w:lang w:eastAsia="en-AU"/>
              </w:rPr>
              <w:t>Enhanced stress tolerance &amp; inhibition of apoptosis</w:t>
            </w:r>
          </w:p>
        </w:tc>
        <w:tc>
          <w:tcPr>
            <w:tcW w:w="1843" w:type="dxa"/>
          </w:tcPr>
          <w:p w:rsidR="00197BF9" w:rsidRPr="003458F2" w:rsidRDefault="00197BF9">
            <w:r w:rsidRPr="003458F2">
              <w:rPr>
                <w:rFonts w:asciiTheme="minorHAnsi" w:eastAsia="Times New Roman" w:hAnsiTheme="minorHAnsi"/>
                <w:i/>
                <w:color w:val="FF0000"/>
                <w:sz w:val="20"/>
                <w:szCs w:val="20"/>
                <w:lang w:eastAsia="en-AU"/>
              </w:rPr>
              <w:t>CCI</w:t>
            </w:r>
          </w:p>
        </w:tc>
      </w:tr>
      <w:tr w:rsidR="00CB39DB" w:rsidRPr="00686389" w:rsidTr="009064CC">
        <w:trPr>
          <w:cantSplit/>
        </w:trPr>
        <w:tc>
          <w:tcPr>
            <w:tcW w:w="959" w:type="dxa"/>
          </w:tcPr>
          <w:p w:rsidR="00CB39DB" w:rsidRPr="00C1281E" w:rsidRDefault="00CB39DB" w:rsidP="00CC727C">
            <w:pPr>
              <w:keepNext/>
              <w:rPr>
                <w:rFonts w:asciiTheme="minorHAnsi" w:eastAsia="Times New Roman" w:hAnsiTheme="minorHAnsi"/>
                <w:i/>
                <w:sz w:val="20"/>
                <w:szCs w:val="20"/>
                <w:lang w:eastAsia="en-AU"/>
              </w:rPr>
            </w:pPr>
            <w:r w:rsidRPr="00C1281E">
              <w:rPr>
                <w:rFonts w:asciiTheme="minorHAnsi" w:eastAsia="Times New Roman" w:hAnsiTheme="minorHAnsi"/>
                <w:i/>
                <w:sz w:val="20"/>
                <w:szCs w:val="20"/>
                <w:lang w:eastAsia="en-AU"/>
              </w:rPr>
              <w:t>RGA2</w:t>
            </w:r>
            <w:r w:rsidR="00CC727C" w:rsidRPr="00CC727C">
              <w:rPr>
                <w:rFonts w:asciiTheme="minorHAnsi" w:eastAsia="Times New Roman" w:hAnsiTheme="minorHAnsi"/>
                <w:i/>
                <w:sz w:val="20"/>
                <w:szCs w:val="20"/>
                <w:vertAlign w:val="superscript"/>
                <w:lang w:eastAsia="en-AU"/>
              </w:rPr>
              <w:t>1</w:t>
            </w:r>
          </w:p>
        </w:tc>
        <w:tc>
          <w:tcPr>
            <w:tcW w:w="2835" w:type="dxa"/>
          </w:tcPr>
          <w:p w:rsidR="00CB39DB" w:rsidRPr="00C1281E" w:rsidRDefault="00CB39DB" w:rsidP="00CB39DB">
            <w:pPr>
              <w:keepNext/>
              <w:rPr>
                <w:rFonts w:asciiTheme="minorHAnsi" w:eastAsia="Times New Roman" w:hAnsiTheme="minorHAnsi"/>
                <w:i/>
                <w:sz w:val="20"/>
                <w:szCs w:val="20"/>
                <w:lang w:eastAsia="en-AU"/>
              </w:rPr>
            </w:pPr>
            <w:r w:rsidRPr="00C1281E">
              <w:rPr>
                <w:rFonts w:asciiTheme="minorHAnsi" w:eastAsia="Times New Roman" w:hAnsiTheme="minorHAnsi"/>
                <w:i/>
                <w:sz w:val="20"/>
                <w:szCs w:val="20"/>
                <w:lang w:eastAsia="en-AU"/>
              </w:rPr>
              <w:t>850-RGA2 - Banana nucleotide binding site-leucine rich repeat (NBS-LRR) type resistance gene</w:t>
            </w:r>
          </w:p>
        </w:tc>
        <w:tc>
          <w:tcPr>
            <w:tcW w:w="1984" w:type="dxa"/>
          </w:tcPr>
          <w:p w:rsidR="00CB39DB" w:rsidRPr="00C1281E" w:rsidRDefault="00CB39DB" w:rsidP="00DF4290">
            <w:pPr>
              <w:keepNext/>
              <w:rPr>
                <w:rFonts w:asciiTheme="minorHAnsi" w:eastAsia="Times New Roman" w:hAnsiTheme="minorHAnsi" w:cs="Arial Narrow"/>
                <w:sz w:val="20"/>
                <w:szCs w:val="20"/>
                <w:lang w:eastAsia="en-AU"/>
              </w:rPr>
            </w:pPr>
            <w:r w:rsidRPr="00C1281E">
              <w:rPr>
                <w:rFonts w:asciiTheme="minorHAnsi" w:eastAsia="Times New Roman" w:hAnsiTheme="minorHAnsi"/>
                <w:i/>
                <w:sz w:val="20"/>
                <w:szCs w:val="20"/>
                <w:lang w:eastAsia="en-AU"/>
              </w:rPr>
              <w:t>EU616673</w:t>
            </w:r>
          </w:p>
        </w:tc>
        <w:tc>
          <w:tcPr>
            <w:tcW w:w="2552" w:type="dxa"/>
          </w:tcPr>
          <w:p w:rsidR="00CB39DB" w:rsidRPr="00C1281E" w:rsidRDefault="00CB39DB" w:rsidP="00CB39DB">
            <w:pPr>
              <w:keepNext/>
              <w:rPr>
                <w:rFonts w:asciiTheme="minorHAnsi" w:eastAsia="Times New Roman" w:hAnsiTheme="minorHAnsi" w:cs="Arial Narrow"/>
                <w:sz w:val="20"/>
                <w:szCs w:val="20"/>
                <w:lang w:eastAsia="en-AU"/>
              </w:rPr>
            </w:pPr>
            <w:r w:rsidRPr="00C1281E">
              <w:rPr>
                <w:rFonts w:asciiTheme="minorHAnsi" w:eastAsia="Times New Roman" w:hAnsiTheme="minorHAnsi" w:cs="Arial Narrow"/>
                <w:i/>
                <w:sz w:val="20"/>
                <w:szCs w:val="20"/>
                <w:lang w:eastAsia="en-AU"/>
              </w:rPr>
              <w:t>Musa acuminate</w:t>
            </w:r>
            <w:r w:rsidRPr="00C1281E">
              <w:rPr>
                <w:rFonts w:asciiTheme="minorHAnsi" w:eastAsia="Times New Roman" w:hAnsiTheme="minorHAnsi" w:cs="Arial Narrow"/>
                <w:sz w:val="20"/>
                <w:szCs w:val="20"/>
                <w:lang w:eastAsia="en-AU"/>
              </w:rPr>
              <w:t xml:space="preserve"> ssp. </w:t>
            </w:r>
            <w:r w:rsidRPr="00C1281E">
              <w:rPr>
                <w:rFonts w:asciiTheme="minorHAnsi" w:eastAsia="Times New Roman" w:hAnsiTheme="minorHAnsi" w:cs="Arial Narrow"/>
                <w:i/>
                <w:sz w:val="20"/>
                <w:szCs w:val="20"/>
                <w:lang w:eastAsia="en-AU"/>
              </w:rPr>
              <w:t xml:space="preserve">malaccensis </w:t>
            </w:r>
            <w:r w:rsidRPr="00C1281E">
              <w:rPr>
                <w:rFonts w:asciiTheme="minorHAnsi" w:eastAsia="Times New Roman" w:hAnsiTheme="minorHAnsi" w:cs="Arial Narrow"/>
                <w:sz w:val="20"/>
                <w:szCs w:val="20"/>
                <w:lang w:eastAsia="en-AU"/>
              </w:rPr>
              <w:t>accession 850</w:t>
            </w:r>
          </w:p>
          <w:p w:rsidR="00CB39DB" w:rsidRPr="00C1281E" w:rsidRDefault="00CB39DB" w:rsidP="00CB39DB">
            <w:pPr>
              <w:keepNext/>
              <w:rPr>
                <w:rFonts w:asciiTheme="minorHAnsi" w:eastAsia="Times New Roman" w:hAnsiTheme="minorHAnsi" w:cs="Arial Narrow"/>
                <w:i/>
                <w:sz w:val="20"/>
                <w:szCs w:val="20"/>
                <w:lang w:eastAsia="en-AU"/>
              </w:rPr>
            </w:pPr>
            <w:r w:rsidRPr="00C1281E">
              <w:rPr>
                <w:rFonts w:asciiTheme="minorHAnsi" w:eastAsia="Times New Roman" w:hAnsiTheme="minorHAnsi" w:cs="Arial Narrow"/>
                <w:sz w:val="20"/>
                <w:szCs w:val="20"/>
                <w:lang w:eastAsia="en-AU"/>
              </w:rPr>
              <w:t>(Mam 850)</w:t>
            </w:r>
          </w:p>
        </w:tc>
        <w:tc>
          <w:tcPr>
            <w:tcW w:w="2693" w:type="dxa"/>
          </w:tcPr>
          <w:p w:rsidR="00CB39DB" w:rsidRPr="00C1281E" w:rsidRDefault="00CB39DB" w:rsidP="00DF4290">
            <w:pPr>
              <w:keepNext/>
              <w:rPr>
                <w:rFonts w:asciiTheme="minorHAnsi" w:eastAsia="Times New Roman" w:hAnsiTheme="minorHAnsi" w:cs="Arial Narrow"/>
                <w:sz w:val="20"/>
                <w:szCs w:val="20"/>
                <w:lang w:eastAsia="en-AU"/>
              </w:rPr>
            </w:pPr>
            <w:r w:rsidRPr="00C1281E">
              <w:rPr>
                <w:rFonts w:asciiTheme="minorHAnsi" w:eastAsia="Times New Roman" w:hAnsiTheme="minorHAnsi" w:cs="Arial Narrow"/>
                <w:sz w:val="20"/>
                <w:szCs w:val="20"/>
                <w:lang w:eastAsia="en-AU"/>
              </w:rPr>
              <w:t>Fusarium resistance</w:t>
            </w:r>
          </w:p>
        </w:tc>
        <w:tc>
          <w:tcPr>
            <w:tcW w:w="1843" w:type="dxa"/>
          </w:tcPr>
          <w:p w:rsidR="00CB39DB" w:rsidRPr="00C1281E" w:rsidRDefault="00197BF9" w:rsidP="00CC727C">
            <w:pPr>
              <w:keepNext/>
              <w:rPr>
                <w:rFonts w:asciiTheme="minorHAnsi" w:eastAsia="Times New Roman" w:hAnsiTheme="minorHAnsi" w:cs="Arial Narrow"/>
                <w:sz w:val="20"/>
                <w:szCs w:val="20"/>
                <w:lang w:eastAsia="en-AU"/>
              </w:rPr>
            </w:pPr>
            <w:r>
              <w:rPr>
                <w:rFonts w:asciiTheme="minorHAnsi" w:hAnsiTheme="minorHAnsi" w:cs="Arial Narrow"/>
                <w:sz w:val="20"/>
                <w:szCs w:val="20"/>
                <w:lang w:eastAsia="en-AU"/>
              </w:rPr>
              <w:fldChar w:fldCharType="begin">
                <w:fldData xml:space="preserve">PFJlZm1hbj48Q2l0ZT48QXV0aG9yPlBlcmF6YS1FY2hldmVycmlhPC9BdXRob3I+PFllYXI+MjAw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==
</w:fldData>
              </w:fldChar>
            </w:r>
            <w:r w:rsidR="00D029AF">
              <w:rPr>
                <w:rFonts w:asciiTheme="minorHAnsi" w:hAnsiTheme="minorHAnsi" w:cs="Arial Narrow"/>
                <w:sz w:val="20"/>
                <w:szCs w:val="20"/>
                <w:lang w:eastAsia="en-AU"/>
              </w:rPr>
              <w:instrText xml:space="preserve"> ADDIN REFMGR.CITE </w:instrText>
            </w:r>
            <w:r w:rsidR="00D029AF">
              <w:rPr>
                <w:rFonts w:asciiTheme="minorHAnsi" w:hAnsiTheme="minorHAnsi" w:cs="Arial Narrow"/>
                <w:sz w:val="20"/>
                <w:szCs w:val="20"/>
                <w:lang w:eastAsia="en-AU"/>
              </w:rPr>
              <w:fldChar w:fldCharType="begin">
                <w:fldData xml:space="preserve">PFJlZm1hbj48Q2l0ZT48QXV0aG9yPlBlcmF6YS1FY2hldmVycmlhPC9BdXRob3I+PFllYXI+MjAw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==
</w:fldData>
              </w:fldChar>
            </w:r>
            <w:r w:rsidR="00D029AF">
              <w:rPr>
                <w:rFonts w:asciiTheme="minorHAnsi" w:hAnsiTheme="minorHAnsi" w:cs="Arial Narrow"/>
                <w:sz w:val="20"/>
                <w:szCs w:val="20"/>
                <w:lang w:eastAsia="en-AU"/>
              </w:rPr>
              <w:instrText xml:space="preserve"> ADDIN EN.CITE.DATA </w:instrText>
            </w:r>
            <w:r w:rsidR="00D029AF">
              <w:rPr>
                <w:rFonts w:asciiTheme="minorHAnsi" w:hAnsiTheme="minorHAnsi" w:cs="Arial Narrow"/>
                <w:sz w:val="20"/>
                <w:szCs w:val="20"/>
                <w:lang w:eastAsia="en-AU"/>
              </w:rPr>
            </w:r>
            <w:r w:rsidR="00D029AF">
              <w:rPr>
                <w:rFonts w:asciiTheme="minorHAnsi" w:hAnsiTheme="minorHAnsi" w:cs="Arial Narrow"/>
                <w:sz w:val="20"/>
                <w:szCs w:val="20"/>
                <w:lang w:eastAsia="en-AU"/>
              </w:rPr>
              <w:fldChar w:fldCharType="end"/>
            </w:r>
            <w:r>
              <w:rPr>
                <w:rFonts w:asciiTheme="minorHAnsi" w:hAnsiTheme="minorHAnsi" w:cs="Arial Narrow"/>
                <w:sz w:val="20"/>
                <w:szCs w:val="20"/>
                <w:lang w:eastAsia="en-AU"/>
              </w:rPr>
            </w:r>
            <w:r>
              <w:rPr>
                <w:rFonts w:asciiTheme="minorHAnsi" w:hAnsiTheme="minorHAnsi" w:cs="Arial Narrow"/>
                <w:sz w:val="20"/>
                <w:szCs w:val="20"/>
                <w:lang w:eastAsia="en-AU"/>
              </w:rPr>
              <w:fldChar w:fldCharType="separate"/>
            </w:r>
            <w:r w:rsidR="00CC727C">
              <w:rPr>
                <w:rFonts w:asciiTheme="minorHAnsi" w:hAnsiTheme="minorHAnsi" w:cs="Arial Narrow"/>
                <w:noProof/>
                <w:sz w:val="20"/>
                <w:szCs w:val="20"/>
                <w:lang w:eastAsia="en-AU"/>
              </w:rPr>
              <w:t>(Peraza-Echeverria et al. 2009; Peraza-Echeverria et al. 2008)</w:t>
            </w:r>
            <w:r>
              <w:rPr>
                <w:rFonts w:asciiTheme="minorHAnsi" w:hAnsiTheme="minorHAnsi" w:cs="Arial Narrow"/>
                <w:sz w:val="20"/>
                <w:szCs w:val="20"/>
                <w:lang w:eastAsia="en-AU"/>
              </w:rPr>
              <w:fldChar w:fldCharType="end"/>
            </w:r>
          </w:p>
        </w:tc>
      </w:tr>
      <w:tr w:rsidR="00CC727C" w:rsidRPr="00686389" w:rsidTr="009064CC">
        <w:trPr>
          <w:cantSplit/>
        </w:trPr>
        <w:tc>
          <w:tcPr>
            <w:tcW w:w="959" w:type="dxa"/>
          </w:tcPr>
          <w:p w:rsidR="00CC727C" w:rsidRPr="00C1281E" w:rsidRDefault="00CC727C" w:rsidP="00DF4290">
            <w:pPr>
              <w:keepNext/>
              <w:rPr>
                <w:rFonts w:asciiTheme="minorHAnsi" w:eastAsia="Times New Roman" w:hAnsiTheme="minorHAnsi"/>
                <w:i/>
                <w:sz w:val="20"/>
                <w:szCs w:val="20"/>
                <w:lang w:eastAsia="en-AU"/>
              </w:rPr>
            </w:pPr>
            <w:r w:rsidRPr="00C1281E">
              <w:rPr>
                <w:rFonts w:asciiTheme="minorHAnsi" w:eastAsia="Times New Roman" w:hAnsiTheme="minorHAnsi"/>
                <w:i/>
                <w:sz w:val="20"/>
                <w:szCs w:val="20"/>
                <w:lang w:eastAsia="en-AU"/>
              </w:rPr>
              <w:t>Ce</w:t>
            </w:r>
            <w:r w:rsidRPr="00C1281E">
              <w:rPr>
                <w:rFonts w:asciiTheme="minorHAnsi" w:eastAsia="Times New Roman" w:hAnsiTheme="minorHAnsi" w:cs="Arial Narrow"/>
                <w:i/>
                <w:iCs/>
                <w:sz w:val="20"/>
                <w:szCs w:val="20"/>
                <w:lang w:eastAsia="en-AU"/>
              </w:rPr>
              <w:t>d-9</w:t>
            </w:r>
          </w:p>
        </w:tc>
        <w:tc>
          <w:tcPr>
            <w:tcW w:w="2835" w:type="dxa"/>
          </w:tcPr>
          <w:p w:rsidR="00CC727C" w:rsidRPr="00C1281E" w:rsidRDefault="00CC727C" w:rsidP="00DF4290">
            <w:pPr>
              <w:keepNext/>
              <w:rPr>
                <w:rFonts w:asciiTheme="minorHAnsi" w:eastAsia="Times New Roman" w:hAnsiTheme="minorHAnsi"/>
                <w:i/>
                <w:sz w:val="20"/>
                <w:szCs w:val="20"/>
                <w:lang w:eastAsia="en-AU"/>
              </w:rPr>
            </w:pPr>
            <w:r w:rsidRPr="00C1281E">
              <w:rPr>
                <w:rFonts w:asciiTheme="minorHAnsi" w:eastAsia="Times New Roman" w:hAnsiTheme="minorHAnsi"/>
                <w:i/>
                <w:sz w:val="20"/>
                <w:szCs w:val="20"/>
                <w:lang w:eastAsia="en-AU"/>
              </w:rPr>
              <w:t>Cell death abnormality gene</w:t>
            </w:r>
            <w:r w:rsidRPr="00C1281E">
              <w:rPr>
                <w:rFonts w:asciiTheme="minorHAnsi" w:eastAsia="Times New Roman" w:hAnsiTheme="minorHAnsi"/>
                <w:i/>
                <w:sz w:val="20"/>
                <w:szCs w:val="20"/>
                <w:lang w:eastAsia="en-AU"/>
              </w:rPr>
              <w:noBreakHyphen/>
              <w:t>9</w:t>
            </w:r>
          </w:p>
        </w:tc>
        <w:tc>
          <w:tcPr>
            <w:tcW w:w="1984" w:type="dxa"/>
          </w:tcPr>
          <w:p w:rsidR="00CC727C" w:rsidRPr="00C1281E" w:rsidRDefault="00CC727C" w:rsidP="00DF4290">
            <w:pPr>
              <w:keepNext/>
              <w:rPr>
                <w:rFonts w:asciiTheme="minorHAnsi" w:eastAsia="Times New Roman" w:hAnsiTheme="minorHAnsi"/>
                <w:i/>
                <w:sz w:val="20"/>
                <w:szCs w:val="20"/>
                <w:lang w:eastAsia="en-AU"/>
              </w:rPr>
            </w:pPr>
            <w:r w:rsidRPr="00C1281E">
              <w:rPr>
                <w:rFonts w:asciiTheme="minorHAnsi" w:eastAsia="Times New Roman" w:hAnsiTheme="minorHAnsi"/>
                <w:i/>
                <w:sz w:val="20"/>
                <w:szCs w:val="20"/>
                <w:lang w:eastAsia="en-AU"/>
              </w:rPr>
              <w:t>AAA20080</w:t>
            </w:r>
          </w:p>
        </w:tc>
        <w:tc>
          <w:tcPr>
            <w:tcW w:w="2552" w:type="dxa"/>
          </w:tcPr>
          <w:p w:rsidR="00CC727C" w:rsidRPr="00C1281E" w:rsidRDefault="00CC727C" w:rsidP="00DF4290">
            <w:pPr>
              <w:keepNext/>
              <w:rPr>
                <w:rFonts w:asciiTheme="minorHAnsi" w:eastAsia="Times New Roman" w:hAnsiTheme="minorHAnsi" w:cs="Arial Narrow"/>
                <w:sz w:val="20"/>
                <w:szCs w:val="20"/>
                <w:lang w:eastAsia="en-AU"/>
              </w:rPr>
            </w:pPr>
            <w:r w:rsidRPr="00C1281E">
              <w:rPr>
                <w:rFonts w:asciiTheme="minorHAnsi" w:eastAsia="Times New Roman" w:hAnsiTheme="minorHAnsi" w:cs="Arial Narrow"/>
                <w:i/>
                <w:iCs/>
                <w:sz w:val="20"/>
                <w:szCs w:val="20"/>
                <w:lang w:eastAsia="en-AU"/>
              </w:rPr>
              <w:t>Caenorhabditis elegans</w:t>
            </w:r>
          </w:p>
        </w:tc>
        <w:tc>
          <w:tcPr>
            <w:tcW w:w="2693" w:type="dxa"/>
          </w:tcPr>
          <w:p w:rsidR="00CC727C" w:rsidRPr="00C1281E" w:rsidRDefault="00CC727C" w:rsidP="00371476">
            <w:pPr>
              <w:keepNext/>
              <w:rPr>
                <w:rFonts w:asciiTheme="minorHAnsi" w:eastAsia="Times New Roman" w:hAnsiTheme="minorHAnsi" w:cs="Arial Narrow"/>
                <w:sz w:val="20"/>
                <w:szCs w:val="20"/>
                <w:lang w:eastAsia="en-AU"/>
              </w:rPr>
            </w:pPr>
            <w:r w:rsidRPr="00C1281E">
              <w:rPr>
                <w:rFonts w:asciiTheme="minorHAnsi" w:eastAsia="Times New Roman" w:hAnsiTheme="minorHAnsi" w:cs="Arial Narrow"/>
                <w:sz w:val="20"/>
                <w:szCs w:val="20"/>
                <w:lang w:eastAsia="en-AU"/>
              </w:rPr>
              <w:t>Inhibition of apoptosis</w:t>
            </w:r>
          </w:p>
        </w:tc>
        <w:tc>
          <w:tcPr>
            <w:tcW w:w="1843" w:type="dxa"/>
          </w:tcPr>
          <w:p w:rsidR="00CC727C" w:rsidRPr="00555B10" w:rsidRDefault="00CC727C" w:rsidP="007C3128">
            <w:pPr>
              <w:keepNext/>
              <w:rPr>
                <w:rFonts w:asciiTheme="minorHAnsi" w:hAnsiTheme="minorHAnsi" w:cs="Arial Narrow"/>
                <w:sz w:val="20"/>
                <w:szCs w:val="20"/>
                <w:lang w:eastAsia="en-AU"/>
              </w:rPr>
            </w:pPr>
            <w:r>
              <w:rPr>
                <w:rFonts w:asciiTheme="minorHAnsi" w:hAnsiTheme="minorHAnsi" w:cs="Arial Narrow"/>
                <w:sz w:val="20"/>
                <w:szCs w:val="20"/>
                <w:lang w:eastAsia="en-AU"/>
              </w:rPr>
              <w:fldChar w:fldCharType="begin"/>
            </w:r>
            <w:r w:rsidR="00D029AF">
              <w:rPr>
                <w:rFonts w:asciiTheme="minorHAnsi" w:hAnsiTheme="minorHAnsi" w:cs="Arial Narrow"/>
                <w:sz w:val="20"/>
                <w:szCs w:val="20"/>
                <w:lang w:eastAsia="en-AU"/>
              </w:rPr>
              <w:instrText xml:space="preserve"> ADDIN REFMGR.CITE &lt;Refman&gt;&lt;Cite&gt;&lt;Author&gt;Hengartner&lt;/Author&gt;&lt;Year&gt;1992&lt;/Year&gt;&lt;RecNum&gt;13297&lt;/RecNum&gt;&lt;IDText&gt;Caenorhabditis elegans gene ced-9 protects cells from programmed cell death&lt;/IDText&gt;&lt;MDL Ref_Type="Journal"&gt;&lt;Ref_Type&gt;Journal&lt;/Ref_Type&gt;&lt;Ref_ID&gt;13297&lt;/Ref_ID&gt;&lt;Title_Primary&gt;&lt;i&gt;Caenorhabditis elegans&lt;/i&gt; gene &lt;i&gt;ced-9 &lt;/i&gt;protects cells from programmed cell death&lt;/Title_Primary&gt;&lt;Authors_Primary&gt;Hengartner,M.O.&lt;/Authors_Primary&gt;&lt;Authors_Primary&gt;Ellis,R.&lt;/Authors_Primary&gt;&lt;Authors_Primary&gt;Horvitz,R.&lt;/Authors_Primary&gt;&lt;Date_Primary&gt;1992/4/9=print&lt;/Date_Primary&gt;&lt;Keywords&gt;Caenorhabditis elegans&lt;/Keywords&gt;&lt;Keywords&gt;CELL&lt;/Keywords&gt;&lt;Keywords&gt;Cell Death&lt;/Keywords&gt;&lt;Keywords&gt;CELLS&lt;/Keywords&gt;&lt;Keywords&gt;Elegans&lt;/Keywords&gt;&lt;Keywords&gt;GENE&lt;/Keywords&gt;&lt;Reprint&gt;Not in File&lt;/Reprint&gt;&lt;Start_Page&gt;494&lt;/Start_Page&gt;&lt;End_Page&gt;499&lt;/End_Page&gt;&lt;Periodical&gt;Nature&lt;/Periodical&gt;&lt;Volume&gt;356&lt;/Volume&gt;&lt;Issue&gt;6369&lt;/Issue&gt;&lt;Web_URL&gt;http://dx.doi.org/10.1038/356494a0&lt;/Web_URL&gt;&lt;Web_URL_Link1&gt;file://S:\CO\OGTR\EVAL\Eval Sections\Library\REFS\banana\Hengartner_Nature_1992.pdf&lt;/Web_URL_Link1&gt;&lt;ZZ_JournalFull&gt;&lt;f name="System"&gt;Nature&lt;/f&gt;&lt;/ZZ_JournalFull&gt;&lt;ZZ_WorkformID&gt;1&lt;/ZZ_WorkformID&gt;&lt;/MDL&gt;&lt;/Cite&gt;&lt;/Refman&gt;</w:instrText>
            </w:r>
            <w:r>
              <w:rPr>
                <w:rFonts w:asciiTheme="minorHAnsi" w:hAnsiTheme="minorHAnsi" w:cs="Arial Narrow"/>
                <w:sz w:val="20"/>
                <w:szCs w:val="20"/>
                <w:lang w:eastAsia="en-AU"/>
              </w:rPr>
              <w:fldChar w:fldCharType="separate"/>
            </w:r>
            <w:r>
              <w:rPr>
                <w:rFonts w:asciiTheme="minorHAnsi" w:hAnsiTheme="minorHAnsi" w:cs="Arial Narrow"/>
                <w:noProof/>
                <w:sz w:val="20"/>
                <w:szCs w:val="20"/>
                <w:lang w:eastAsia="en-AU"/>
              </w:rPr>
              <w:t>(Hengartner et al. 1992)</w:t>
            </w:r>
            <w:r>
              <w:rPr>
                <w:rFonts w:asciiTheme="minorHAnsi" w:hAnsiTheme="minorHAnsi" w:cs="Arial Narrow"/>
                <w:sz w:val="20"/>
                <w:szCs w:val="20"/>
                <w:lang w:eastAsia="en-AU"/>
              </w:rPr>
              <w:fldChar w:fldCharType="end"/>
            </w:r>
          </w:p>
        </w:tc>
      </w:tr>
      <w:tr w:rsidR="00CC727C" w:rsidRPr="00686389" w:rsidTr="009064CC">
        <w:trPr>
          <w:cantSplit/>
        </w:trPr>
        <w:tc>
          <w:tcPr>
            <w:tcW w:w="959" w:type="dxa"/>
          </w:tcPr>
          <w:p w:rsidR="00CC727C" w:rsidRPr="00C1281E" w:rsidRDefault="00CC727C" w:rsidP="00DF4290">
            <w:pPr>
              <w:rPr>
                <w:rFonts w:asciiTheme="minorHAnsi" w:eastAsia="Times New Roman" w:hAnsiTheme="minorHAnsi" w:cs="Arial Narrow"/>
                <w:i/>
                <w:sz w:val="20"/>
                <w:szCs w:val="20"/>
                <w:lang w:eastAsia="en-AU"/>
              </w:rPr>
            </w:pPr>
            <w:r w:rsidRPr="00C1281E">
              <w:rPr>
                <w:rFonts w:asciiTheme="minorHAnsi" w:eastAsia="Times New Roman" w:hAnsiTheme="minorHAnsi" w:cs="Arial Narrow"/>
                <w:i/>
                <w:sz w:val="20"/>
                <w:szCs w:val="20"/>
                <w:lang w:eastAsia="en-AU"/>
              </w:rPr>
              <w:t>nptII</w:t>
            </w:r>
          </w:p>
        </w:tc>
        <w:tc>
          <w:tcPr>
            <w:tcW w:w="2835" w:type="dxa"/>
          </w:tcPr>
          <w:p w:rsidR="00CC727C" w:rsidRPr="00C1281E" w:rsidRDefault="00CC727C" w:rsidP="00371476">
            <w:pPr>
              <w:rPr>
                <w:rFonts w:asciiTheme="minorHAnsi" w:eastAsia="Times New Roman" w:hAnsiTheme="minorHAnsi"/>
                <w:i/>
                <w:sz w:val="20"/>
                <w:szCs w:val="20"/>
                <w:lang w:eastAsia="en-AU"/>
              </w:rPr>
            </w:pPr>
            <w:r w:rsidRPr="00C1281E">
              <w:rPr>
                <w:rFonts w:asciiTheme="minorHAnsi" w:eastAsia="Times New Roman" w:hAnsiTheme="minorHAnsi"/>
                <w:i/>
                <w:sz w:val="20"/>
                <w:szCs w:val="20"/>
                <w:lang w:eastAsia="en-AU"/>
              </w:rPr>
              <w:t xml:space="preserve">Neomycin phosphotransferase type II gene </w:t>
            </w:r>
          </w:p>
        </w:tc>
        <w:tc>
          <w:tcPr>
            <w:tcW w:w="1984" w:type="dxa"/>
          </w:tcPr>
          <w:p w:rsidR="00CC727C" w:rsidRPr="00C1281E" w:rsidRDefault="00CC727C" w:rsidP="00DF4290">
            <w:pPr>
              <w:rPr>
                <w:rFonts w:asciiTheme="minorHAnsi" w:eastAsia="Times New Roman" w:hAnsiTheme="minorHAnsi" w:cs="Arial Narrow"/>
                <w:i/>
                <w:sz w:val="20"/>
                <w:szCs w:val="20"/>
                <w:lang w:eastAsia="en-AU"/>
              </w:rPr>
            </w:pPr>
            <w:r w:rsidRPr="00C1281E">
              <w:rPr>
                <w:rFonts w:asciiTheme="minorHAnsi" w:eastAsia="Times New Roman" w:hAnsiTheme="minorHAnsi"/>
                <w:i/>
                <w:sz w:val="20"/>
                <w:szCs w:val="20"/>
                <w:lang w:eastAsia="en-AU"/>
              </w:rPr>
              <w:t>M61162</w:t>
            </w:r>
          </w:p>
        </w:tc>
        <w:tc>
          <w:tcPr>
            <w:tcW w:w="2552" w:type="dxa"/>
          </w:tcPr>
          <w:p w:rsidR="00CC727C" w:rsidRPr="00C1281E" w:rsidRDefault="00CC727C" w:rsidP="00371476">
            <w:pPr>
              <w:rPr>
                <w:rFonts w:asciiTheme="minorHAnsi" w:eastAsia="Times New Roman" w:hAnsiTheme="minorHAnsi"/>
                <w:sz w:val="20"/>
                <w:szCs w:val="20"/>
                <w:lang w:eastAsia="en-AU"/>
              </w:rPr>
            </w:pPr>
            <w:r w:rsidRPr="00C1281E">
              <w:rPr>
                <w:rFonts w:asciiTheme="minorHAnsi" w:eastAsia="Times New Roman" w:hAnsiTheme="minorHAnsi" w:cs="Arial Narrow"/>
                <w:i/>
                <w:sz w:val="20"/>
                <w:szCs w:val="20"/>
                <w:lang w:eastAsia="en-AU"/>
              </w:rPr>
              <w:t>Escherichia coli</w:t>
            </w:r>
          </w:p>
        </w:tc>
        <w:tc>
          <w:tcPr>
            <w:tcW w:w="2693" w:type="dxa"/>
          </w:tcPr>
          <w:p w:rsidR="00CC727C" w:rsidRPr="00C1281E" w:rsidRDefault="00CC727C" w:rsidP="00DF4290">
            <w:pPr>
              <w:rPr>
                <w:rFonts w:asciiTheme="minorHAnsi" w:eastAsia="Times New Roman" w:hAnsiTheme="minorHAnsi"/>
                <w:sz w:val="20"/>
                <w:szCs w:val="20"/>
                <w:lang w:eastAsia="en-AU"/>
              </w:rPr>
            </w:pPr>
            <w:r w:rsidRPr="00C1281E">
              <w:rPr>
                <w:rFonts w:asciiTheme="minorHAnsi" w:eastAsia="Times New Roman" w:hAnsiTheme="minorHAnsi"/>
                <w:sz w:val="20"/>
                <w:szCs w:val="20"/>
                <w:lang w:eastAsia="en-AU"/>
              </w:rPr>
              <w:t>Selectable marker</w:t>
            </w:r>
          </w:p>
        </w:tc>
        <w:tc>
          <w:tcPr>
            <w:tcW w:w="1843" w:type="dxa"/>
          </w:tcPr>
          <w:p w:rsidR="00CC727C" w:rsidRPr="00555B10" w:rsidRDefault="00CC727C" w:rsidP="007C3128">
            <w:pPr>
              <w:keepNext/>
              <w:rPr>
                <w:rFonts w:asciiTheme="minorHAnsi" w:hAnsiTheme="minorHAnsi" w:cs="Arial Narrow"/>
                <w:sz w:val="20"/>
                <w:szCs w:val="20"/>
                <w:lang w:eastAsia="en-AU"/>
              </w:rPr>
            </w:pPr>
            <w:r>
              <w:rPr>
                <w:rFonts w:asciiTheme="minorHAnsi" w:hAnsiTheme="minorHAnsi"/>
                <w:sz w:val="20"/>
                <w:szCs w:val="20"/>
                <w:lang w:eastAsia="en-AU"/>
              </w:rPr>
              <w:fldChar w:fldCharType="begin"/>
            </w:r>
            <w:r w:rsidR="00D029AF">
              <w:rPr>
                <w:rFonts w:asciiTheme="minorHAnsi" w:hAnsiTheme="minorHAnsi"/>
                <w:sz w:val="20"/>
                <w:szCs w:val="20"/>
                <w:lang w:eastAsia="en-AU"/>
              </w:rPr>
              <w:instrText xml:space="preserve"> ADDIN REFMGR.CITE &lt;Refman&gt;&lt;Cite&gt;&lt;Author&gt;Beck&lt;/Author&gt;&lt;Year&gt;1982&lt;/Year&gt;&lt;RecNum&gt;380&lt;/RecNum&gt;&lt;IDText&gt;Nucleotide sequence and exact localization of the neomycin phosphotransferase gene from transposon Tn5&lt;/IDText&gt;&lt;MDL Ref_Type="Journal"&gt;&lt;Ref_Type&gt;Journal&lt;/Ref_Type&gt;&lt;Ref_ID&gt;380&lt;/Ref_ID&gt;&lt;Title_Primary&gt;Nucleotide sequence and exact localization of the neomycin phosphotransferase gene from transposon Tn5&lt;/Title_Primary&gt;&lt;Authors_Primary&gt;Beck,E.&lt;/Authors_Primary&gt;&lt;Authors_Primary&gt;Ludwig,G.&lt;/Authors_Primary&gt;&lt;Authors_Primary&gt;Auerswald,E.A.&lt;/Authors_Primary&gt;&lt;Authors_Primary&gt;Reiss,B.&lt;/Authors_Primary&gt;&lt;Authors_Primary&gt;Schaller,H.&lt;/Authors_Primary&gt;&lt;Date_Primary&gt;1982/10&lt;/Date_Primary&gt;&lt;Keywords&gt;Amino Acid Sequence&lt;/Keywords&gt;&lt;Keywords&gt;Amino Acids&lt;/Keywords&gt;&lt;Keywords&gt;analysis&lt;/Keywords&gt;&lt;Keywords&gt;Base Composition&lt;/Keywords&gt;&lt;Keywords&gt;Base Sequence&lt;/Keywords&gt;&lt;Keywords&gt;Coliphages&lt;/Keywords&gt;&lt;Keywords&gt;DNA Restriction Enzymes&lt;/Keywords&gt;&lt;Keywords&gt;DNA Transposable Elements&lt;/Keywords&gt;&lt;Keywords&gt;Enzymology&lt;/Keywords&gt;&lt;Keywords&gt;Escherichia coli&lt;/Keywords&gt;&lt;Keywords&gt;GENE&lt;/Keywords&gt;&lt;Keywords&gt;Genes,Structural&lt;/Keywords&gt;&lt;Keywords&gt;genetics&lt;/Keywords&gt;&lt;Keywords&gt;Neomycin&lt;/Keywords&gt;&lt;Keywords&gt;Phosphotransferases&lt;/Keywords&gt;&lt;Keywords&gt;Plasmids&lt;/Keywords&gt;&lt;Keywords&gt;Support,Non-U.S.Gov&amp;apos;t&lt;/Keywords&gt;&lt;Keywords&gt;cottondb&lt;/Keywords&gt;&lt;Reprint&gt;In File&lt;/Reprint&gt;&lt;Start_Page&gt;327&lt;/Start_Page&gt;&lt;End_Page&gt;336&lt;/End_Page&gt;&lt;Periodical&gt;Gene&lt;/Periodical&gt;&lt;Volume&gt;19&lt;/Volume&gt;&lt;Issue&gt;3&lt;/Issue&gt;&lt;Web_URL_Link1&gt;file://S:\CO\OGTR\EVAL\Eval Sections\Library\REFS\Marker genes\Beck et al 1982.pdf&lt;/Web_URL_Link1&gt;&lt;ZZ_JournalFull&gt;&lt;f name="System"&gt;Gene&lt;/f&gt;&lt;/ZZ_JournalFull&gt;&lt;ZZ_WorkformID&gt;1&lt;/ZZ_WorkformID&gt;&lt;/MDL&gt;&lt;/Cite&gt;&lt;/Refman&gt;</w:instrText>
            </w:r>
            <w:r>
              <w:rPr>
                <w:rFonts w:asciiTheme="minorHAnsi" w:hAnsiTheme="minorHAnsi"/>
                <w:sz w:val="20"/>
                <w:szCs w:val="20"/>
                <w:lang w:eastAsia="en-AU"/>
              </w:rPr>
              <w:fldChar w:fldCharType="separate"/>
            </w:r>
            <w:r>
              <w:rPr>
                <w:rFonts w:asciiTheme="minorHAnsi" w:hAnsiTheme="minorHAnsi"/>
                <w:noProof/>
                <w:sz w:val="20"/>
                <w:szCs w:val="20"/>
                <w:lang w:eastAsia="en-AU"/>
              </w:rPr>
              <w:t>(Beck et al. 1982)</w:t>
            </w:r>
            <w:r>
              <w:rPr>
                <w:rFonts w:asciiTheme="minorHAnsi" w:hAnsiTheme="minorHAnsi"/>
                <w:sz w:val="20"/>
                <w:szCs w:val="20"/>
                <w:lang w:eastAsia="en-AU"/>
              </w:rPr>
              <w:fldChar w:fldCharType="end"/>
            </w:r>
          </w:p>
        </w:tc>
      </w:tr>
    </w:tbl>
    <w:p w:rsidR="00CB39DB" w:rsidRDefault="00CC727C" w:rsidP="00CB39DB">
      <w:pPr>
        <w:spacing w:before="120" w:after="120"/>
        <w:rPr>
          <w:rFonts w:asciiTheme="minorHAnsi" w:hAnsiTheme="minorHAnsi" w:cs="Arial"/>
          <w:sz w:val="20"/>
          <w:szCs w:val="20"/>
          <w:lang w:eastAsia="en-AU"/>
        </w:rPr>
      </w:pPr>
      <w:r w:rsidRPr="00CC727C">
        <w:rPr>
          <w:rFonts w:asciiTheme="minorHAnsi" w:hAnsiTheme="minorHAnsi" w:cs="Arial"/>
          <w:sz w:val="20"/>
          <w:szCs w:val="20"/>
          <w:vertAlign w:val="superscript"/>
          <w:lang w:eastAsia="en-AU"/>
        </w:rPr>
        <w:t>1</w:t>
      </w:r>
      <w:r w:rsidR="00CB39DB" w:rsidRPr="00686389">
        <w:rPr>
          <w:rFonts w:asciiTheme="minorHAnsi" w:hAnsiTheme="minorHAnsi" w:cs="Arial"/>
          <w:sz w:val="20"/>
          <w:szCs w:val="20"/>
          <w:lang w:eastAsia="en-AU"/>
        </w:rPr>
        <w:t>RGA2 was designated as RGC2 in licence application DIR 107</w:t>
      </w:r>
      <w:r w:rsidR="00F55948">
        <w:rPr>
          <w:rFonts w:asciiTheme="minorHAnsi" w:hAnsiTheme="minorHAnsi" w:cs="Arial"/>
          <w:sz w:val="20"/>
          <w:szCs w:val="20"/>
          <w:lang w:eastAsia="en-AU"/>
        </w:rPr>
        <w:t>.</w:t>
      </w:r>
    </w:p>
    <w:p w:rsidR="000F284F" w:rsidRPr="00686389" w:rsidRDefault="000F284F" w:rsidP="00CB39DB">
      <w:pPr>
        <w:spacing w:before="120" w:after="120"/>
        <w:rPr>
          <w:rFonts w:asciiTheme="minorHAnsi" w:hAnsiTheme="minorHAnsi" w:cs="Arial"/>
          <w:sz w:val="20"/>
          <w:szCs w:val="20"/>
          <w:lang w:eastAsia="en-AU"/>
        </w:rPr>
      </w:pPr>
    </w:p>
    <w:p w:rsidR="00371476" w:rsidRDefault="00371476" w:rsidP="0058579F">
      <w:pPr>
        <w:pStyle w:val="Caption"/>
        <w:rPr>
          <w:rFonts w:ascii="Arial" w:hAnsi="Arial" w:cs="Arial"/>
        </w:rPr>
        <w:sectPr w:rsidR="00371476" w:rsidSect="00AC5020">
          <w:pgSz w:w="16838" w:h="11906" w:orient="landscape" w:code="9"/>
          <w:pgMar w:top="1247" w:right="1361" w:bottom="1247" w:left="1361" w:header="680" w:footer="567" w:gutter="0"/>
          <w:pgNumType w:start="5"/>
          <w:cols w:space="708"/>
          <w:docGrid w:linePitch="360"/>
        </w:sectPr>
      </w:pPr>
    </w:p>
    <w:p w:rsidR="0058579F" w:rsidRPr="007C1A19" w:rsidRDefault="0058579F" w:rsidP="0058579F">
      <w:pPr>
        <w:pStyle w:val="Caption"/>
        <w:rPr>
          <w:rFonts w:ascii="Calibri" w:hAnsi="Calibri"/>
          <w:sz w:val="22"/>
          <w:szCs w:val="22"/>
        </w:rPr>
      </w:pPr>
      <w:r w:rsidRPr="007C1A19">
        <w:rPr>
          <w:rFonts w:ascii="Calibri" w:hAnsi="Calibri"/>
          <w:sz w:val="22"/>
          <w:szCs w:val="22"/>
        </w:rPr>
        <w:lastRenderedPageBreak/>
        <w:t xml:space="preserve">Table </w:t>
      </w:r>
      <w:r w:rsidRPr="007C1A19">
        <w:rPr>
          <w:rFonts w:ascii="Calibri" w:hAnsi="Calibri"/>
          <w:sz w:val="22"/>
          <w:szCs w:val="22"/>
        </w:rPr>
        <w:fldChar w:fldCharType="begin"/>
      </w:r>
      <w:r w:rsidRPr="007C1A19">
        <w:rPr>
          <w:rFonts w:ascii="Calibri" w:hAnsi="Calibri"/>
          <w:sz w:val="22"/>
          <w:szCs w:val="22"/>
        </w:rPr>
        <w:instrText xml:space="preserve"> SEQ Table \* ARABIC </w:instrText>
      </w:r>
      <w:r w:rsidRPr="007C1A19">
        <w:rPr>
          <w:rFonts w:ascii="Calibri" w:hAnsi="Calibri"/>
          <w:sz w:val="22"/>
          <w:szCs w:val="22"/>
        </w:rPr>
        <w:fldChar w:fldCharType="separate"/>
      </w:r>
      <w:r w:rsidR="00EA61CC" w:rsidRPr="007C1A19">
        <w:rPr>
          <w:rFonts w:ascii="Calibri" w:hAnsi="Calibri"/>
          <w:noProof/>
          <w:sz w:val="22"/>
          <w:szCs w:val="22"/>
        </w:rPr>
        <w:t>2</w:t>
      </w:r>
      <w:r w:rsidRPr="007C1A19">
        <w:rPr>
          <w:rFonts w:ascii="Calibri" w:hAnsi="Calibri"/>
          <w:sz w:val="22"/>
          <w:szCs w:val="22"/>
        </w:rPr>
        <w:fldChar w:fldCharType="end"/>
      </w:r>
      <w:r w:rsidRPr="007C1A19">
        <w:rPr>
          <w:rFonts w:ascii="Calibri" w:hAnsi="Calibri"/>
          <w:sz w:val="22"/>
          <w:szCs w:val="22"/>
        </w:rPr>
        <w:t>.</w:t>
      </w:r>
      <w:r w:rsidRPr="007C1A19">
        <w:rPr>
          <w:rFonts w:ascii="Calibri" w:hAnsi="Calibri"/>
          <w:sz w:val="22"/>
          <w:szCs w:val="22"/>
        </w:rPr>
        <w:tab/>
        <w:t>Regulatory genetic elements introduced into the GM banana lines</w:t>
      </w:r>
    </w:p>
    <w:tbl>
      <w:tblPr>
        <w:tblW w:w="8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Regulatory genetic elements introduced into the GM banana lines"/>
        <w:tblDescription w:val="This table contains columns for the  genetic element, fucntion in the GM plant, source and reference."/>
      </w:tblPr>
      <w:tblGrid>
        <w:gridCol w:w="1101"/>
        <w:gridCol w:w="3260"/>
        <w:gridCol w:w="2126"/>
        <w:gridCol w:w="2135"/>
      </w:tblGrid>
      <w:tr w:rsidR="0058579F" w:rsidRPr="00C9669E" w:rsidTr="00D8408B">
        <w:trPr>
          <w:cantSplit/>
          <w:tblHeader/>
        </w:trPr>
        <w:tc>
          <w:tcPr>
            <w:tcW w:w="1101" w:type="dxa"/>
            <w:shd w:val="clear" w:color="auto" w:fill="E0E0E0"/>
          </w:tcPr>
          <w:p w:rsidR="0058579F" w:rsidRPr="009064CC" w:rsidRDefault="0058579F" w:rsidP="000923BE">
            <w:pPr>
              <w:keepNext/>
              <w:rPr>
                <w:rFonts w:asciiTheme="minorHAnsi" w:eastAsia="Times New Roman" w:hAnsiTheme="minorHAnsi" w:cs="Arial Narrow"/>
                <w:b/>
                <w:bCs/>
                <w:sz w:val="18"/>
                <w:szCs w:val="18"/>
                <w:lang w:eastAsia="en-AU"/>
              </w:rPr>
            </w:pPr>
            <w:r w:rsidRPr="009064CC">
              <w:rPr>
                <w:rFonts w:asciiTheme="minorHAnsi" w:eastAsia="Times New Roman" w:hAnsiTheme="minorHAnsi" w:cs="Arial Narrow"/>
                <w:b/>
                <w:bCs/>
                <w:sz w:val="18"/>
                <w:szCs w:val="18"/>
                <w:lang w:eastAsia="en-AU"/>
              </w:rPr>
              <w:t xml:space="preserve">Genetic element </w:t>
            </w:r>
          </w:p>
        </w:tc>
        <w:tc>
          <w:tcPr>
            <w:tcW w:w="3260" w:type="dxa"/>
            <w:shd w:val="clear" w:color="auto" w:fill="E0E0E0"/>
          </w:tcPr>
          <w:p w:rsidR="0058579F" w:rsidRPr="009064CC" w:rsidRDefault="0058579F" w:rsidP="000923BE">
            <w:pPr>
              <w:keepNext/>
              <w:rPr>
                <w:rFonts w:asciiTheme="minorHAnsi" w:eastAsia="Times New Roman" w:hAnsiTheme="minorHAnsi" w:cs="Arial Narrow"/>
                <w:b/>
                <w:bCs/>
                <w:sz w:val="18"/>
                <w:szCs w:val="18"/>
                <w:lang w:eastAsia="en-AU"/>
              </w:rPr>
            </w:pPr>
            <w:r w:rsidRPr="009064CC">
              <w:rPr>
                <w:rFonts w:asciiTheme="minorHAnsi" w:eastAsia="Times New Roman" w:hAnsiTheme="minorHAnsi" w:cs="Arial Narrow"/>
                <w:b/>
                <w:bCs/>
                <w:sz w:val="18"/>
                <w:szCs w:val="18"/>
                <w:lang w:eastAsia="en-AU"/>
              </w:rPr>
              <w:t>Function in GM plant</w:t>
            </w:r>
          </w:p>
        </w:tc>
        <w:tc>
          <w:tcPr>
            <w:tcW w:w="2126" w:type="dxa"/>
            <w:shd w:val="clear" w:color="auto" w:fill="E0E0E0"/>
          </w:tcPr>
          <w:p w:rsidR="0058579F" w:rsidRPr="009064CC" w:rsidRDefault="0058579F" w:rsidP="000923BE">
            <w:pPr>
              <w:keepNext/>
              <w:rPr>
                <w:rFonts w:asciiTheme="minorHAnsi" w:eastAsia="Times New Roman" w:hAnsiTheme="minorHAnsi" w:cs="Arial Narrow"/>
                <w:b/>
                <w:bCs/>
                <w:sz w:val="18"/>
                <w:szCs w:val="18"/>
                <w:lang w:eastAsia="en-AU"/>
              </w:rPr>
            </w:pPr>
            <w:r w:rsidRPr="009064CC">
              <w:rPr>
                <w:rFonts w:asciiTheme="minorHAnsi" w:eastAsia="Times New Roman" w:hAnsiTheme="minorHAnsi" w:cs="Arial Narrow"/>
                <w:b/>
                <w:bCs/>
                <w:sz w:val="18"/>
                <w:szCs w:val="18"/>
                <w:lang w:eastAsia="en-AU"/>
              </w:rPr>
              <w:t>Source</w:t>
            </w:r>
          </w:p>
        </w:tc>
        <w:tc>
          <w:tcPr>
            <w:tcW w:w="2135" w:type="dxa"/>
            <w:shd w:val="clear" w:color="auto" w:fill="E0E0E0"/>
          </w:tcPr>
          <w:p w:rsidR="0058579F" w:rsidRPr="009064CC" w:rsidRDefault="0058579F" w:rsidP="000923BE">
            <w:pPr>
              <w:keepNext/>
              <w:rPr>
                <w:rFonts w:asciiTheme="minorHAnsi" w:eastAsia="Times New Roman" w:hAnsiTheme="minorHAnsi" w:cs="Arial Narrow"/>
                <w:b/>
                <w:bCs/>
                <w:sz w:val="18"/>
                <w:szCs w:val="18"/>
                <w:lang w:eastAsia="en-AU"/>
              </w:rPr>
            </w:pPr>
            <w:r w:rsidRPr="009064CC">
              <w:rPr>
                <w:rFonts w:asciiTheme="minorHAnsi" w:eastAsia="Times New Roman" w:hAnsiTheme="minorHAnsi" w:cs="Arial Narrow"/>
                <w:b/>
                <w:bCs/>
                <w:sz w:val="18"/>
                <w:szCs w:val="18"/>
                <w:lang w:eastAsia="en-AU"/>
              </w:rPr>
              <w:t>Reference</w:t>
            </w:r>
          </w:p>
        </w:tc>
      </w:tr>
      <w:tr w:rsidR="00CC727C" w:rsidRPr="00C9669E" w:rsidTr="00D8408B">
        <w:trPr>
          <w:cantSplit/>
        </w:trPr>
        <w:tc>
          <w:tcPr>
            <w:tcW w:w="1101" w:type="dxa"/>
          </w:tcPr>
          <w:p w:rsidR="00CC727C" w:rsidRPr="00C1281E" w:rsidRDefault="00CC727C" w:rsidP="000923BE">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 xml:space="preserve">pNos </w:t>
            </w:r>
          </w:p>
        </w:tc>
        <w:tc>
          <w:tcPr>
            <w:tcW w:w="3260" w:type="dxa"/>
          </w:tcPr>
          <w:p w:rsidR="00CC727C" w:rsidRPr="00C1281E" w:rsidRDefault="00CC727C" w:rsidP="000923BE">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Promoter from the nopaline synthase (</w:t>
            </w:r>
            <w:r w:rsidRPr="00C1281E">
              <w:rPr>
                <w:rFonts w:asciiTheme="minorHAnsi" w:eastAsia="Times New Roman" w:hAnsiTheme="minorHAnsi"/>
                <w:i/>
                <w:sz w:val="18"/>
                <w:szCs w:val="18"/>
                <w:lang w:eastAsia="en-AU"/>
              </w:rPr>
              <w:t>nos</w:t>
            </w:r>
            <w:r w:rsidRPr="00C1281E">
              <w:rPr>
                <w:rFonts w:asciiTheme="minorHAnsi" w:eastAsia="Times New Roman" w:hAnsiTheme="minorHAnsi"/>
                <w:sz w:val="18"/>
                <w:szCs w:val="18"/>
                <w:lang w:eastAsia="en-AU"/>
              </w:rPr>
              <w:t>) gene</w:t>
            </w:r>
          </w:p>
        </w:tc>
        <w:tc>
          <w:tcPr>
            <w:tcW w:w="2126" w:type="dxa"/>
          </w:tcPr>
          <w:p w:rsidR="00CC727C" w:rsidRPr="00C1281E" w:rsidRDefault="00CC727C" w:rsidP="005B188A">
            <w:pPr>
              <w:keepNext/>
              <w:rPr>
                <w:rFonts w:asciiTheme="minorHAnsi" w:eastAsia="Times New Roman" w:hAnsiTheme="minorHAnsi" w:cs="Arial Narrow"/>
                <w:i/>
                <w:sz w:val="18"/>
                <w:szCs w:val="18"/>
                <w:lang w:eastAsia="en-AU"/>
              </w:rPr>
            </w:pPr>
            <w:r>
              <w:rPr>
                <w:rFonts w:asciiTheme="minorHAnsi" w:eastAsia="Times New Roman" w:hAnsiTheme="minorHAnsi" w:cs="Arial Narrow"/>
                <w:i/>
                <w:sz w:val="18"/>
                <w:szCs w:val="18"/>
                <w:lang w:eastAsia="en-AU"/>
              </w:rPr>
              <w:t>A. t</w:t>
            </w:r>
            <w:r w:rsidRPr="00C1281E">
              <w:rPr>
                <w:rFonts w:asciiTheme="minorHAnsi" w:eastAsia="Times New Roman" w:hAnsiTheme="minorHAnsi" w:cs="Arial Narrow"/>
                <w:i/>
                <w:sz w:val="18"/>
                <w:szCs w:val="18"/>
                <w:lang w:eastAsia="en-AU"/>
              </w:rPr>
              <w:t>umefaciens</w:t>
            </w:r>
            <w:r w:rsidRPr="005B188A">
              <w:rPr>
                <w:rFonts w:asciiTheme="minorHAnsi" w:eastAsia="Times New Roman" w:hAnsiTheme="minorHAnsi" w:cs="Arial Narrow"/>
                <w:i/>
                <w:sz w:val="18"/>
                <w:szCs w:val="18"/>
                <w:lang w:eastAsia="en-AU"/>
              </w:rPr>
              <w:t xml:space="preserve"> </w:t>
            </w:r>
          </w:p>
        </w:tc>
        <w:tc>
          <w:tcPr>
            <w:tcW w:w="2135" w:type="dxa"/>
          </w:tcPr>
          <w:p w:rsidR="00CC727C" w:rsidRPr="005B6A3D" w:rsidRDefault="00CC727C" w:rsidP="007C3128">
            <w:pPr>
              <w:keepNext/>
              <w:rPr>
                <w:rFonts w:asciiTheme="minorHAnsi" w:hAnsiTheme="minorHAnsi" w:cs="Arial Narrow"/>
                <w:sz w:val="18"/>
                <w:szCs w:val="18"/>
                <w:highlight w:val="yellow"/>
                <w:lang w:eastAsia="en-AU"/>
              </w:rPr>
            </w:pPr>
            <w:r>
              <w:rPr>
                <w:rFonts w:asciiTheme="minorHAnsi" w:hAnsiTheme="minorHAnsi" w:cs="Arial Narrow"/>
                <w:sz w:val="18"/>
                <w:szCs w:val="18"/>
                <w:lang w:eastAsia="en-AU"/>
              </w:rPr>
              <w:fldChar w:fldCharType="begin">
                <w:fldData xml:space="preserve">PFJlZm1hbj48Q2l0ZT48QXV0aG9yPlNoYXc8L0F1dGhvcj48WWVhcj4xOTg0PC9ZZWFyPjxSZWNO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</w:fldData>
              </w:fldChar>
            </w:r>
            <w:r w:rsidR="00D029AF">
              <w:rPr>
                <w:rFonts w:asciiTheme="minorHAnsi" w:hAnsiTheme="minorHAnsi" w:cs="Arial Narrow"/>
                <w:sz w:val="18"/>
                <w:szCs w:val="18"/>
                <w:lang w:eastAsia="en-AU"/>
              </w:rPr>
              <w:instrText xml:space="preserve"> ADDIN REFMGR.CITE </w:instrText>
            </w:r>
            <w:r w:rsidR="00D029AF">
              <w:rPr>
                <w:rFonts w:asciiTheme="minorHAnsi" w:hAnsiTheme="minorHAnsi" w:cs="Arial Narrow"/>
                <w:sz w:val="18"/>
                <w:szCs w:val="18"/>
                <w:lang w:eastAsia="en-AU"/>
              </w:rPr>
              <w:fldChar w:fldCharType="begin">
                <w:fldData xml:space="preserve">PFJlZm1hbj48Q2l0ZT48QXV0aG9yPlNoYXc8L0F1dGhvcj48WWVhcj4xOTg0PC9ZZWFyPjxSZWNO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</w:fldData>
              </w:fldChar>
            </w:r>
            <w:r w:rsidR="00D029AF">
              <w:rPr>
                <w:rFonts w:asciiTheme="minorHAnsi" w:hAnsiTheme="minorHAnsi" w:cs="Arial Narrow"/>
                <w:sz w:val="18"/>
                <w:szCs w:val="18"/>
                <w:lang w:eastAsia="en-AU"/>
              </w:rPr>
              <w:instrText xml:space="preserve"> ADDIN EN.CITE.DATA </w:instrText>
            </w:r>
            <w:r w:rsidR="00D029AF">
              <w:rPr>
                <w:rFonts w:asciiTheme="minorHAnsi" w:hAnsiTheme="minorHAnsi" w:cs="Arial Narrow"/>
                <w:sz w:val="18"/>
                <w:szCs w:val="18"/>
                <w:lang w:eastAsia="en-AU"/>
              </w:rPr>
            </w:r>
            <w:r w:rsidR="00D029AF">
              <w:rPr>
                <w:rFonts w:asciiTheme="minorHAnsi" w:hAnsiTheme="minorHAnsi" w:cs="Arial Narrow"/>
                <w:sz w:val="18"/>
                <w:szCs w:val="18"/>
                <w:lang w:eastAsia="en-AU"/>
              </w:rPr>
              <w:fldChar w:fldCharType="end"/>
            </w:r>
            <w:r>
              <w:rPr>
                <w:rFonts w:asciiTheme="minorHAnsi" w:hAnsiTheme="minorHAnsi" w:cs="Arial Narrow"/>
                <w:sz w:val="18"/>
                <w:szCs w:val="18"/>
                <w:lang w:eastAsia="en-AU"/>
              </w:rPr>
            </w:r>
            <w:r>
              <w:rPr>
                <w:rFonts w:asciiTheme="minorHAnsi" w:hAnsiTheme="minorHAnsi" w:cs="Arial Narrow"/>
                <w:sz w:val="18"/>
                <w:szCs w:val="18"/>
                <w:lang w:eastAsia="en-AU"/>
              </w:rPr>
              <w:fldChar w:fldCharType="separate"/>
            </w:r>
            <w:r>
              <w:rPr>
                <w:rFonts w:asciiTheme="minorHAnsi" w:hAnsiTheme="minorHAnsi" w:cs="Arial Narrow"/>
                <w:noProof/>
                <w:sz w:val="18"/>
                <w:szCs w:val="18"/>
                <w:lang w:eastAsia="en-AU"/>
              </w:rPr>
              <w:t>(Shaw et al. 1984)</w:t>
            </w:r>
            <w:r>
              <w:rPr>
                <w:rFonts w:asciiTheme="minorHAnsi" w:hAnsiTheme="minorHAnsi" w:cs="Arial Narrow"/>
                <w:sz w:val="18"/>
                <w:szCs w:val="18"/>
                <w:lang w:eastAsia="en-AU"/>
              </w:rPr>
              <w:fldChar w:fldCharType="end"/>
            </w:r>
          </w:p>
        </w:tc>
      </w:tr>
      <w:tr w:rsidR="00CC727C" w:rsidRPr="00C9669E" w:rsidTr="00D8408B">
        <w:trPr>
          <w:cantSplit/>
        </w:trPr>
        <w:tc>
          <w:tcPr>
            <w:tcW w:w="1101" w:type="dxa"/>
          </w:tcPr>
          <w:p w:rsidR="00CC727C" w:rsidRPr="00C1281E" w:rsidRDefault="00CC727C" w:rsidP="000923BE">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tNos</w:t>
            </w:r>
          </w:p>
        </w:tc>
        <w:tc>
          <w:tcPr>
            <w:tcW w:w="3260" w:type="dxa"/>
          </w:tcPr>
          <w:p w:rsidR="00CC727C" w:rsidRPr="00C1281E" w:rsidRDefault="00CC727C" w:rsidP="00DF4290">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 xml:space="preserve">Termination and polyadenylation signal from the </w:t>
            </w:r>
            <w:r w:rsidRPr="00C1281E">
              <w:rPr>
                <w:rFonts w:asciiTheme="minorHAnsi" w:eastAsia="Times New Roman" w:hAnsiTheme="minorHAnsi"/>
                <w:i/>
                <w:sz w:val="18"/>
                <w:szCs w:val="18"/>
                <w:lang w:eastAsia="en-AU"/>
              </w:rPr>
              <w:t>nos</w:t>
            </w:r>
            <w:r w:rsidRPr="00C1281E">
              <w:rPr>
                <w:rFonts w:asciiTheme="minorHAnsi" w:eastAsia="Times New Roman" w:hAnsiTheme="minorHAnsi"/>
                <w:sz w:val="18"/>
                <w:szCs w:val="18"/>
                <w:lang w:eastAsia="en-AU"/>
              </w:rPr>
              <w:t xml:space="preserve"> gene</w:t>
            </w:r>
          </w:p>
        </w:tc>
        <w:tc>
          <w:tcPr>
            <w:tcW w:w="2126" w:type="dxa"/>
          </w:tcPr>
          <w:p w:rsidR="00CC727C" w:rsidRPr="00C1281E" w:rsidRDefault="00CC727C" w:rsidP="00DF4290">
            <w:pPr>
              <w:keepNext/>
              <w:rPr>
                <w:rFonts w:asciiTheme="minorHAnsi" w:eastAsia="Times New Roman" w:hAnsiTheme="minorHAnsi" w:cs="Arial Narrow"/>
                <w:i/>
                <w:sz w:val="18"/>
                <w:szCs w:val="18"/>
                <w:lang w:eastAsia="en-AU"/>
              </w:rPr>
            </w:pPr>
            <w:r>
              <w:rPr>
                <w:rFonts w:asciiTheme="minorHAnsi" w:eastAsia="Times New Roman" w:hAnsiTheme="minorHAnsi" w:cs="Arial Narrow"/>
                <w:i/>
                <w:sz w:val="18"/>
                <w:szCs w:val="18"/>
                <w:lang w:eastAsia="en-AU"/>
              </w:rPr>
              <w:t>A. t</w:t>
            </w:r>
            <w:r w:rsidRPr="00C1281E">
              <w:rPr>
                <w:rFonts w:asciiTheme="minorHAnsi" w:eastAsia="Times New Roman" w:hAnsiTheme="minorHAnsi" w:cs="Arial Narrow"/>
                <w:i/>
                <w:sz w:val="18"/>
                <w:szCs w:val="18"/>
                <w:lang w:eastAsia="en-AU"/>
              </w:rPr>
              <w:t>umefaciens</w:t>
            </w:r>
          </w:p>
        </w:tc>
        <w:tc>
          <w:tcPr>
            <w:tcW w:w="2135" w:type="dxa"/>
          </w:tcPr>
          <w:p w:rsidR="00CC727C" w:rsidRPr="00555B10" w:rsidRDefault="00CC727C" w:rsidP="007C3128">
            <w:pPr>
              <w:keepNext/>
              <w:rPr>
                <w:rFonts w:asciiTheme="minorHAnsi" w:hAnsiTheme="minorHAnsi" w:cs="Arial Narrow"/>
                <w:sz w:val="18"/>
                <w:szCs w:val="18"/>
                <w:lang w:eastAsia="en-AU"/>
              </w:rPr>
            </w:pPr>
            <w:r>
              <w:rPr>
                <w:rFonts w:asciiTheme="minorHAnsi" w:hAnsiTheme="minorHAnsi" w:cs="Arial Narrow"/>
                <w:sz w:val="18"/>
                <w:szCs w:val="18"/>
                <w:lang w:eastAsia="en-AU"/>
              </w:rPr>
              <w:t>As above</w:t>
            </w:r>
          </w:p>
        </w:tc>
      </w:tr>
      <w:tr w:rsidR="00ED5B8D" w:rsidRPr="00F55948" w:rsidTr="00D8408B">
        <w:trPr>
          <w:cantSplit/>
        </w:trPr>
        <w:tc>
          <w:tcPr>
            <w:tcW w:w="1101" w:type="dxa"/>
          </w:tcPr>
          <w:p w:rsidR="00ED5B8D" w:rsidRPr="00F55948" w:rsidRDefault="00ED5B8D" w:rsidP="000923BE">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pR1</w:t>
            </w:r>
          </w:p>
        </w:tc>
        <w:tc>
          <w:tcPr>
            <w:tcW w:w="3260" w:type="dxa"/>
          </w:tcPr>
          <w:p w:rsidR="00ED5B8D" w:rsidRPr="00F55948" w:rsidRDefault="00ED5B8D" w:rsidP="000923BE">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region from the banana R1  gene</w:t>
            </w:r>
          </w:p>
        </w:tc>
        <w:tc>
          <w:tcPr>
            <w:tcW w:w="2126" w:type="dxa"/>
          </w:tcPr>
          <w:p w:rsidR="00ED5B8D" w:rsidRPr="00F55948" w:rsidRDefault="00197BF9" w:rsidP="00197BF9">
            <w:r w:rsidRPr="003458F2">
              <w:rPr>
                <w:rFonts w:asciiTheme="minorHAnsi" w:eastAsia="Times New Roman" w:hAnsiTheme="minorHAnsi" w:cs="Arial Narrow"/>
                <w:sz w:val="20"/>
                <w:szCs w:val="20"/>
                <w:lang w:eastAsia="en-AU"/>
              </w:rPr>
              <w:t>banana (</w:t>
            </w:r>
            <w:r w:rsidRPr="00197BF9">
              <w:rPr>
                <w:rFonts w:asciiTheme="minorHAnsi" w:eastAsia="Times New Roman" w:hAnsiTheme="minorHAnsi" w:cs="Arial Narrow"/>
                <w:i/>
                <w:color w:val="FF0000"/>
                <w:sz w:val="20"/>
                <w:szCs w:val="20"/>
                <w:lang w:eastAsia="en-AU"/>
              </w:rPr>
              <w:t>CCI</w:t>
            </w:r>
            <w:r>
              <w:rPr>
                <w:rFonts w:asciiTheme="minorHAnsi" w:eastAsia="Times New Roman" w:hAnsiTheme="minorHAnsi" w:cs="Arial Narrow"/>
                <w:i/>
                <w:sz w:val="20"/>
                <w:szCs w:val="20"/>
                <w:lang w:eastAsia="en-AU"/>
              </w:rPr>
              <w:t>)</w:t>
            </w:r>
          </w:p>
        </w:tc>
        <w:tc>
          <w:tcPr>
            <w:tcW w:w="2135" w:type="dxa"/>
          </w:tcPr>
          <w:p w:rsidR="00ED5B8D" w:rsidRPr="00F55948" w:rsidRDefault="00ED5B8D">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tR1</w:t>
            </w:r>
          </w:p>
        </w:tc>
        <w:tc>
          <w:tcPr>
            <w:tcW w:w="3260" w:type="dxa"/>
          </w:tcPr>
          <w:p w:rsidR="00197BF9" w:rsidRPr="00F55948" w:rsidRDefault="00197BF9" w:rsidP="00AB4216">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Termination and polyadenylation signal from the banana R1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pR2</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region from the banana R2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tR2</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Termination and polyadenylation signal from the banana R2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pR3</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region from the banana R3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tR3</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Termination and polyadenylation signal from the banana R3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pR4</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region from the banana R4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tR4</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Termination and polyadenylation signal from the banana R4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pR5</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region from the banana R5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tR5</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Termination and polyadenylation signal from the banana R5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pR6</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region from the banana R6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tR6</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Termination and polyadenylation signal from the banana R6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pR7</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region from the banana R1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tR7</w:t>
            </w:r>
          </w:p>
        </w:tc>
        <w:tc>
          <w:tcPr>
            <w:tcW w:w="3260" w:type="dxa"/>
          </w:tcPr>
          <w:p w:rsidR="00197BF9" w:rsidRPr="00F55948" w:rsidRDefault="00197BF9" w:rsidP="00DF4290">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Termination and polyadenylation signal from the banana R1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pRGA2</w:t>
            </w:r>
          </w:p>
        </w:tc>
        <w:tc>
          <w:tcPr>
            <w:tcW w:w="3260" w:type="dxa"/>
          </w:tcPr>
          <w:p w:rsidR="00197BF9" w:rsidRPr="00F55948" w:rsidRDefault="00197BF9" w:rsidP="00AB6009">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Promoter from the RGA2 gene (</w:t>
            </w:r>
            <w:r w:rsidRPr="00F55948">
              <w:rPr>
                <w:rFonts w:asciiTheme="minorHAnsi" w:eastAsia="Times New Roman" w:hAnsiTheme="minorHAnsi"/>
                <w:i/>
                <w:sz w:val="18"/>
                <w:szCs w:val="18"/>
                <w:lang w:eastAsia="en-AU"/>
              </w:rPr>
              <w:t>NBS-LRR type resistance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197BF9" w:rsidRPr="00F55948" w:rsidTr="00D8408B">
        <w:trPr>
          <w:cantSplit/>
        </w:trPr>
        <w:tc>
          <w:tcPr>
            <w:tcW w:w="1101" w:type="dxa"/>
          </w:tcPr>
          <w:p w:rsidR="00197BF9" w:rsidRPr="00F55948" w:rsidRDefault="00197BF9" w:rsidP="00DF4290">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tRGA2</w:t>
            </w:r>
          </w:p>
        </w:tc>
        <w:tc>
          <w:tcPr>
            <w:tcW w:w="3260" w:type="dxa"/>
          </w:tcPr>
          <w:p w:rsidR="00197BF9" w:rsidRPr="00F55948" w:rsidRDefault="00197BF9" w:rsidP="00AB6009">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 xml:space="preserve">Termination and polyadenylation signal from the RGA2 gene </w:t>
            </w:r>
            <w:r w:rsidRPr="00F55948">
              <w:rPr>
                <w:rFonts w:asciiTheme="minorHAnsi" w:eastAsia="Times New Roman" w:hAnsiTheme="minorHAnsi"/>
                <w:i/>
                <w:sz w:val="18"/>
                <w:szCs w:val="18"/>
                <w:lang w:eastAsia="en-AU"/>
              </w:rPr>
              <w:t>(NBS-LRR type resistance gene)</w:t>
            </w:r>
          </w:p>
        </w:tc>
        <w:tc>
          <w:tcPr>
            <w:tcW w:w="2126" w:type="dxa"/>
          </w:tcPr>
          <w:p w:rsidR="00197BF9" w:rsidRDefault="00197BF9">
            <w:r w:rsidRPr="00AC1C41">
              <w:rPr>
                <w:rFonts w:asciiTheme="minorHAnsi" w:eastAsia="Times New Roman" w:hAnsiTheme="minorHAnsi" w:cs="Arial Narrow"/>
                <w:sz w:val="20"/>
                <w:szCs w:val="20"/>
                <w:lang w:eastAsia="en-AU"/>
              </w:rPr>
              <w:t>banana (</w:t>
            </w:r>
            <w:r w:rsidRPr="00AC1C41">
              <w:rPr>
                <w:rFonts w:asciiTheme="minorHAnsi" w:eastAsia="Times New Roman" w:hAnsiTheme="minorHAnsi" w:cs="Arial Narrow"/>
                <w:i/>
                <w:color w:val="FF0000"/>
                <w:sz w:val="20"/>
                <w:szCs w:val="20"/>
                <w:lang w:eastAsia="en-AU"/>
              </w:rPr>
              <w:t>CCI</w:t>
            </w:r>
            <w:r w:rsidRPr="00AC1C41">
              <w:rPr>
                <w:rFonts w:asciiTheme="minorHAnsi" w:eastAsia="Times New Roman" w:hAnsiTheme="minorHAnsi" w:cs="Arial Narrow"/>
                <w:i/>
                <w:sz w:val="20"/>
                <w:szCs w:val="20"/>
                <w:lang w:eastAsia="en-AU"/>
              </w:rPr>
              <w:t>)</w:t>
            </w:r>
          </w:p>
        </w:tc>
        <w:tc>
          <w:tcPr>
            <w:tcW w:w="2135" w:type="dxa"/>
          </w:tcPr>
          <w:p w:rsidR="00197BF9" w:rsidRPr="00F55948" w:rsidRDefault="00197BF9">
            <w:r w:rsidRPr="00F55948">
              <w:rPr>
                <w:rFonts w:asciiTheme="minorHAnsi" w:eastAsia="Times New Roman" w:hAnsiTheme="minorHAnsi"/>
                <w:i/>
                <w:color w:val="FF0000"/>
                <w:sz w:val="20"/>
                <w:szCs w:val="20"/>
                <w:lang w:eastAsia="en-AU"/>
              </w:rPr>
              <w:t>CCI</w:t>
            </w:r>
          </w:p>
        </w:tc>
      </w:tr>
      <w:tr w:rsidR="009064CC" w:rsidRPr="00F55948" w:rsidTr="00D8408B">
        <w:trPr>
          <w:cantSplit/>
          <w:trHeight w:val="283"/>
        </w:trPr>
        <w:tc>
          <w:tcPr>
            <w:tcW w:w="1101" w:type="dxa"/>
          </w:tcPr>
          <w:p w:rsidR="009064CC" w:rsidRPr="00F55948" w:rsidRDefault="009064CC" w:rsidP="000923BE">
            <w:pPr>
              <w:keepNext/>
              <w:rPr>
                <w:rFonts w:asciiTheme="minorHAnsi" w:eastAsia="Times New Roman" w:hAnsiTheme="minorHAnsi"/>
                <w:i/>
                <w:sz w:val="18"/>
                <w:szCs w:val="18"/>
                <w:lang w:eastAsia="en-AU"/>
              </w:rPr>
            </w:pPr>
            <w:r w:rsidRPr="00F55948">
              <w:rPr>
                <w:rFonts w:asciiTheme="minorHAnsi" w:eastAsia="Times New Roman" w:hAnsiTheme="minorHAnsi"/>
                <w:i/>
                <w:sz w:val="18"/>
                <w:szCs w:val="18"/>
                <w:lang w:eastAsia="en-AU"/>
              </w:rPr>
              <w:t>Ma-pTIP2</w:t>
            </w:r>
          </w:p>
        </w:tc>
        <w:tc>
          <w:tcPr>
            <w:tcW w:w="3260" w:type="dxa"/>
          </w:tcPr>
          <w:p w:rsidR="009064CC" w:rsidRPr="00F55948" w:rsidRDefault="009064CC" w:rsidP="000923BE">
            <w:pPr>
              <w:keepNext/>
              <w:rPr>
                <w:rFonts w:asciiTheme="minorHAnsi" w:eastAsia="Times New Roman" w:hAnsiTheme="minorHAnsi"/>
                <w:sz w:val="18"/>
                <w:szCs w:val="18"/>
                <w:lang w:eastAsia="en-AU"/>
              </w:rPr>
            </w:pPr>
            <w:r w:rsidRPr="00F55948">
              <w:rPr>
                <w:rFonts w:asciiTheme="minorHAnsi" w:eastAsia="Times New Roman" w:hAnsiTheme="minorHAnsi"/>
                <w:sz w:val="18"/>
                <w:szCs w:val="18"/>
                <w:lang w:eastAsia="en-AU"/>
              </w:rPr>
              <w:t>Root specific promoter</w:t>
            </w:r>
          </w:p>
        </w:tc>
        <w:tc>
          <w:tcPr>
            <w:tcW w:w="2126" w:type="dxa"/>
          </w:tcPr>
          <w:p w:rsidR="009064CC" w:rsidRPr="00F55948" w:rsidRDefault="009064CC" w:rsidP="000923BE">
            <w:pPr>
              <w:keepNext/>
              <w:rPr>
                <w:rFonts w:asciiTheme="minorHAnsi" w:eastAsia="Times New Roman" w:hAnsiTheme="minorHAnsi" w:cs="Arial Narrow"/>
                <w:sz w:val="18"/>
                <w:szCs w:val="18"/>
                <w:lang w:eastAsia="en-AU"/>
              </w:rPr>
            </w:pPr>
            <w:r w:rsidRPr="00F55948">
              <w:rPr>
                <w:rFonts w:asciiTheme="minorHAnsi" w:eastAsia="Times New Roman" w:hAnsiTheme="minorHAnsi" w:cs="Arial Narrow"/>
                <w:i/>
                <w:sz w:val="18"/>
                <w:szCs w:val="18"/>
                <w:lang w:eastAsia="en-AU"/>
              </w:rPr>
              <w:t>M. acuminate</w:t>
            </w:r>
            <w:r w:rsidRPr="00F55948">
              <w:rPr>
                <w:rFonts w:asciiTheme="minorHAnsi" w:eastAsia="Times New Roman" w:hAnsiTheme="minorHAnsi" w:cs="Arial Narrow"/>
                <w:sz w:val="18"/>
                <w:szCs w:val="18"/>
                <w:lang w:eastAsia="en-AU"/>
              </w:rPr>
              <w:t xml:space="preserve"> ssp. </w:t>
            </w:r>
            <w:r w:rsidRPr="00F55948">
              <w:rPr>
                <w:rFonts w:asciiTheme="minorHAnsi" w:eastAsia="Times New Roman" w:hAnsiTheme="minorHAnsi" w:cs="Arial Narrow"/>
                <w:i/>
                <w:sz w:val="18"/>
                <w:szCs w:val="18"/>
                <w:lang w:eastAsia="en-AU"/>
              </w:rPr>
              <w:t>malaccensis</w:t>
            </w:r>
          </w:p>
        </w:tc>
        <w:tc>
          <w:tcPr>
            <w:tcW w:w="2135" w:type="dxa"/>
          </w:tcPr>
          <w:p w:rsidR="009064CC" w:rsidRPr="00F55948" w:rsidRDefault="009064CC">
            <w:r w:rsidRPr="00F55948">
              <w:rPr>
                <w:rFonts w:asciiTheme="minorHAnsi" w:eastAsia="Times New Roman" w:hAnsiTheme="minorHAnsi"/>
                <w:i/>
                <w:color w:val="FF0000"/>
                <w:sz w:val="20"/>
                <w:szCs w:val="20"/>
                <w:lang w:eastAsia="en-AU"/>
              </w:rPr>
              <w:t>CCI</w:t>
            </w:r>
          </w:p>
        </w:tc>
      </w:tr>
      <w:tr w:rsidR="00CC727C" w:rsidRPr="00C9669E" w:rsidTr="00D8408B">
        <w:trPr>
          <w:cantSplit/>
        </w:trPr>
        <w:tc>
          <w:tcPr>
            <w:tcW w:w="1101" w:type="dxa"/>
          </w:tcPr>
          <w:p w:rsidR="00CC727C" w:rsidRPr="00C1281E" w:rsidRDefault="00CC727C" w:rsidP="000923BE">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pUbi</w:t>
            </w:r>
          </w:p>
        </w:tc>
        <w:tc>
          <w:tcPr>
            <w:tcW w:w="3260" w:type="dxa"/>
          </w:tcPr>
          <w:p w:rsidR="00CC727C" w:rsidRPr="00C1281E" w:rsidRDefault="00CC727C" w:rsidP="000923BE">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 xml:space="preserve">Promoter region from the </w:t>
            </w:r>
            <w:r w:rsidRPr="00C1281E">
              <w:rPr>
                <w:rFonts w:asciiTheme="minorHAnsi" w:eastAsia="Times New Roman" w:hAnsiTheme="minorHAnsi"/>
                <w:i/>
                <w:sz w:val="18"/>
                <w:szCs w:val="18"/>
                <w:lang w:eastAsia="en-AU"/>
              </w:rPr>
              <w:t>ubiquitin</w:t>
            </w:r>
            <w:r w:rsidRPr="00C1281E">
              <w:rPr>
                <w:rFonts w:asciiTheme="minorHAnsi" w:eastAsia="Times New Roman" w:hAnsiTheme="minorHAnsi"/>
                <w:sz w:val="18"/>
                <w:szCs w:val="18"/>
                <w:lang w:eastAsia="en-AU"/>
              </w:rPr>
              <w:t xml:space="preserve"> gene</w:t>
            </w:r>
          </w:p>
        </w:tc>
        <w:tc>
          <w:tcPr>
            <w:tcW w:w="2126" w:type="dxa"/>
          </w:tcPr>
          <w:p w:rsidR="00CC727C" w:rsidRPr="00C1281E" w:rsidRDefault="00CC727C" w:rsidP="005B188A">
            <w:pPr>
              <w:keepNext/>
              <w:rPr>
                <w:rFonts w:asciiTheme="minorHAnsi" w:eastAsia="Times New Roman" w:hAnsiTheme="minorHAnsi" w:cs="Arial Narrow"/>
                <w:sz w:val="18"/>
                <w:szCs w:val="18"/>
                <w:lang w:eastAsia="en-AU"/>
              </w:rPr>
            </w:pPr>
            <w:r>
              <w:rPr>
                <w:rFonts w:asciiTheme="minorHAnsi" w:eastAsia="Times New Roman" w:hAnsiTheme="minorHAnsi" w:cs="Arial Narrow"/>
                <w:sz w:val="18"/>
                <w:szCs w:val="18"/>
                <w:lang w:eastAsia="en-AU"/>
              </w:rPr>
              <w:t>m</w:t>
            </w:r>
            <w:r w:rsidRPr="00C1281E">
              <w:rPr>
                <w:rFonts w:asciiTheme="minorHAnsi" w:eastAsia="Times New Roman" w:hAnsiTheme="minorHAnsi" w:cs="Arial Narrow"/>
                <w:sz w:val="18"/>
                <w:szCs w:val="18"/>
                <w:lang w:eastAsia="en-AU"/>
              </w:rPr>
              <w:t xml:space="preserve">aize </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fldChar w:fldCharType="begin">
                <w:fldData xml:space="preserve">PFJlZm1hbj48Q2l0ZT48QXV0aG9yPkNocmlzdGVuc2VuPC9BdXRob3I+PFllYXI+MTk5MjwvWWVh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</w:fldData>
              </w:fldChar>
            </w:r>
            <w:r w:rsidR="00D029AF">
              <w:rPr>
                <w:rFonts w:asciiTheme="minorHAnsi" w:hAnsiTheme="minorHAnsi" w:cs="Arial Narrow"/>
                <w:sz w:val="18"/>
                <w:szCs w:val="18"/>
                <w:lang w:eastAsia="en-AU"/>
              </w:rPr>
              <w:instrText xml:space="preserve"> ADDIN REFMGR.CITE </w:instrText>
            </w:r>
            <w:r w:rsidR="00D029AF">
              <w:rPr>
                <w:rFonts w:asciiTheme="minorHAnsi" w:hAnsiTheme="minorHAnsi" w:cs="Arial Narrow"/>
                <w:sz w:val="18"/>
                <w:szCs w:val="18"/>
                <w:lang w:eastAsia="en-AU"/>
              </w:rPr>
              <w:fldChar w:fldCharType="begin">
                <w:fldData xml:space="preserve">PFJlZm1hbj48Q2l0ZT48QXV0aG9yPkNocmlzdGVuc2VuPC9BdXRob3I+PFllYXI+MTk5MjwvWWVh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</w:fldData>
              </w:fldChar>
            </w:r>
            <w:r w:rsidR="00D029AF">
              <w:rPr>
                <w:rFonts w:asciiTheme="minorHAnsi" w:hAnsiTheme="minorHAnsi" w:cs="Arial Narrow"/>
                <w:sz w:val="18"/>
                <w:szCs w:val="18"/>
                <w:lang w:eastAsia="en-AU"/>
              </w:rPr>
              <w:instrText xml:space="preserve"> ADDIN EN.CITE.DATA </w:instrText>
            </w:r>
            <w:r w:rsidR="00D029AF">
              <w:rPr>
                <w:rFonts w:asciiTheme="minorHAnsi" w:hAnsiTheme="minorHAnsi" w:cs="Arial Narrow"/>
                <w:sz w:val="18"/>
                <w:szCs w:val="18"/>
                <w:lang w:eastAsia="en-AU"/>
              </w:rPr>
            </w:r>
            <w:r w:rsidR="00D029AF">
              <w:rPr>
                <w:rFonts w:asciiTheme="minorHAnsi" w:hAnsiTheme="minorHAnsi" w:cs="Arial Narrow"/>
                <w:sz w:val="18"/>
                <w:szCs w:val="18"/>
                <w:lang w:eastAsia="en-AU"/>
              </w:rPr>
              <w:fldChar w:fldCharType="end"/>
            </w:r>
            <w:r>
              <w:rPr>
                <w:rFonts w:asciiTheme="minorHAnsi" w:hAnsiTheme="minorHAnsi" w:cs="Arial Narrow"/>
                <w:sz w:val="18"/>
                <w:szCs w:val="18"/>
                <w:lang w:eastAsia="en-AU"/>
              </w:rPr>
            </w:r>
            <w:r>
              <w:rPr>
                <w:rFonts w:asciiTheme="minorHAnsi" w:hAnsiTheme="minorHAnsi" w:cs="Arial Narrow"/>
                <w:sz w:val="18"/>
                <w:szCs w:val="18"/>
                <w:lang w:eastAsia="en-AU"/>
              </w:rPr>
              <w:fldChar w:fldCharType="separate"/>
            </w:r>
            <w:r>
              <w:rPr>
                <w:rFonts w:asciiTheme="minorHAnsi" w:hAnsiTheme="minorHAnsi" w:cs="Arial Narrow"/>
                <w:noProof/>
                <w:sz w:val="18"/>
                <w:szCs w:val="18"/>
                <w:lang w:eastAsia="en-AU"/>
              </w:rPr>
              <w:t>(Christensen et al. 1992)</w:t>
            </w:r>
            <w:r>
              <w:rPr>
                <w:rFonts w:asciiTheme="minorHAnsi" w:hAnsiTheme="minorHAnsi" w:cs="Arial Narrow"/>
                <w:sz w:val="18"/>
                <w:szCs w:val="18"/>
                <w:lang w:eastAsia="en-AU"/>
              </w:rPr>
              <w:fldChar w:fldCharType="end"/>
            </w:r>
          </w:p>
        </w:tc>
      </w:tr>
      <w:tr w:rsidR="00CC727C" w:rsidRPr="00C9669E" w:rsidTr="00D8408B">
        <w:trPr>
          <w:cantSplit/>
        </w:trPr>
        <w:tc>
          <w:tcPr>
            <w:tcW w:w="1101" w:type="dxa"/>
          </w:tcPr>
          <w:p w:rsidR="00CC727C" w:rsidRPr="00C1281E" w:rsidRDefault="00CC727C" w:rsidP="000923BE">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Ubi intron</w:t>
            </w:r>
          </w:p>
        </w:tc>
        <w:tc>
          <w:tcPr>
            <w:tcW w:w="3260" w:type="dxa"/>
          </w:tcPr>
          <w:p w:rsidR="00CC727C" w:rsidRPr="00C1281E" w:rsidRDefault="00CC727C" w:rsidP="000923BE">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 xml:space="preserve">Intron from </w:t>
            </w:r>
            <w:r w:rsidRPr="00C1281E">
              <w:rPr>
                <w:rFonts w:asciiTheme="minorHAnsi" w:eastAsia="Times New Roman" w:hAnsiTheme="minorHAnsi"/>
                <w:i/>
                <w:sz w:val="18"/>
                <w:szCs w:val="18"/>
                <w:lang w:eastAsia="en-AU"/>
              </w:rPr>
              <w:t>ubiquitin</w:t>
            </w:r>
            <w:r w:rsidRPr="00C1281E">
              <w:rPr>
                <w:rFonts w:asciiTheme="minorHAnsi" w:eastAsia="Times New Roman" w:hAnsiTheme="minorHAnsi"/>
                <w:sz w:val="18"/>
                <w:szCs w:val="18"/>
                <w:lang w:eastAsia="en-AU"/>
              </w:rPr>
              <w:t xml:space="preserve"> gene used to enhance protein translation</w:t>
            </w:r>
          </w:p>
        </w:tc>
        <w:tc>
          <w:tcPr>
            <w:tcW w:w="2126" w:type="dxa"/>
          </w:tcPr>
          <w:p w:rsidR="00CC727C" w:rsidRPr="00C1281E" w:rsidRDefault="00CC727C" w:rsidP="005B188A">
            <w:pPr>
              <w:keepNext/>
              <w:rPr>
                <w:rFonts w:asciiTheme="minorHAnsi" w:eastAsia="Times New Roman" w:hAnsiTheme="minorHAnsi" w:cs="Arial Narrow"/>
                <w:sz w:val="18"/>
                <w:szCs w:val="18"/>
                <w:lang w:eastAsia="en-AU"/>
              </w:rPr>
            </w:pPr>
            <w:r>
              <w:rPr>
                <w:rFonts w:asciiTheme="minorHAnsi" w:eastAsia="Times New Roman" w:hAnsiTheme="minorHAnsi" w:cs="Arial Narrow"/>
                <w:sz w:val="18"/>
                <w:szCs w:val="18"/>
                <w:lang w:eastAsia="en-AU"/>
              </w:rPr>
              <w:t>m</w:t>
            </w:r>
            <w:r w:rsidRPr="00C1281E">
              <w:rPr>
                <w:rFonts w:asciiTheme="minorHAnsi" w:eastAsia="Times New Roman" w:hAnsiTheme="minorHAnsi" w:cs="Arial Narrow"/>
                <w:sz w:val="18"/>
                <w:szCs w:val="18"/>
                <w:lang w:eastAsia="en-AU"/>
              </w:rPr>
              <w:t xml:space="preserve">aize </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t>As above</w:t>
            </w:r>
          </w:p>
        </w:tc>
      </w:tr>
      <w:tr w:rsidR="00CC727C" w:rsidRPr="00C9669E" w:rsidTr="00D8408B">
        <w:trPr>
          <w:cantSplit/>
        </w:trPr>
        <w:tc>
          <w:tcPr>
            <w:tcW w:w="1101" w:type="dxa"/>
          </w:tcPr>
          <w:p w:rsidR="00CC727C" w:rsidRPr="00C1281E" w:rsidRDefault="00CC727C" w:rsidP="000923BE">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TEV</w:t>
            </w:r>
          </w:p>
        </w:tc>
        <w:tc>
          <w:tcPr>
            <w:tcW w:w="3260" w:type="dxa"/>
          </w:tcPr>
          <w:p w:rsidR="00CC727C" w:rsidRPr="00C1281E" w:rsidRDefault="00CC727C" w:rsidP="000923BE">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Leader sequence to enhance protein translation</w:t>
            </w:r>
          </w:p>
        </w:tc>
        <w:tc>
          <w:tcPr>
            <w:tcW w:w="2126" w:type="dxa"/>
          </w:tcPr>
          <w:p w:rsidR="00CC727C" w:rsidRPr="00C1281E" w:rsidRDefault="00CC727C" w:rsidP="001465C5">
            <w:pPr>
              <w:keepNext/>
              <w:rPr>
                <w:rFonts w:asciiTheme="minorHAnsi" w:eastAsia="Times New Roman" w:hAnsiTheme="minorHAnsi" w:cs="Arial Narrow"/>
                <w:sz w:val="18"/>
                <w:szCs w:val="18"/>
                <w:lang w:eastAsia="en-AU"/>
              </w:rPr>
            </w:pPr>
            <w:r w:rsidRPr="00C1281E">
              <w:rPr>
                <w:rFonts w:asciiTheme="minorHAnsi" w:eastAsia="Times New Roman" w:hAnsiTheme="minorHAnsi" w:cs="Arial Narrow"/>
                <w:sz w:val="18"/>
                <w:szCs w:val="18"/>
                <w:lang w:eastAsia="en-AU"/>
              </w:rPr>
              <w:t>TEV</w:t>
            </w:r>
          </w:p>
        </w:tc>
        <w:tc>
          <w:tcPr>
            <w:tcW w:w="2135" w:type="dxa"/>
          </w:tcPr>
          <w:p w:rsidR="00CC727C"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fldChar w:fldCharType="begin">
                <w:fldData xml:space="preserve">PFJlZm1hbj48Q2l0ZT48QXV0aG9yPkdhbGxpZTwvQXV0aG9yPjxZZWFyPjE5OTU8L1llYXI+PFJl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</w:fldData>
              </w:fldChar>
            </w:r>
            <w:r w:rsidR="00D029AF">
              <w:rPr>
                <w:rFonts w:asciiTheme="minorHAnsi" w:hAnsiTheme="minorHAnsi" w:cs="Arial Narrow"/>
                <w:sz w:val="18"/>
                <w:szCs w:val="18"/>
                <w:lang w:eastAsia="en-AU"/>
              </w:rPr>
              <w:instrText xml:space="preserve"> ADDIN REFMGR.CITE </w:instrText>
            </w:r>
            <w:r w:rsidR="00D029AF">
              <w:rPr>
                <w:rFonts w:asciiTheme="minorHAnsi" w:hAnsiTheme="minorHAnsi" w:cs="Arial Narrow"/>
                <w:sz w:val="18"/>
                <w:szCs w:val="18"/>
                <w:lang w:eastAsia="en-AU"/>
              </w:rPr>
              <w:fldChar w:fldCharType="begin">
                <w:fldData xml:space="preserve">PFJlZm1hbj48Q2l0ZT48QXV0aG9yPkdhbGxpZTwvQXV0aG9yPjxZZWFyPjE5OTU8L1llYXI+PFJl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</w:fldData>
              </w:fldChar>
            </w:r>
            <w:r w:rsidR="00D029AF">
              <w:rPr>
                <w:rFonts w:asciiTheme="minorHAnsi" w:hAnsiTheme="minorHAnsi" w:cs="Arial Narrow"/>
                <w:sz w:val="18"/>
                <w:szCs w:val="18"/>
                <w:lang w:eastAsia="en-AU"/>
              </w:rPr>
              <w:instrText xml:space="preserve"> ADDIN EN.CITE.DATA </w:instrText>
            </w:r>
            <w:r w:rsidR="00D029AF">
              <w:rPr>
                <w:rFonts w:asciiTheme="minorHAnsi" w:hAnsiTheme="minorHAnsi" w:cs="Arial Narrow"/>
                <w:sz w:val="18"/>
                <w:szCs w:val="18"/>
                <w:lang w:eastAsia="en-AU"/>
              </w:rPr>
            </w:r>
            <w:r w:rsidR="00D029AF">
              <w:rPr>
                <w:rFonts w:asciiTheme="minorHAnsi" w:hAnsiTheme="minorHAnsi" w:cs="Arial Narrow"/>
                <w:sz w:val="18"/>
                <w:szCs w:val="18"/>
                <w:lang w:eastAsia="en-AU"/>
              </w:rPr>
              <w:fldChar w:fldCharType="end"/>
            </w:r>
            <w:r>
              <w:rPr>
                <w:rFonts w:asciiTheme="minorHAnsi" w:hAnsiTheme="minorHAnsi" w:cs="Arial Narrow"/>
                <w:sz w:val="18"/>
                <w:szCs w:val="18"/>
                <w:lang w:eastAsia="en-AU"/>
              </w:rPr>
            </w:r>
            <w:r>
              <w:rPr>
                <w:rFonts w:asciiTheme="minorHAnsi" w:hAnsiTheme="minorHAnsi" w:cs="Arial Narrow"/>
                <w:sz w:val="18"/>
                <w:szCs w:val="18"/>
                <w:lang w:eastAsia="en-AU"/>
              </w:rPr>
              <w:fldChar w:fldCharType="separate"/>
            </w:r>
            <w:r>
              <w:rPr>
                <w:rFonts w:asciiTheme="minorHAnsi" w:hAnsiTheme="minorHAnsi" w:cs="Arial Narrow"/>
                <w:noProof/>
                <w:sz w:val="18"/>
                <w:szCs w:val="18"/>
                <w:lang w:eastAsia="en-AU"/>
              </w:rPr>
              <w:t>(Gallie et al. 1995)</w:t>
            </w:r>
            <w:r>
              <w:rPr>
                <w:rFonts w:asciiTheme="minorHAnsi" w:hAnsiTheme="minorHAnsi" w:cs="Arial Narrow"/>
                <w:sz w:val="18"/>
                <w:szCs w:val="18"/>
                <w:lang w:eastAsia="en-AU"/>
              </w:rPr>
              <w:fldChar w:fldCharType="end"/>
            </w:r>
          </w:p>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fldChar w:fldCharType="begin">
                <w:fldData xml:space="preserve">PFJlZm1hbj48Q2l0ZT48QXV0aG9yPkdhbGxpZTwvQXV0aG9yPjxZZWFyPjIwMDE8L1llYXI+PFJl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</w:fldData>
              </w:fldChar>
            </w:r>
            <w:r w:rsidR="00D029AF">
              <w:rPr>
                <w:rFonts w:asciiTheme="minorHAnsi" w:hAnsiTheme="minorHAnsi" w:cs="Arial Narrow"/>
                <w:sz w:val="18"/>
                <w:szCs w:val="18"/>
                <w:lang w:eastAsia="en-AU"/>
              </w:rPr>
              <w:instrText xml:space="preserve"> ADDIN REFMGR.CITE </w:instrText>
            </w:r>
            <w:r w:rsidR="00D029AF">
              <w:rPr>
                <w:rFonts w:asciiTheme="minorHAnsi" w:hAnsiTheme="minorHAnsi" w:cs="Arial Narrow"/>
                <w:sz w:val="18"/>
                <w:szCs w:val="18"/>
                <w:lang w:eastAsia="en-AU"/>
              </w:rPr>
              <w:fldChar w:fldCharType="begin">
                <w:fldData xml:space="preserve">PFJlZm1hbj48Q2l0ZT48QXV0aG9yPkdhbGxpZTwvQXV0aG9yPjxZZWFyPjIwMDE8L1llYXI+PFJl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</w:fldData>
              </w:fldChar>
            </w:r>
            <w:r w:rsidR="00D029AF">
              <w:rPr>
                <w:rFonts w:asciiTheme="minorHAnsi" w:hAnsiTheme="minorHAnsi" w:cs="Arial Narrow"/>
                <w:sz w:val="18"/>
                <w:szCs w:val="18"/>
                <w:lang w:eastAsia="en-AU"/>
              </w:rPr>
              <w:instrText xml:space="preserve"> ADDIN EN.CITE.DATA </w:instrText>
            </w:r>
            <w:r w:rsidR="00D029AF">
              <w:rPr>
                <w:rFonts w:asciiTheme="minorHAnsi" w:hAnsiTheme="minorHAnsi" w:cs="Arial Narrow"/>
                <w:sz w:val="18"/>
                <w:szCs w:val="18"/>
                <w:lang w:eastAsia="en-AU"/>
              </w:rPr>
            </w:r>
            <w:r w:rsidR="00D029AF">
              <w:rPr>
                <w:rFonts w:asciiTheme="minorHAnsi" w:hAnsiTheme="minorHAnsi" w:cs="Arial Narrow"/>
                <w:sz w:val="18"/>
                <w:szCs w:val="18"/>
                <w:lang w:eastAsia="en-AU"/>
              </w:rPr>
              <w:fldChar w:fldCharType="end"/>
            </w:r>
            <w:r>
              <w:rPr>
                <w:rFonts w:asciiTheme="minorHAnsi" w:hAnsiTheme="minorHAnsi" w:cs="Arial Narrow"/>
                <w:sz w:val="18"/>
                <w:szCs w:val="18"/>
                <w:lang w:eastAsia="en-AU"/>
              </w:rPr>
            </w:r>
            <w:r>
              <w:rPr>
                <w:rFonts w:asciiTheme="minorHAnsi" w:hAnsiTheme="minorHAnsi" w:cs="Arial Narrow"/>
                <w:sz w:val="18"/>
                <w:szCs w:val="18"/>
                <w:lang w:eastAsia="en-AU"/>
              </w:rPr>
              <w:fldChar w:fldCharType="separate"/>
            </w:r>
            <w:r>
              <w:rPr>
                <w:rFonts w:asciiTheme="minorHAnsi" w:hAnsiTheme="minorHAnsi" w:cs="Arial Narrow"/>
                <w:noProof/>
                <w:sz w:val="18"/>
                <w:szCs w:val="18"/>
                <w:lang w:eastAsia="en-AU"/>
              </w:rPr>
              <w:t>(Gallie &amp; Browning 2001)</w:t>
            </w:r>
            <w:r>
              <w:rPr>
                <w:rFonts w:asciiTheme="minorHAnsi" w:hAnsiTheme="minorHAnsi" w:cs="Arial Narrow"/>
                <w:sz w:val="18"/>
                <w:szCs w:val="18"/>
                <w:lang w:eastAsia="en-AU"/>
              </w:rPr>
              <w:fldChar w:fldCharType="end"/>
            </w:r>
          </w:p>
        </w:tc>
      </w:tr>
      <w:tr w:rsidR="00CC727C" w:rsidRPr="00C9669E" w:rsidTr="00D8408B">
        <w:trPr>
          <w:cantSplit/>
          <w:trHeight w:val="283"/>
        </w:trPr>
        <w:tc>
          <w:tcPr>
            <w:tcW w:w="1101" w:type="dxa"/>
          </w:tcPr>
          <w:p w:rsidR="00CC727C" w:rsidRPr="00C1281E" w:rsidRDefault="00CC727C" w:rsidP="000923BE">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Ma-pAct</w:t>
            </w:r>
          </w:p>
        </w:tc>
        <w:tc>
          <w:tcPr>
            <w:tcW w:w="3260" w:type="dxa"/>
          </w:tcPr>
          <w:p w:rsidR="00CC727C" w:rsidRPr="00C1281E" w:rsidRDefault="00CC727C" w:rsidP="000923BE">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 xml:space="preserve">Promoter region from the </w:t>
            </w:r>
            <w:r w:rsidRPr="00C1281E">
              <w:rPr>
                <w:rFonts w:asciiTheme="minorHAnsi" w:eastAsia="Times New Roman" w:hAnsiTheme="minorHAnsi"/>
                <w:i/>
                <w:sz w:val="18"/>
                <w:szCs w:val="18"/>
                <w:lang w:eastAsia="en-AU"/>
              </w:rPr>
              <w:t xml:space="preserve">actin </w:t>
            </w:r>
            <w:r w:rsidRPr="00C1281E">
              <w:rPr>
                <w:rFonts w:asciiTheme="minorHAnsi" w:eastAsia="Times New Roman" w:hAnsiTheme="minorHAnsi"/>
                <w:sz w:val="18"/>
                <w:szCs w:val="18"/>
                <w:lang w:eastAsia="en-AU"/>
              </w:rPr>
              <w:t>gene</w:t>
            </w:r>
          </w:p>
        </w:tc>
        <w:tc>
          <w:tcPr>
            <w:tcW w:w="2126" w:type="dxa"/>
          </w:tcPr>
          <w:p w:rsidR="00CC727C" w:rsidRPr="00C1281E" w:rsidRDefault="00CC727C" w:rsidP="000923BE">
            <w:pPr>
              <w:keepNext/>
              <w:rPr>
                <w:rFonts w:asciiTheme="minorHAnsi" w:eastAsia="Times New Roman" w:hAnsiTheme="minorHAnsi" w:cs="Arial Narrow"/>
                <w:sz w:val="18"/>
                <w:szCs w:val="18"/>
                <w:lang w:eastAsia="en-AU"/>
              </w:rPr>
            </w:pPr>
            <w:r w:rsidRPr="00C1281E">
              <w:rPr>
                <w:rFonts w:asciiTheme="minorHAnsi" w:eastAsia="Times New Roman" w:hAnsiTheme="minorHAnsi" w:cs="Arial Narrow"/>
                <w:sz w:val="18"/>
                <w:szCs w:val="18"/>
                <w:lang w:eastAsia="en-AU"/>
              </w:rPr>
              <w:t>Musa spp. cv Bluggoe</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fldChar w:fldCharType="begin"/>
            </w:r>
            <w:r w:rsidR="00D029AF">
              <w:rPr>
                <w:rFonts w:asciiTheme="minorHAnsi" w:hAnsiTheme="minorHAnsi" w:cs="Arial Narrow"/>
                <w:sz w:val="18"/>
                <w:szCs w:val="18"/>
                <w:lang w:eastAsia="en-AU"/>
              </w:rPr>
              <w:instrText xml:space="preserve"> ADDIN REFMGR.CITE &lt;Refman&gt;&lt;Cite&gt;&lt;Author&gt;Hermann&lt;/Author&gt;&lt;Year&gt;2001&lt;/Year&gt;&lt;RecNum&gt;11251&lt;/RecNum&gt;&lt;IDText&gt;The banana actin 1 promoter drives near-constitutive transgene expression in vegetative tissues of banana (Musa spp.)&lt;/IDText&gt;&lt;MDL Ref_Type="Journal"&gt;&lt;Ref_Type&gt;Journal&lt;/Ref_Type&gt;&lt;Ref_ID&gt;11251&lt;/Ref_ID&gt;&lt;Title_Primary&gt;The banana actin 1 promoter drives near-constitutive transgene expression in vegetative tissues of banana (&lt;i&gt;Musa&lt;/i&gt; spp.)&lt;/Title_Primary&gt;&lt;Authors_Primary&gt;Hermann,S.R.&lt;/Authors_Primary&gt;&lt;Authors_Primary&gt;Harding,R.M.&lt;/Authors_Primary&gt;&lt;Authors_Primary&gt;Dale,J.L.&lt;/Authors_Primary&gt;&lt;Date_Primary&gt;2001&lt;/Date_Primary&gt;&lt;Keywords&gt;banana&lt;/Keywords&gt;&lt;Keywords&gt;PROMOTER&lt;/Keywords&gt;&lt;Keywords&gt;TRANSGENE&lt;/Keywords&gt;&lt;Keywords&gt;TRANSGENE EXPRESSION&lt;/Keywords&gt;&lt;Keywords&gt;EXPRESSION&lt;/Keywords&gt;&lt;Keywords&gt;TISSUES&lt;/Keywords&gt;&lt;Keywords&gt;of&lt;/Keywords&gt;&lt;Keywords&gt;Musa&lt;/Keywords&gt;&lt;Reprint&gt;In File&lt;/Reprint&gt;&lt;Start_Page&gt;525&lt;/Start_Page&gt;&lt;End_Page&gt;530&lt;/End_Page&gt;&lt;Periodical&gt;Plant Cell Reports&lt;/Periodical&gt;&lt;Volume&gt;20&lt;/Volume&gt;&lt;Web_URL_Link1&gt;file://S:\CO\OGTR\EVAL\Eval Sections\Library\REFS\Hermann 2001.pdf&lt;/Web_URL_Link1&gt;&lt;ZZ_JournalFull&gt;&lt;f name="System"&gt;Plant Cell Reports&lt;/f&gt;&lt;/ZZ_JournalFull&gt;&lt;ZZ_WorkformID&gt;1&lt;/ZZ_WorkformID&gt;&lt;/MDL&gt;&lt;/Cite&gt;&lt;/Refman&gt;</w:instrText>
            </w:r>
            <w:r>
              <w:rPr>
                <w:rFonts w:asciiTheme="minorHAnsi" w:hAnsiTheme="minorHAnsi" w:cs="Arial Narrow"/>
                <w:sz w:val="18"/>
                <w:szCs w:val="18"/>
                <w:lang w:eastAsia="en-AU"/>
              </w:rPr>
              <w:fldChar w:fldCharType="separate"/>
            </w:r>
            <w:r>
              <w:rPr>
                <w:rFonts w:asciiTheme="minorHAnsi" w:hAnsiTheme="minorHAnsi" w:cs="Arial Narrow"/>
                <w:noProof/>
                <w:sz w:val="18"/>
                <w:szCs w:val="18"/>
                <w:lang w:eastAsia="en-AU"/>
              </w:rPr>
              <w:t>(Hermann et al. 2001)</w:t>
            </w:r>
            <w:r>
              <w:rPr>
                <w:rFonts w:asciiTheme="minorHAnsi" w:hAnsiTheme="minorHAnsi" w:cs="Arial Narrow"/>
                <w:sz w:val="18"/>
                <w:szCs w:val="18"/>
                <w:lang w:eastAsia="en-AU"/>
              </w:rPr>
              <w:fldChar w:fldCharType="end"/>
            </w:r>
          </w:p>
        </w:tc>
      </w:tr>
      <w:tr w:rsidR="00CC727C" w:rsidRPr="003333DD" w:rsidTr="00D8408B">
        <w:trPr>
          <w:cantSplit/>
        </w:trPr>
        <w:tc>
          <w:tcPr>
            <w:tcW w:w="1101" w:type="dxa"/>
          </w:tcPr>
          <w:p w:rsidR="00CC727C" w:rsidRPr="00C1281E" w:rsidRDefault="00CC727C" w:rsidP="00DF4290">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Ma-Act intron</w:t>
            </w:r>
          </w:p>
        </w:tc>
        <w:tc>
          <w:tcPr>
            <w:tcW w:w="3260" w:type="dxa"/>
          </w:tcPr>
          <w:p w:rsidR="00CC727C" w:rsidRPr="00C1281E" w:rsidRDefault="00CC727C" w:rsidP="003333DD">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 xml:space="preserve">Intron from </w:t>
            </w:r>
            <w:r w:rsidRPr="00C1281E">
              <w:rPr>
                <w:rFonts w:asciiTheme="minorHAnsi" w:eastAsia="Times New Roman" w:hAnsiTheme="minorHAnsi"/>
                <w:i/>
                <w:sz w:val="18"/>
                <w:szCs w:val="18"/>
                <w:lang w:eastAsia="en-AU"/>
              </w:rPr>
              <w:t>actin</w:t>
            </w:r>
            <w:r w:rsidRPr="00C1281E">
              <w:rPr>
                <w:rFonts w:asciiTheme="minorHAnsi" w:eastAsia="Times New Roman" w:hAnsiTheme="minorHAnsi"/>
                <w:sz w:val="18"/>
                <w:szCs w:val="18"/>
                <w:lang w:eastAsia="en-AU"/>
              </w:rPr>
              <w:t xml:space="preserve"> gene used to enhance gene expression</w:t>
            </w:r>
          </w:p>
        </w:tc>
        <w:tc>
          <w:tcPr>
            <w:tcW w:w="2126" w:type="dxa"/>
          </w:tcPr>
          <w:p w:rsidR="00CC727C" w:rsidRPr="00C1281E" w:rsidRDefault="00CC727C" w:rsidP="00DF4290">
            <w:pPr>
              <w:keepNext/>
              <w:rPr>
                <w:rFonts w:asciiTheme="minorHAnsi" w:eastAsia="Times New Roman" w:hAnsiTheme="minorHAnsi" w:cs="Arial Narrow"/>
                <w:sz w:val="18"/>
                <w:szCs w:val="18"/>
                <w:lang w:eastAsia="en-AU"/>
              </w:rPr>
            </w:pPr>
            <w:r w:rsidRPr="00C1281E">
              <w:rPr>
                <w:rFonts w:asciiTheme="minorHAnsi" w:eastAsia="Times New Roman" w:hAnsiTheme="minorHAnsi" w:cs="Arial Narrow"/>
                <w:sz w:val="18"/>
                <w:szCs w:val="18"/>
                <w:lang w:eastAsia="en-AU"/>
              </w:rPr>
              <w:t>Musa spp. cv Bluggoe</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t>As above</w:t>
            </w:r>
          </w:p>
        </w:tc>
      </w:tr>
      <w:tr w:rsidR="00CC727C" w:rsidRPr="00C9669E" w:rsidTr="00D8408B">
        <w:trPr>
          <w:cantSplit/>
        </w:trPr>
        <w:tc>
          <w:tcPr>
            <w:tcW w:w="1101" w:type="dxa"/>
          </w:tcPr>
          <w:p w:rsidR="00CC727C" w:rsidRPr="00C1281E" w:rsidRDefault="00CC727C" w:rsidP="003333DD">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 xml:space="preserve">Ma-tAct </w:t>
            </w:r>
          </w:p>
        </w:tc>
        <w:tc>
          <w:tcPr>
            <w:tcW w:w="3260" w:type="dxa"/>
          </w:tcPr>
          <w:p w:rsidR="00CC727C" w:rsidRPr="00C1281E" w:rsidRDefault="00CC727C" w:rsidP="003333DD">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 xml:space="preserve">Termination and polyadenylation signal from the </w:t>
            </w:r>
            <w:r w:rsidRPr="00C1281E">
              <w:rPr>
                <w:rFonts w:asciiTheme="minorHAnsi" w:eastAsia="Times New Roman" w:hAnsiTheme="minorHAnsi"/>
                <w:i/>
                <w:sz w:val="18"/>
                <w:szCs w:val="18"/>
                <w:lang w:eastAsia="en-AU"/>
              </w:rPr>
              <w:t>actin</w:t>
            </w:r>
            <w:r w:rsidRPr="00C1281E">
              <w:rPr>
                <w:rFonts w:asciiTheme="minorHAnsi" w:eastAsia="Times New Roman" w:hAnsiTheme="minorHAnsi"/>
                <w:sz w:val="18"/>
                <w:szCs w:val="18"/>
                <w:lang w:eastAsia="en-AU"/>
              </w:rPr>
              <w:t xml:space="preserve"> gene </w:t>
            </w:r>
          </w:p>
        </w:tc>
        <w:tc>
          <w:tcPr>
            <w:tcW w:w="2126" w:type="dxa"/>
          </w:tcPr>
          <w:p w:rsidR="00CC727C" w:rsidRPr="00C1281E" w:rsidRDefault="00CC727C" w:rsidP="00DF4290">
            <w:pPr>
              <w:keepNext/>
              <w:rPr>
                <w:rFonts w:asciiTheme="minorHAnsi" w:eastAsia="Times New Roman" w:hAnsiTheme="minorHAnsi" w:cs="Arial Narrow"/>
                <w:sz w:val="18"/>
                <w:szCs w:val="18"/>
                <w:lang w:eastAsia="en-AU"/>
              </w:rPr>
            </w:pPr>
            <w:r w:rsidRPr="00C1281E">
              <w:rPr>
                <w:rFonts w:asciiTheme="minorHAnsi" w:eastAsia="Times New Roman" w:hAnsiTheme="minorHAnsi" w:cs="Arial Narrow"/>
                <w:sz w:val="18"/>
                <w:szCs w:val="18"/>
                <w:lang w:eastAsia="en-AU"/>
              </w:rPr>
              <w:t>Musa spp. cv Bluggoe</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t>As above</w:t>
            </w:r>
          </w:p>
        </w:tc>
      </w:tr>
      <w:tr w:rsidR="00CC727C" w:rsidRPr="00C9669E" w:rsidTr="00D8408B">
        <w:trPr>
          <w:cantSplit/>
          <w:trHeight w:val="283"/>
        </w:trPr>
        <w:tc>
          <w:tcPr>
            <w:tcW w:w="1101" w:type="dxa"/>
          </w:tcPr>
          <w:p w:rsidR="00CC727C" w:rsidRPr="00C1281E" w:rsidRDefault="00CC727C" w:rsidP="003333DD">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p35S</w:t>
            </w:r>
          </w:p>
        </w:tc>
        <w:tc>
          <w:tcPr>
            <w:tcW w:w="3260" w:type="dxa"/>
          </w:tcPr>
          <w:p w:rsidR="00CC727C" w:rsidRPr="00C1281E" w:rsidRDefault="00CC727C" w:rsidP="003333DD">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 xml:space="preserve">Promoter from 35S RNA </w:t>
            </w:r>
          </w:p>
        </w:tc>
        <w:tc>
          <w:tcPr>
            <w:tcW w:w="2126" w:type="dxa"/>
          </w:tcPr>
          <w:p w:rsidR="00CC727C" w:rsidRPr="00C1281E" w:rsidRDefault="00CC727C" w:rsidP="001465C5">
            <w:pPr>
              <w:keepNext/>
              <w:rPr>
                <w:rFonts w:asciiTheme="minorHAnsi" w:eastAsia="Times New Roman" w:hAnsiTheme="minorHAnsi" w:cs="Arial Narrow"/>
                <w:sz w:val="18"/>
                <w:szCs w:val="18"/>
                <w:lang w:eastAsia="en-AU"/>
              </w:rPr>
            </w:pPr>
            <w:r>
              <w:rPr>
                <w:rFonts w:asciiTheme="minorHAnsi" w:eastAsia="Times New Roman" w:hAnsiTheme="minorHAnsi" w:cs="Arial Narrow"/>
                <w:sz w:val="18"/>
                <w:szCs w:val="18"/>
                <w:lang w:eastAsia="en-AU"/>
              </w:rPr>
              <w:t>CaMV</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fldChar w:fldCharType="begin"/>
            </w:r>
            <w:r w:rsidR="00D029AF">
              <w:rPr>
                <w:rFonts w:asciiTheme="minorHAnsi" w:hAnsiTheme="minorHAnsi" w:cs="Arial Narrow"/>
                <w:sz w:val="18"/>
                <w:szCs w:val="18"/>
                <w:lang w:eastAsia="en-AU"/>
              </w:rPr>
              <w:instrText xml:space="preserve"> ADDIN REFMGR.CITE &lt;Refman&gt;&lt;Cite&gt;&lt;Author&gt;Guerineau&lt;/Author&gt;&lt;Year&gt;1988&lt;/Year&gt;&lt;RecNum&gt;21753&lt;/RecNum&gt;&lt;IDText&gt;An expression cassette for targeting foreign proteins into chloroplasts&lt;/IDText&gt;&lt;MDL Ref_Type="Journal"&gt;&lt;Ref_Type&gt;Journal&lt;/Ref_Type&gt;&lt;Ref_ID&gt;21753&lt;/Ref_ID&gt;&lt;Title_Primary&gt;An expression cassette for targeting foreign proteins into chloroplasts&lt;/Title_Primary&gt;&lt;Authors_Primary&gt;Guerineau,F.&lt;/Authors_Primary&gt;&lt;Authors_Primary&gt;Woolston,S.&lt;/Authors_Primary&gt;&lt;Authors_Primary&gt;Brooks,L.&lt;/Authors_Primary&gt;&lt;Authors_Primary&gt;Mullineaux,P.&lt;/Authors_Primary&gt;&lt;Date_Primary&gt;1988/12/9&lt;/Date_Primary&gt;&lt;Keywords&gt;Base Sequence&lt;/Keywords&gt;&lt;Keywords&gt;CHLOROPLAST&lt;/Keywords&gt;&lt;Keywords&gt;Chloroplasts&lt;/Keywords&gt;&lt;Keywords&gt;Enzymology&lt;/Keywords&gt;&lt;Keywords&gt;EXPRESSION&lt;/Keywords&gt;&lt;Keywords&gt;Genetic Vectors&lt;/Keywords&gt;&lt;Keywords&gt;genetics&lt;/Keywords&gt;&lt;Keywords&gt;Glucuronidase&lt;/Keywords&gt;&lt;Keywords&gt;la&lt;/Keywords&gt;&lt;Keywords&gt;of&lt;/Keywords&gt;&lt;Keywords&gt;Peptide Chain Initiation,Translational&lt;/Keywords&gt;&lt;Keywords&gt;plant&lt;/Keywords&gt;&lt;Keywords&gt;PROTEIN&lt;/Keywords&gt;&lt;Keywords&gt;PROTEINS&lt;/Keywords&gt;&lt;Keywords&gt;Research&lt;/Keywords&gt;&lt;Keywords&gt;Science&lt;/Keywords&gt;&lt;Keywords&gt;Support&lt;/Keywords&gt;&lt;Reprint&gt;Not in File&lt;/Reprint&gt;&lt;Start_Page&gt;11380&lt;/Start_Page&gt;&lt;Periodical&gt;Nucleic Acids Research&lt;/Periodical&gt;&lt;Volume&gt;16&lt;/Volume&gt;&lt;Issue&gt;23&lt;/Issue&gt;&lt;User_Def_5&gt;PMC339030&lt;/User_Def_5&gt;&lt;Address&gt;John Innes Institute, AFRC Institute of Plant Science Research, Norwich, UK&lt;/Address&gt;&lt;Web_URL&gt;PM:3205748&lt;/Web_URL&gt;&lt;Web_URL_Link1&gt;file://S:\CO\OGTR\EVAL\Eval Sections\Library\REFS\Guerineau et al 1988 expression cassette.pdf&lt;/Web_URL_Link1&gt;&lt;ZZ_JournalFull&gt;&lt;f name="System"&gt;Nucleic Acids Research&lt;/f&gt;&lt;/ZZ_JournalFull&gt;&lt;ZZ_JournalStdAbbrev&gt;&lt;f name="System"&gt;Nucleic Acids Res.&lt;/f&gt;&lt;/ZZ_JournalStdAbbrev&gt;&lt;ZZ_WorkformID&gt;1&lt;/ZZ_WorkformID&gt;&lt;/MDL&gt;&lt;/Cite&gt;&lt;/Refman&gt;</w:instrText>
            </w:r>
            <w:r>
              <w:rPr>
                <w:rFonts w:asciiTheme="minorHAnsi" w:hAnsiTheme="minorHAnsi" w:cs="Arial Narrow"/>
                <w:sz w:val="18"/>
                <w:szCs w:val="18"/>
                <w:lang w:eastAsia="en-AU"/>
              </w:rPr>
              <w:fldChar w:fldCharType="separate"/>
            </w:r>
            <w:r>
              <w:rPr>
                <w:rFonts w:asciiTheme="minorHAnsi" w:hAnsiTheme="minorHAnsi" w:cs="Arial Narrow"/>
                <w:noProof/>
                <w:sz w:val="18"/>
                <w:szCs w:val="18"/>
                <w:lang w:eastAsia="en-AU"/>
              </w:rPr>
              <w:t>(Guerineau et al. 1988)</w:t>
            </w:r>
            <w:r>
              <w:rPr>
                <w:rFonts w:asciiTheme="minorHAnsi" w:hAnsiTheme="minorHAnsi" w:cs="Arial Narrow"/>
                <w:sz w:val="18"/>
                <w:szCs w:val="18"/>
                <w:lang w:eastAsia="en-AU"/>
              </w:rPr>
              <w:fldChar w:fldCharType="end"/>
            </w:r>
          </w:p>
        </w:tc>
      </w:tr>
      <w:tr w:rsidR="00CC727C" w:rsidRPr="00C9669E" w:rsidTr="00D8408B">
        <w:trPr>
          <w:cantSplit/>
        </w:trPr>
        <w:tc>
          <w:tcPr>
            <w:tcW w:w="1101" w:type="dxa"/>
          </w:tcPr>
          <w:p w:rsidR="00CC727C" w:rsidRPr="00C1281E" w:rsidRDefault="00CC727C" w:rsidP="003333DD">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t35S</w:t>
            </w:r>
          </w:p>
        </w:tc>
        <w:tc>
          <w:tcPr>
            <w:tcW w:w="3260" w:type="dxa"/>
          </w:tcPr>
          <w:p w:rsidR="00CC727C" w:rsidRPr="00C1281E" w:rsidRDefault="00CC727C" w:rsidP="003333DD">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Termination and polyadenylation signal from 35S RNA</w:t>
            </w:r>
          </w:p>
        </w:tc>
        <w:tc>
          <w:tcPr>
            <w:tcW w:w="2126" w:type="dxa"/>
          </w:tcPr>
          <w:p w:rsidR="00CC727C" w:rsidRPr="00C1281E" w:rsidRDefault="00CC727C" w:rsidP="005B0F6E">
            <w:pPr>
              <w:keepNext/>
              <w:rPr>
                <w:rFonts w:asciiTheme="minorHAnsi" w:eastAsia="Times New Roman" w:hAnsiTheme="minorHAnsi" w:cs="Arial Narrow"/>
                <w:sz w:val="18"/>
                <w:szCs w:val="18"/>
                <w:lang w:eastAsia="en-AU"/>
              </w:rPr>
            </w:pPr>
            <w:r>
              <w:rPr>
                <w:rFonts w:asciiTheme="minorHAnsi" w:eastAsia="Times New Roman" w:hAnsiTheme="minorHAnsi" w:cs="Arial Narrow"/>
                <w:sz w:val="18"/>
                <w:szCs w:val="18"/>
                <w:lang w:eastAsia="en-AU"/>
              </w:rPr>
              <w:t>CaMV</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t>As above</w:t>
            </w:r>
          </w:p>
        </w:tc>
      </w:tr>
      <w:tr w:rsidR="00CC727C" w:rsidRPr="00C9669E" w:rsidTr="00D8408B">
        <w:trPr>
          <w:cantSplit/>
        </w:trPr>
        <w:tc>
          <w:tcPr>
            <w:tcW w:w="1101" w:type="dxa"/>
          </w:tcPr>
          <w:p w:rsidR="00CC727C" w:rsidRPr="00C1281E" w:rsidRDefault="00CC727C" w:rsidP="003333DD">
            <w:pPr>
              <w:keepNext/>
              <w:rPr>
                <w:rFonts w:asciiTheme="minorHAnsi" w:eastAsia="Times New Roman" w:hAnsiTheme="minorHAnsi"/>
                <w:i/>
                <w:sz w:val="18"/>
                <w:szCs w:val="18"/>
                <w:lang w:eastAsia="en-AU"/>
              </w:rPr>
            </w:pPr>
            <w:r w:rsidRPr="00C1281E">
              <w:rPr>
                <w:rFonts w:asciiTheme="minorHAnsi" w:eastAsia="Times New Roman" w:hAnsiTheme="minorHAnsi"/>
                <w:i/>
                <w:sz w:val="18"/>
                <w:szCs w:val="18"/>
                <w:lang w:eastAsia="en-AU"/>
              </w:rPr>
              <w:t>pLacZ</w:t>
            </w:r>
          </w:p>
        </w:tc>
        <w:tc>
          <w:tcPr>
            <w:tcW w:w="3260" w:type="dxa"/>
          </w:tcPr>
          <w:p w:rsidR="00CC727C" w:rsidRPr="00C1281E" w:rsidRDefault="00CC727C" w:rsidP="00ED5B8D">
            <w:pPr>
              <w:keepNext/>
              <w:rPr>
                <w:rFonts w:asciiTheme="minorHAnsi" w:eastAsia="Times New Roman" w:hAnsiTheme="minorHAnsi"/>
                <w:sz w:val="18"/>
                <w:szCs w:val="18"/>
                <w:lang w:eastAsia="en-AU"/>
              </w:rPr>
            </w:pPr>
            <w:r w:rsidRPr="00C1281E">
              <w:rPr>
                <w:rFonts w:asciiTheme="minorHAnsi" w:eastAsia="Times New Roman" w:hAnsiTheme="minorHAnsi"/>
                <w:sz w:val="18"/>
                <w:szCs w:val="18"/>
                <w:lang w:eastAsia="en-AU"/>
              </w:rPr>
              <w:t>Promoter from LacZ</w:t>
            </w:r>
            <w:r>
              <w:rPr>
                <w:rFonts w:asciiTheme="minorHAnsi" w:eastAsia="Times New Roman" w:hAnsiTheme="minorHAnsi"/>
                <w:sz w:val="18"/>
                <w:szCs w:val="18"/>
                <w:lang w:eastAsia="en-AU"/>
              </w:rPr>
              <w:t>α</w:t>
            </w:r>
          </w:p>
        </w:tc>
        <w:tc>
          <w:tcPr>
            <w:tcW w:w="2126" w:type="dxa"/>
          </w:tcPr>
          <w:p w:rsidR="00CC727C" w:rsidRPr="00C1281E" w:rsidRDefault="00CC727C" w:rsidP="005B0F6E">
            <w:pPr>
              <w:keepNext/>
              <w:rPr>
                <w:rFonts w:asciiTheme="minorHAnsi" w:eastAsia="Times New Roman" w:hAnsiTheme="minorHAnsi" w:cs="Arial Narrow"/>
                <w:i/>
                <w:sz w:val="18"/>
                <w:szCs w:val="18"/>
                <w:lang w:eastAsia="en-AU"/>
              </w:rPr>
            </w:pPr>
            <w:r w:rsidRPr="00C1281E">
              <w:rPr>
                <w:rFonts w:asciiTheme="minorHAnsi" w:eastAsia="Times New Roman" w:hAnsiTheme="minorHAnsi" w:cs="Arial Narrow"/>
                <w:i/>
                <w:sz w:val="18"/>
                <w:szCs w:val="18"/>
                <w:lang w:eastAsia="en-AU"/>
              </w:rPr>
              <w:t>E. coli</w:t>
            </w:r>
          </w:p>
        </w:tc>
        <w:tc>
          <w:tcPr>
            <w:tcW w:w="2135" w:type="dxa"/>
          </w:tcPr>
          <w:p w:rsidR="00CC727C" w:rsidRPr="00555B10" w:rsidRDefault="00CC727C" w:rsidP="007C3128">
            <w:pPr>
              <w:rPr>
                <w:rFonts w:asciiTheme="minorHAnsi" w:hAnsiTheme="minorHAnsi" w:cs="Arial Narrow"/>
                <w:sz w:val="18"/>
                <w:szCs w:val="18"/>
                <w:lang w:eastAsia="en-AU"/>
              </w:rPr>
            </w:pPr>
            <w:r>
              <w:rPr>
                <w:rFonts w:asciiTheme="minorHAnsi" w:hAnsiTheme="minorHAnsi" w:cs="Arial Narrow"/>
                <w:sz w:val="18"/>
                <w:szCs w:val="18"/>
                <w:lang w:eastAsia="en-AU"/>
              </w:rPr>
              <w:fldChar w:fldCharType="begin">
                <w:fldData xml:space="preserve">PFJlZm1hbj48Q2l0ZT48QXV0aG9yPllhbmlzY2gtUGVycm9uPC9BdXRob3I+PFllYXI+MTk4NTwv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</w:fldData>
              </w:fldChar>
            </w:r>
            <w:r w:rsidR="00D029AF">
              <w:rPr>
                <w:rFonts w:asciiTheme="minorHAnsi" w:hAnsiTheme="minorHAnsi" w:cs="Arial Narrow"/>
                <w:sz w:val="18"/>
                <w:szCs w:val="18"/>
                <w:lang w:eastAsia="en-AU"/>
              </w:rPr>
              <w:instrText xml:space="preserve"> ADDIN REFMGR.CITE </w:instrText>
            </w:r>
            <w:r w:rsidR="00D029AF">
              <w:rPr>
                <w:rFonts w:asciiTheme="minorHAnsi" w:hAnsiTheme="minorHAnsi" w:cs="Arial Narrow"/>
                <w:sz w:val="18"/>
                <w:szCs w:val="18"/>
                <w:lang w:eastAsia="en-AU"/>
              </w:rPr>
              <w:fldChar w:fldCharType="begin">
                <w:fldData xml:space="preserve">PFJlZm1hbj48Q2l0ZT48QXV0aG9yPllhbmlzY2gtUGVycm9uPC9BdXRob3I+PFllYXI+MTk4NTwv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</w:fldData>
              </w:fldChar>
            </w:r>
            <w:r w:rsidR="00D029AF">
              <w:rPr>
                <w:rFonts w:asciiTheme="minorHAnsi" w:hAnsiTheme="minorHAnsi" w:cs="Arial Narrow"/>
                <w:sz w:val="18"/>
                <w:szCs w:val="18"/>
                <w:lang w:eastAsia="en-AU"/>
              </w:rPr>
              <w:instrText xml:space="preserve"> ADDIN EN.CITE.DATA </w:instrText>
            </w:r>
            <w:r w:rsidR="00D029AF">
              <w:rPr>
                <w:rFonts w:asciiTheme="minorHAnsi" w:hAnsiTheme="minorHAnsi" w:cs="Arial Narrow"/>
                <w:sz w:val="18"/>
                <w:szCs w:val="18"/>
                <w:lang w:eastAsia="en-AU"/>
              </w:rPr>
            </w:r>
            <w:r w:rsidR="00D029AF">
              <w:rPr>
                <w:rFonts w:asciiTheme="minorHAnsi" w:hAnsiTheme="minorHAnsi" w:cs="Arial Narrow"/>
                <w:sz w:val="18"/>
                <w:szCs w:val="18"/>
                <w:lang w:eastAsia="en-AU"/>
              </w:rPr>
              <w:fldChar w:fldCharType="end"/>
            </w:r>
            <w:r>
              <w:rPr>
                <w:rFonts w:asciiTheme="minorHAnsi" w:hAnsiTheme="minorHAnsi" w:cs="Arial Narrow"/>
                <w:sz w:val="18"/>
                <w:szCs w:val="18"/>
                <w:lang w:eastAsia="en-AU"/>
              </w:rPr>
            </w:r>
            <w:r>
              <w:rPr>
                <w:rFonts w:asciiTheme="minorHAnsi" w:hAnsiTheme="minorHAnsi" w:cs="Arial Narrow"/>
                <w:sz w:val="18"/>
                <w:szCs w:val="18"/>
                <w:lang w:eastAsia="en-AU"/>
              </w:rPr>
              <w:fldChar w:fldCharType="separate"/>
            </w:r>
            <w:r>
              <w:rPr>
                <w:rFonts w:asciiTheme="minorHAnsi" w:hAnsiTheme="minorHAnsi" w:cs="Arial Narrow"/>
                <w:noProof/>
                <w:sz w:val="18"/>
                <w:szCs w:val="18"/>
                <w:lang w:eastAsia="en-AU"/>
              </w:rPr>
              <w:t>(Yanisch-Perron et al. 1985)</w:t>
            </w:r>
            <w:r>
              <w:rPr>
                <w:rFonts w:asciiTheme="minorHAnsi" w:hAnsiTheme="minorHAnsi" w:cs="Arial Narrow"/>
                <w:sz w:val="18"/>
                <w:szCs w:val="18"/>
                <w:lang w:eastAsia="en-AU"/>
              </w:rPr>
              <w:fldChar w:fldCharType="end"/>
            </w:r>
          </w:p>
        </w:tc>
      </w:tr>
    </w:tbl>
    <w:p w:rsidR="00197BF9" w:rsidRDefault="00197BF9" w:rsidP="00197BF9">
      <w:pPr>
        <w:spacing w:before="120" w:after="120"/>
        <w:rPr>
          <w:rFonts w:asciiTheme="minorHAnsi" w:hAnsiTheme="minorHAnsi"/>
          <w:sz w:val="22"/>
          <w:szCs w:val="22"/>
        </w:rPr>
      </w:pPr>
      <w:bookmarkStart w:id="122" w:name="_Ref272500278"/>
      <w:bookmarkStart w:id="123" w:name="_Toc279568232"/>
      <w:bookmarkStart w:id="124" w:name="_Toc355008010"/>
      <w:bookmarkStart w:id="125" w:name="_Ref418461496"/>
      <w:bookmarkStart w:id="126" w:name="_Ref422236566"/>
      <w:bookmarkStart w:id="127" w:name="_Toc194221362"/>
      <w:bookmarkStart w:id="128" w:name="_Toc195684934"/>
      <w:bookmarkStart w:id="129" w:name="_Toc209859574"/>
      <w:bookmarkStart w:id="130" w:name="_Ref236199314"/>
      <w:bookmarkStart w:id="131" w:name="_Toc274904753"/>
      <w:bookmarkStart w:id="132" w:name="_Toc291151804"/>
    </w:p>
    <w:p w:rsidR="00197BF9" w:rsidRDefault="00197BF9">
      <w:pPr>
        <w:rPr>
          <w:rFonts w:asciiTheme="minorHAnsi" w:hAnsiTheme="minorHAnsi"/>
          <w:sz w:val="22"/>
          <w:szCs w:val="22"/>
        </w:rPr>
      </w:pPr>
      <w:r>
        <w:rPr>
          <w:rFonts w:asciiTheme="minorHAnsi" w:hAnsiTheme="minorHAnsi"/>
          <w:sz w:val="22"/>
          <w:szCs w:val="22"/>
        </w:rPr>
        <w:br w:type="page"/>
      </w:r>
    </w:p>
    <w:p w:rsidR="003D4AAD" w:rsidRPr="00C1281E" w:rsidRDefault="00321BEE" w:rsidP="00DB1D26">
      <w:pPr>
        <w:numPr>
          <w:ilvl w:val="0"/>
          <w:numId w:val="6"/>
        </w:numPr>
        <w:spacing w:before="120" w:after="120"/>
        <w:rPr>
          <w:rFonts w:asciiTheme="minorHAnsi" w:hAnsiTheme="minorHAnsi"/>
          <w:sz w:val="22"/>
          <w:szCs w:val="22"/>
          <w:lang w:eastAsia="en-AU"/>
        </w:rPr>
      </w:pPr>
      <w:r w:rsidRPr="00C1281E">
        <w:rPr>
          <w:rFonts w:asciiTheme="minorHAnsi" w:hAnsiTheme="minorHAnsi"/>
          <w:sz w:val="22"/>
          <w:szCs w:val="22"/>
        </w:rPr>
        <w:lastRenderedPageBreak/>
        <w:t>The tomato-</w:t>
      </w:r>
      <w:r w:rsidR="003D4AAD" w:rsidRPr="00C1281E">
        <w:rPr>
          <w:rFonts w:asciiTheme="minorHAnsi" w:hAnsiTheme="minorHAnsi"/>
          <w:sz w:val="22"/>
          <w:szCs w:val="22"/>
        </w:rPr>
        <w:t>Fu</w:t>
      </w:r>
      <w:r w:rsidR="00436F27" w:rsidRPr="00C1281E">
        <w:rPr>
          <w:rFonts w:asciiTheme="minorHAnsi" w:hAnsiTheme="minorHAnsi"/>
          <w:sz w:val="22"/>
          <w:szCs w:val="22"/>
        </w:rPr>
        <w:t>sarium wilt pathosys</w:t>
      </w:r>
      <w:r w:rsidR="001B14FF" w:rsidRPr="00C1281E">
        <w:rPr>
          <w:rFonts w:asciiTheme="minorHAnsi" w:hAnsiTheme="minorHAnsi"/>
          <w:sz w:val="22"/>
          <w:szCs w:val="22"/>
        </w:rPr>
        <w:t>tem has become a well-</w:t>
      </w:r>
      <w:r w:rsidR="00436F27" w:rsidRPr="00C1281E">
        <w:rPr>
          <w:rFonts w:asciiTheme="minorHAnsi" w:hAnsiTheme="minorHAnsi"/>
          <w:sz w:val="22"/>
          <w:szCs w:val="22"/>
        </w:rPr>
        <w:t>established model</w:t>
      </w:r>
      <w:r w:rsidRPr="00C1281E">
        <w:rPr>
          <w:rFonts w:asciiTheme="minorHAnsi" w:hAnsiTheme="minorHAnsi"/>
          <w:sz w:val="22"/>
          <w:szCs w:val="22"/>
        </w:rPr>
        <w:t xml:space="preserve"> system for the study of plant-</w:t>
      </w:r>
      <w:r w:rsidR="00436F27" w:rsidRPr="00C1281E">
        <w:rPr>
          <w:rFonts w:asciiTheme="minorHAnsi" w:hAnsiTheme="minorHAnsi"/>
          <w:sz w:val="22"/>
          <w:szCs w:val="22"/>
        </w:rPr>
        <w:t xml:space="preserve">Fusarium interactions at the genetic and molecular level </w:t>
      </w:r>
      <w:r w:rsidR="00CC727C">
        <w:rPr>
          <w:rFonts w:asciiTheme="minorHAnsi" w:hAnsiTheme="minorHAnsi"/>
          <w:sz w:val="22"/>
          <w:szCs w:val="22"/>
        </w:rPr>
        <w:fldChar w:fldCharType="begin">
          <w:fldData xml:space="preserve">PFJlZm1hbj48Q2l0ZT48QXV0aG9yPkdvbnphbGV6LUNlbmRhbGVzPC9BdXRob3I+PFllYXI+MjAx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PFJlZm1hbj48Q2l0ZT48QXV0aG9yPkdvbnphbGV6LUNlbmRhbGVzPC9BdXRob3I+PFllYXI+MjAx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CC727C">
        <w:rPr>
          <w:rFonts w:asciiTheme="minorHAnsi" w:hAnsiTheme="minorHAnsi"/>
          <w:sz w:val="22"/>
          <w:szCs w:val="22"/>
        </w:rPr>
      </w:r>
      <w:r w:rsidR="00CC727C">
        <w:rPr>
          <w:rFonts w:asciiTheme="minorHAnsi" w:hAnsiTheme="minorHAnsi"/>
          <w:sz w:val="22"/>
          <w:szCs w:val="22"/>
        </w:rPr>
        <w:fldChar w:fldCharType="separate"/>
      </w:r>
      <w:r w:rsidR="00CC727C">
        <w:rPr>
          <w:rFonts w:asciiTheme="minorHAnsi" w:hAnsiTheme="minorHAnsi"/>
          <w:noProof/>
          <w:sz w:val="22"/>
          <w:szCs w:val="22"/>
        </w:rPr>
        <w:t>(Gonzalez-Cendales et al. 2016 and references therein)</w:t>
      </w:r>
      <w:r w:rsidR="00CC727C">
        <w:rPr>
          <w:rFonts w:asciiTheme="minorHAnsi" w:hAnsiTheme="minorHAnsi"/>
          <w:sz w:val="22"/>
          <w:szCs w:val="22"/>
        </w:rPr>
        <w:fldChar w:fldCharType="end"/>
      </w:r>
      <w:r w:rsidR="00436F27" w:rsidRPr="00C1281E">
        <w:rPr>
          <w:rFonts w:asciiTheme="minorHAnsi" w:hAnsiTheme="minorHAnsi"/>
          <w:sz w:val="22"/>
          <w:szCs w:val="22"/>
        </w:rPr>
        <w:t xml:space="preserve">. The infection of tomato by Fusarium involves in-soil germination of spores in the vicinity of roots, attachment to the root surface, penetration of the root cortex and proliferation of hyphae within the root vascular system. Eventually the parenchyma of the dying plant is invaded and colonised by the fungus, followed by sporulation on the plant surface. </w:t>
      </w:r>
      <w:r w:rsidR="00F1497C" w:rsidRPr="00C1281E">
        <w:rPr>
          <w:rFonts w:asciiTheme="minorHAnsi" w:hAnsiTheme="minorHAnsi"/>
          <w:sz w:val="22"/>
          <w:szCs w:val="22"/>
        </w:rPr>
        <w:t xml:space="preserve">Fungal hyphae within the xylem vessels, as well as tyloses, callose, gums and gels produced by the host plant, obstruct water and nutrient flow. </w:t>
      </w:r>
      <w:r w:rsidR="00436F27" w:rsidRPr="00C1281E">
        <w:rPr>
          <w:rFonts w:asciiTheme="minorHAnsi" w:hAnsiTheme="minorHAnsi"/>
          <w:sz w:val="22"/>
          <w:szCs w:val="22"/>
        </w:rPr>
        <w:t xml:space="preserve">The disease is characterised by yellowing, wilting and browning of the leaves, stunted growth and eventual death of the plant. </w:t>
      </w:r>
    </w:p>
    <w:p w:rsidR="00F1497C" w:rsidRPr="00C1281E" w:rsidRDefault="00321BEE" w:rsidP="00DB1D26">
      <w:pPr>
        <w:numPr>
          <w:ilvl w:val="0"/>
          <w:numId w:val="6"/>
        </w:numPr>
        <w:spacing w:before="120" w:after="120"/>
        <w:rPr>
          <w:rFonts w:asciiTheme="minorHAnsi" w:hAnsiTheme="minorHAnsi"/>
          <w:sz w:val="22"/>
          <w:szCs w:val="22"/>
          <w:lang w:eastAsia="en-AU"/>
        </w:rPr>
      </w:pPr>
      <w:r w:rsidRPr="00C1281E">
        <w:rPr>
          <w:rFonts w:asciiTheme="minorHAnsi" w:hAnsiTheme="minorHAnsi"/>
          <w:sz w:val="22"/>
          <w:szCs w:val="22"/>
        </w:rPr>
        <w:t xml:space="preserve">For banana, </w:t>
      </w:r>
      <w:r w:rsidR="00904E6C" w:rsidRPr="00C1281E">
        <w:rPr>
          <w:rFonts w:asciiTheme="minorHAnsi" w:hAnsiTheme="minorHAnsi"/>
          <w:sz w:val="22"/>
          <w:szCs w:val="22"/>
        </w:rPr>
        <w:t>Fusarium enters through the roots and grows into the water-conducting tis</w:t>
      </w:r>
      <w:r w:rsidRPr="00C1281E">
        <w:rPr>
          <w:rFonts w:asciiTheme="minorHAnsi" w:hAnsiTheme="minorHAnsi"/>
          <w:sz w:val="22"/>
          <w:szCs w:val="22"/>
        </w:rPr>
        <w:t>sues of the corm and pseudostem</w:t>
      </w:r>
      <w:r w:rsidR="00FF0343" w:rsidRPr="00C1281E">
        <w:rPr>
          <w:rFonts w:asciiTheme="minorHAnsi" w:hAnsiTheme="minorHAnsi"/>
          <w:sz w:val="22"/>
          <w:szCs w:val="22"/>
        </w:rPr>
        <w:t>. This infection</w:t>
      </w:r>
      <w:r w:rsidRPr="00C1281E">
        <w:rPr>
          <w:rFonts w:asciiTheme="minorHAnsi" w:hAnsiTheme="minorHAnsi"/>
          <w:sz w:val="22"/>
          <w:szCs w:val="22"/>
        </w:rPr>
        <w:t xml:space="preserve"> </w:t>
      </w:r>
      <w:r w:rsidR="00FF0343" w:rsidRPr="00C1281E">
        <w:rPr>
          <w:rFonts w:asciiTheme="minorHAnsi" w:hAnsiTheme="minorHAnsi"/>
          <w:sz w:val="22"/>
          <w:szCs w:val="22"/>
        </w:rPr>
        <w:t>results</w:t>
      </w:r>
      <w:r w:rsidRPr="00C1281E">
        <w:rPr>
          <w:rFonts w:asciiTheme="minorHAnsi" w:hAnsiTheme="minorHAnsi"/>
          <w:sz w:val="22"/>
          <w:szCs w:val="22"/>
        </w:rPr>
        <w:t xml:space="preserve"> in the </w:t>
      </w:r>
      <w:r w:rsidR="00231643" w:rsidRPr="00C1281E">
        <w:rPr>
          <w:rFonts w:asciiTheme="minorHAnsi" w:hAnsiTheme="minorHAnsi"/>
          <w:sz w:val="22"/>
          <w:szCs w:val="22"/>
        </w:rPr>
        <w:t>initial symptom</w:t>
      </w:r>
      <w:r w:rsidRPr="00C1281E">
        <w:rPr>
          <w:rFonts w:asciiTheme="minorHAnsi" w:hAnsiTheme="minorHAnsi"/>
          <w:sz w:val="22"/>
          <w:szCs w:val="22"/>
        </w:rPr>
        <w:t>s of</w:t>
      </w:r>
      <w:r w:rsidR="00231643" w:rsidRPr="00C1281E">
        <w:rPr>
          <w:rFonts w:asciiTheme="minorHAnsi" w:hAnsiTheme="minorHAnsi"/>
          <w:sz w:val="22"/>
          <w:szCs w:val="22"/>
        </w:rPr>
        <w:t xml:space="preserve"> yellowing of margins of older leaves, followed by browning and drying</w:t>
      </w:r>
      <w:r w:rsidR="00904E6C" w:rsidRPr="00C1281E">
        <w:rPr>
          <w:rFonts w:asciiTheme="minorHAnsi" w:hAnsiTheme="minorHAnsi"/>
          <w:sz w:val="22"/>
          <w:szCs w:val="22"/>
        </w:rPr>
        <w:t xml:space="preserve"> out of the leaves</w:t>
      </w:r>
      <w:r w:rsidR="00231643" w:rsidRPr="00C1281E">
        <w:rPr>
          <w:rFonts w:asciiTheme="minorHAnsi" w:hAnsiTheme="minorHAnsi"/>
          <w:sz w:val="22"/>
          <w:szCs w:val="22"/>
        </w:rPr>
        <w:t xml:space="preserve">. Collapse of the leaf occurs along the leaf stalk or at the leaf stalk junction with the pseudostem. Typically the dead outer leaves form a skirt of dead leaves around the plant with the inner </w:t>
      </w:r>
      <w:r w:rsidR="00904E6C" w:rsidRPr="00C1281E">
        <w:rPr>
          <w:rFonts w:asciiTheme="minorHAnsi" w:hAnsiTheme="minorHAnsi"/>
          <w:sz w:val="22"/>
          <w:szCs w:val="22"/>
        </w:rPr>
        <w:t xml:space="preserve">(younger) </w:t>
      </w:r>
      <w:r w:rsidR="00231643" w:rsidRPr="00C1281E">
        <w:rPr>
          <w:rFonts w:asciiTheme="minorHAnsi" w:hAnsiTheme="minorHAnsi"/>
          <w:sz w:val="22"/>
          <w:szCs w:val="22"/>
        </w:rPr>
        <w:t xml:space="preserve">leaves remaining upright giving a spikey appearance. The death of the parent pseudostem generally follows, but the suckers do not always die. </w:t>
      </w:r>
      <w:r w:rsidR="00904E6C" w:rsidRPr="00C1281E">
        <w:rPr>
          <w:rFonts w:asciiTheme="minorHAnsi" w:hAnsiTheme="minorHAnsi"/>
          <w:sz w:val="22"/>
          <w:szCs w:val="22"/>
        </w:rPr>
        <w:t>Characteristically, the ps</w:t>
      </w:r>
      <w:r w:rsidR="003853F6" w:rsidRPr="00C1281E">
        <w:rPr>
          <w:rFonts w:asciiTheme="minorHAnsi" w:hAnsiTheme="minorHAnsi"/>
          <w:sz w:val="22"/>
          <w:szCs w:val="22"/>
        </w:rPr>
        <w:t>eudostem of infected plants has</w:t>
      </w:r>
      <w:r w:rsidR="00904E6C" w:rsidRPr="00C1281E">
        <w:rPr>
          <w:rFonts w:asciiTheme="minorHAnsi" w:hAnsiTheme="minorHAnsi"/>
          <w:sz w:val="22"/>
          <w:szCs w:val="22"/>
        </w:rPr>
        <w:t xml:space="preserve"> a dark brown to black discoloration of the water-conducting tissues and infected corms also show this discoloration running through the tissues </w:t>
      </w:r>
      <w:r w:rsidR="003F38EE" w:rsidRPr="003F38EE">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&lt;Refman&gt;&lt;Cite&gt;&lt;Author&gt;Grice&lt;/Author&gt;&lt;Year&gt;2009&lt;/Year&gt;&lt;RecNum&gt;21621&lt;/RecNum&gt;&lt;IDText&gt;Banana&lt;/IDText&gt;&lt;MDL Ref_Type="Book Chapter"&gt;&lt;Ref_Type&gt;Book Chapter&lt;/Ref_Type&gt;&lt;Ref_ID&gt;21621&lt;/Ref_ID&gt;&lt;Title_Primary&gt;Banana&lt;/Title_Primary&gt;&lt;Authors_Primary&gt;Grice,K.&lt;/Authors_Primary&gt;&lt;Authors_Primary&gt;Henderson,J.&lt;/Authors_Primary&gt;&lt;Authors_Primary&gt;Pattison,T.&lt;/Authors_Primary&gt;&lt;Authors_Primary&gt;Thomas,J.&lt;/Authors_Primary&gt;&lt;Authors_Primary&gt;Vawdrey,L.&lt;/Authors_Primary&gt;&lt;Authors_Primary&gt;Young,A.&lt;/Authors_Primary&gt;&lt;Date_Primary&gt;2009&lt;/Date_Primary&gt;&lt;Keywords&gt;banana&lt;/Keywords&gt;&lt;Keywords&gt;DISEASE&lt;/Keywords&gt;&lt;Keywords&gt;of&lt;/Keywords&gt;&lt;Keywords&gt;Fruit&lt;/Keywords&gt;&lt;Keywords&gt;crops&lt;/Keywords&gt;&lt;Keywords&gt;CROP&lt;/Keywords&gt;&lt;Keywords&gt;AUSTRALIA&lt;/Keywords&gt;&lt;Reprint&gt;In File&lt;/Reprint&gt;&lt;Start_Page&gt;65&lt;/Start_Page&gt;&lt;End_Page&gt;89&lt;/End_Page&gt;&lt;Title_Secondary&gt;Diseases of Fruit Crops in Australia&lt;/Title_Secondary&gt;&lt;Authors_Secondary&gt;Cooke,T.&lt;/Authors_Secondary&gt;&lt;Authors_Secondary&gt;Persley,D.&lt;/Authors_Secondary&gt;&lt;Authors_Secondary&gt;House,S.&lt;/Authors_Secondary&gt;&lt;Issue&gt;5&lt;/Issue&gt;&lt;Pub_Place&gt;Collingwood, VIC&lt;/Pub_Place&gt;&lt;Publisher&gt;CSIRO Publishing&lt;/Publisher&gt;&lt;Web_URL_Link2&gt;&lt;u&gt;file://S:\CO\OGTR\EVAL\Eval Sections\Library\REFS\banana\Grice et al 2009 Diseases of banana.pdf&lt;/u&gt;&lt;/Web_URL_Link2&gt;&lt;ZZ_WorkformID&gt;3&lt;/ZZ_WorkformID&gt;&lt;/MDL&gt;&lt;/Cite&gt;&lt;/Refman&gt;</w:instrText>
      </w:r>
      <w:r w:rsidR="003F38EE" w:rsidRPr="003F38EE">
        <w:rPr>
          <w:rFonts w:asciiTheme="minorHAnsi" w:hAnsiTheme="minorHAnsi"/>
          <w:sz w:val="22"/>
          <w:szCs w:val="22"/>
        </w:rPr>
        <w:fldChar w:fldCharType="separate"/>
      </w:r>
      <w:r w:rsidR="003F38EE" w:rsidRPr="003F38EE">
        <w:rPr>
          <w:rFonts w:asciiTheme="minorHAnsi" w:hAnsiTheme="minorHAnsi"/>
          <w:noProof/>
          <w:sz w:val="22"/>
          <w:szCs w:val="22"/>
        </w:rPr>
        <w:t>(Grice et al. 2009)</w:t>
      </w:r>
      <w:r w:rsidR="003F38EE" w:rsidRPr="003F38EE">
        <w:rPr>
          <w:rFonts w:asciiTheme="minorHAnsi" w:hAnsiTheme="minorHAnsi"/>
          <w:sz w:val="22"/>
          <w:szCs w:val="22"/>
        </w:rPr>
        <w:fldChar w:fldCharType="end"/>
      </w:r>
      <w:r w:rsidR="003F38EE">
        <w:rPr>
          <w:rFonts w:asciiTheme="minorHAnsi" w:hAnsiTheme="minorHAnsi"/>
          <w:sz w:val="22"/>
          <w:szCs w:val="22"/>
        </w:rPr>
        <w:t>.</w:t>
      </w:r>
    </w:p>
    <w:p w:rsidR="00E15E93" w:rsidRPr="007C1A19" w:rsidRDefault="00E15E93" w:rsidP="00E15E93">
      <w:pPr>
        <w:pStyle w:val="Style3"/>
        <w:rPr>
          <w:rFonts w:ascii="Calibri" w:eastAsia="Times New Roman" w:hAnsi="Calibri"/>
          <w:sz w:val="22"/>
          <w:szCs w:val="22"/>
        </w:rPr>
      </w:pPr>
      <w:bookmarkStart w:id="133" w:name="_Toc469394136"/>
      <w:r w:rsidRPr="007C1A19">
        <w:rPr>
          <w:rFonts w:ascii="Calibri" w:hAnsi="Calibri"/>
          <w:sz w:val="22"/>
          <w:szCs w:val="22"/>
        </w:rPr>
        <w:t>Introduction</w:t>
      </w:r>
      <w:r w:rsidRPr="007C1A19">
        <w:rPr>
          <w:rFonts w:ascii="Calibri" w:eastAsia="Times New Roman" w:hAnsi="Calibri"/>
          <w:sz w:val="22"/>
          <w:szCs w:val="22"/>
        </w:rPr>
        <w:t xml:space="preserve"> to plant-pathogen interactions</w:t>
      </w:r>
      <w:bookmarkEnd w:id="122"/>
      <w:bookmarkEnd w:id="123"/>
      <w:bookmarkEnd w:id="133"/>
    </w:p>
    <w:p w:rsidR="00043F98" w:rsidRPr="00C1281E" w:rsidRDefault="00E15E93" w:rsidP="00507F33">
      <w:pPr>
        <w:numPr>
          <w:ilvl w:val="0"/>
          <w:numId w:val="6"/>
        </w:numPr>
        <w:spacing w:before="120" w:after="120"/>
        <w:rPr>
          <w:rFonts w:asciiTheme="minorHAnsi" w:eastAsia="Times New Roman" w:hAnsiTheme="minorHAnsi"/>
          <w:sz w:val="22"/>
          <w:szCs w:val="22"/>
        </w:rPr>
      </w:pPr>
      <w:r w:rsidRPr="00C1281E">
        <w:rPr>
          <w:rFonts w:asciiTheme="minorHAnsi" w:hAnsiTheme="minorHAnsi"/>
          <w:sz w:val="22"/>
          <w:szCs w:val="22"/>
        </w:rPr>
        <w:t>Plant-pathogen interactions are multi-facetted and complex. For example, plants encounter a multitude of potential pathogens</w:t>
      </w:r>
      <w:r w:rsidR="00184DA3" w:rsidRPr="00C1281E">
        <w:rPr>
          <w:rFonts w:asciiTheme="minorHAnsi" w:hAnsiTheme="minorHAnsi"/>
          <w:sz w:val="22"/>
          <w:szCs w:val="22"/>
        </w:rPr>
        <w:t xml:space="preserve"> including viruses, bacteria, fungi, nematodes and insects</w:t>
      </w:r>
      <w:r w:rsidR="00AE6ECA">
        <w:rPr>
          <w:rFonts w:asciiTheme="minorHAnsi" w:hAnsiTheme="minorHAnsi"/>
          <w:sz w:val="22"/>
          <w:szCs w:val="22"/>
        </w:rPr>
        <w:t xml:space="preserve"> </w:t>
      </w:r>
      <w:r w:rsidR="00AE6ECA">
        <w:rPr>
          <w:rFonts w:asciiTheme="minorHAnsi" w:hAnsiTheme="minorHAnsi"/>
          <w:sz w:val="22"/>
          <w:szCs w:val="22"/>
        </w:rPr>
        <w:fldChar w:fldCharType="begin">
          <w:fldData xml:space="preserve">PFJlZm1hbj48Q2l0ZT48QXV0aG9yPkNoZW48L0F1dGhvcj48WWVhcj4yMDA2PC9ZZWFyPjxSZWNO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PFJlZm1hbj48Q2l0ZT48QXV0aG9yPkNoZW48L0F1dGhvcj48WWVhcj4yMDA2PC9ZZWFyPjxSZWNO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AE6ECA">
        <w:rPr>
          <w:rFonts w:asciiTheme="minorHAnsi" w:hAnsiTheme="minorHAnsi"/>
          <w:sz w:val="22"/>
          <w:szCs w:val="22"/>
        </w:rPr>
      </w:r>
      <w:r w:rsidR="00AE6ECA">
        <w:rPr>
          <w:rFonts w:asciiTheme="minorHAnsi" w:hAnsiTheme="minorHAnsi"/>
          <w:sz w:val="22"/>
          <w:szCs w:val="22"/>
        </w:rPr>
        <w:fldChar w:fldCharType="separate"/>
      </w:r>
      <w:r w:rsidR="00AE6ECA">
        <w:rPr>
          <w:rFonts w:asciiTheme="minorHAnsi" w:hAnsiTheme="minorHAnsi"/>
          <w:noProof/>
          <w:sz w:val="22"/>
          <w:szCs w:val="22"/>
        </w:rPr>
        <w:t>(Chen et al. 2006)</w:t>
      </w:r>
      <w:r w:rsidR="00AE6ECA">
        <w:rPr>
          <w:rFonts w:asciiTheme="minorHAnsi" w:hAnsiTheme="minorHAnsi"/>
          <w:sz w:val="22"/>
          <w:szCs w:val="22"/>
        </w:rPr>
        <w:fldChar w:fldCharType="end"/>
      </w:r>
      <w:r w:rsidRPr="00C1281E">
        <w:rPr>
          <w:rFonts w:asciiTheme="minorHAnsi" w:hAnsiTheme="minorHAnsi"/>
          <w:sz w:val="22"/>
          <w:szCs w:val="22"/>
        </w:rPr>
        <w:t xml:space="preserve">; however, only a few of these will be able to cause disease in any given plant. </w:t>
      </w:r>
      <w:r w:rsidR="00043F98" w:rsidRPr="00C1281E">
        <w:rPr>
          <w:rFonts w:asciiTheme="minorHAnsi" w:eastAsia="Times New Roman" w:hAnsiTheme="minorHAnsi"/>
          <w:sz w:val="22"/>
          <w:szCs w:val="22"/>
        </w:rPr>
        <w:t>Plant pathogens can be grouped on the basis of feeding style: necrotrophs</w:t>
      </w:r>
      <w:r w:rsidR="002578C6" w:rsidRPr="00C1281E">
        <w:rPr>
          <w:rFonts w:asciiTheme="minorHAnsi" w:eastAsia="Times New Roman" w:hAnsiTheme="minorHAnsi"/>
          <w:sz w:val="22"/>
          <w:szCs w:val="22"/>
        </w:rPr>
        <w:t xml:space="preserve"> (such as Fusarium)</w:t>
      </w:r>
      <w:r w:rsidR="00043F98" w:rsidRPr="00C1281E">
        <w:rPr>
          <w:rFonts w:asciiTheme="minorHAnsi" w:eastAsia="Times New Roman" w:hAnsiTheme="minorHAnsi"/>
          <w:sz w:val="22"/>
          <w:szCs w:val="22"/>
        </w:rPr>
        <w:t xml:space="preserve"> feed on dead or dying plant material; biotrophs require live host cells for their establishment and survival; and hemi-biotrophs feed off live cells in the early stages of interaction and, as cells are dying, are able to switch to a necrotrophic life style.</w:t>
      </w:r>
    </w:p>
    <w:p w:rsidR="001B1745" w:rsidRPr="00C1281E" w:rsidRDefault="00507F33" w:rsidP="00450B2B">
      <w:pPr>
        <w:pStyle w:val="1Para"/>
        <w:rPr>
          <w:rFonts w:asciiTheme="minorHAnsi" w:hAnsiTheme="minorHAnsi"/>
          <w:sz w:val="22"/>
          <w:szCs w:val="22"/>
        </w:rPr>
      </w:pPr>
      <w:r w:rsidRPr="00C1281E">
        <w:rPr>
          <w:rFonts w:asciiTheme="minorHAnsi" w:hAnsiTheme="minorHAnsi"/>
          <w:sz w:val="22"/>
          <w:szCs w:val="22"/>
        </w:rPr>
        <w:t>P</w:t>
      </w:r>
      <w:r w:rsidR="00184DA3" w:rsidRPr="00C1281E">
        <w:rPr>
          <w:rFonts w:asciiTheme="minorHAnsi" w:hAnsiTheme="minorHAnsi"/>
          <w:sz w:val="22"/>
          <w:szCs w:val="22"/>
        </w:rPr>
        <w:t>athogens use diverse</w:t>
      </w:r>
      <w:r w:rsidR="00450B2B" w:rsidRPr="00C1281E">
        <w:rPr>
          <w:rFonts w:asciiTheme="minorHAnsi" w:hAnsiTheme="minorHAnsi"/>
          <w:sz w:val="22"/>
          <w:szCs w:val="22"/>
        </w:rPr>
        <w:t xml:space="preserve"> strategies for infection and proliferation in the host. Bacteria, for example, enter through stomata and hydathodes or through wounds and then proliferate in intercellular spaces. Fungi may directly enter epidermal cells or extend hyphae on top, between or through cells. Alternatively, pathogenic and symbioti</w:t>
      </w:r>
      <w:r w:rsidR="004975BD" w:rsidRPr="00C1281E">
        <w:rPr>
          <w:rFonts w:asciiTheme="minorHAnsi" w:hAnsiTheme="minorHAnsi"/>
          <w:sz w:val="22"/>
          <w:szCs w:val="22"/>
        </w:rPr>
        <w:t xml:space="preserve">c fungi can invaginate </w:t>
      </w:r>
      <w:r w:rsidR="006869BD">
        <w:rPr>
          <w:rFonts w:asciiTheme="minorHAnsi" w:hAnsiTheme="minorHAnsi"/>
          <w:sz w:val="22"/>
          <w:szCs w:val="22"/>
        </w:rPr>
        <w:t xml:space="preserve">the host cell plasma membrane creating specialised </w:t>
      </w:r>
      <w:r w:rsidR="004975BD" w:rsidRPr="00C1281E">
        <w:rPr>
          <w:rFonts w:asciiTheme="minorHAnsi" w:hAnsiTheme="minorHAnsi"/>
          <w:sz w:val="22"/>
          <w:szCs w:val="22"/>
        </w:rPr>
        <w:t xml:space="preserve">feeding </w:t>
      </w:r>
      <w:r w:rsidR="00450B2B" w:rsidRPr="00C1281E">
        <w:rPr>
          <w:rFonts w:asciiTheme="minorHAnsi" w:hAnsiTheme="minorHAnsi"/>
          <w:sz w:val="22"/>
          <w:szCs w:val="22"/>
        </w:rPr>
        <w:t>structures (haustoria)</w:t>
      </w:r>
      <w:r w:rsidR="00AF65D6" w:rsidRPr="00C1281E">
        <w:rPr>
          <w:rFonts w:asciiTheme="minorHAnsi" w:hAnsiTheme="minorHAnsi"/>
          <w:sz w:val="22"/>
          <w:szCs w:val="22"/>
        </w:rPr>
        <w:t>. This interface between plant and pathogen allows</w:t>
      </w:r>
      <w:r w:rsidR="00532235" w:rsidRPr="00C1281E">
        <w:rPr>
          <w:rFonts w:asciiTheme="minorHAnsi" w:hAnsiTheme="minorHAnsi"/>
          <w:sz w:val="22"/>
          <w:szCs w:val="22"/>
        </w:rPr>
        <w:t xml:space="preserve"> for plant cells to detect and react to the pathogen</w:t>
      </w:r>
      <w:r w:rsidR="00450B2B" w:rsidRPr="00C1281E">
        <w:rPr>
          <w:rFonts w:asciiTheme="minorHAnsi" w:hAnsiTheme="minorHAnsi"/>
          <w:sz w:val="22"/>
          <w:szCs w:val="22"/>
        </w:rPr>
        <w:t xml:space="preserve"> </w:t>
      </w:r>
      <w:r w:rsidR="00351160">
        <w:rPr>
          <w:rFonts w:asciiTheme="minorHAnsi" w:hAnsiTheme="minorHAnsi"/>
          <w:sz w:val="22"/>
          <w:szCs w:val="22"/>
        </w:rPr>
        <w:fldChar w:fldCharType="begin">
          <w:fldData xml:space="preserve">PFJlZm1hbj48Q2l0ZT48QXV0aG9yPkpvbmVzPC9BdXRob3I+PFllYXI+MjAwNjwvWWVhcj48UmVj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==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PFJlZm1hbj48Q2l0ZT48QXV0aG9yPkpvbmVzPC9BdXRob3I+PFllYXI+MjAwNjwvWWVhcj48UmVj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==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351160">
        <w:rPr>
          <w:rFonts w:asciiTheme="minorHAnsi" w:hAnsiTheme="minorHAnsi"/>
          <w:sz w:val="22"/>
          <w:szCs w:val="22"/>
        </w:rPr>
      </w:r>
      <w:r w:rsidR="00351160">
        <w:rPr>
          <w:rFonts w:asciiTheme="minorHAnsi" w:hAnsiTheme="minorHAnsi"/>
          <w:sz w:val="22"/>
          <w:szCs w:val="22"/>
        </w:rPr>
        <w:fldChar w:fldCharType="separate"/>
      </w:r>
      <w:r w:rsidR="00351160">
        <w:rPr>
          <w:rFonts w:asciiTheme="minorHAnsi" w:hAnsiTheme="minorHAnsi"/>
          <w:noProof/>
          <w:sz w:val="22"/>
          <w:szCs w:val="22"/>
        </w:rPr>
        <w:t>(see review by Jones &amp; Dangl 2006 and references therein)</w:t>
      </w:r>
      <w:r w:rsidR="00351160">
        <w:rPr>
          <w:rFonts w:asciiTheme="minorHAnsi" w:hAnsiTheme="minorHAnsi"/>
          <w:sz w:val="22"/>
          <w:szCs w:val="22"/>
        </w:rPr>
        <w:fldChar w:fldCharType="end"/>
      </w:r>
      <w:r w:rsidR="00450B2B" w:rsidRPr="00C1281E">
        <w:rPr>
          <w:rFonts w:asciiTheme="minorHAnsi" w:hAnsiTheme="minorHAnsi"/>
          <w:sz w:val="22"/>
          <w:szCs w:val="22"/>
        </w:rPr>
        <w:t xml:space="preserve">. </w:t>
      </w:r>
    </w:p>
    <w:p w:rsidR="001B1745" w:rsidRPr="00C1281E" w:rsidRDefault="00532235" w:rsidP="00450B2B">
      <w:pPr>
        <w:pStyle w:val="1Para"/>
        <w:rPr>
          <w:rFonts w:asciiTheme="minorHAnsi" w:hAnsiTheme="minorHAnsi"/>
          <w:sz w:val="22"/>
          <w:szCs w:val="22"/>
        </w:rPr>
      </w:pPr>
      <w:r w:rsidRPr="00C1281E">
        <w:rPr>
          <w:rFonts w:asciiTheme="minorHAnsi" w:hAnsiTheme="minorHAnsi"/>
          <w:iCs/>
          <w:sz w:val="22"/>
          <w:szCs w:val="22"/>
        </w:rPr>
        <w:t xml:space="preserve">Plants have evolved two strategies to detect pathogens </w:t>
      </w:r>
      <w:r w:rsidR="00245FDE">
        <w:rPr>
          <w:rFonts w:asciiTheme="minorHAnsi" w:hAnsiTheme="minorHAnsi"/>
          <w:iCs/>
          <w:sz w:val="22"/>
          <w:szCs w:val="22"/>
        </w:rPr>
        <w:fldChar w:fldCharType="begin">
          <w:fldData xml:space="preserve">PFJlZm1hbj48Q2l0ZT48QXV0aG9yPkRvZGRzPC9BdXRob3I+PFllYXI+MjAxMDwvWWVhcj48UmVj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</w:fldData>
        </w:fldChar>
      </w:r>
      <w:r w:rsidR="00D029AF">
        <w:rPr>
          <w:rFonts w:asciiTheme="minorHAnsi" w:hAnsiTheme="minorHAnsi"/>
          <w:iCs/>
          <w:sz w:val="22"/>
          <w:szCs w:val="22"/>
        </w:rPr>
        <w:instrText xml:space="preserve"> ADDIN REFMGR.CITE </w:instrText>
      </w:r>
      <w:r w:rsidR="00D029AF">
        <w:rPr>
          <w:rFonts w:asciiTheme="minorHAnsi" w:hAnsiTheme="minorHAnsi"/>
          <w:iCs/>
          <w:sz w:val="22"/>
          <w:szCs w:val="22"/>
        </w:rPr>
        <w:fldChar w:fldCharType="begin">
          <w:fldData xml:space="preserve">PFJlZm1hbj48Q2l0ZT48QXV0aG9yPkRvZGRzPC9BdXRob3I+PFllYXI+MjAxMDwvWWVhcj48UmVj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</w:fldData>
        </w:fldChar>
      </w:r>
      <w:r w:rsidR="00D029AF">
        <w:rPr>
          <w:rFonts w:asciiTheme="minorHAnsi" w:hAnsiTheme="minorHAnsi"/>
          <w:iCs/>
          <w:sz w:val="22"/>
          <w:szCs w:val="22"/>
        </w:rPr>
        <w:instrText xml:space="preserve"> ADDIN EN.CITE.DATA </w:instrText>
      </w:r>
      <w:r w:rsidR="00D029AF">
        <w:rPr>
          <w:rFonts w:asciiTheme="minorHAnsi" w:hAnsiTheme="minorHAnsi"/>
          <w:iCs/>
          <w:sz w:val="22"/>
          <w:szCs w:val="22"/>
        </w:rPr>
      </w:r>
      <w:r w:rsidR="00D029AF">
        <w:rPr>
          <w:rFonts w:asciiTheme="minorHAnsi" w:hAnsiTheme="minorHAnsi"/>
          <w:iCs/>
          <w:sz w:val="22"/>
          <w:szCs w:val="22"/>
        </w:rPr>
        <w:fldChar w:fldCharType="end"/>
      </w:r>
      <w:r w:rsidR="00245FDE">
        <w:rPr>
          <w:rFonts w:asciiTheme="minorHAnsi" w:hAnsiTheme="minorHAnsi"/>
          <w:iCs/>
          <w:sz w:val="22"/>
          <w:szCs w:val="22"/>
        </w:rPr>
      </w:r>
      <w:r w:rsidR="00245FDE">
        <w:rPr>
          <w:rFonts w:asciiTheme="minorHAnsi" w:hAnsiTheme="minorHAnsi"/>
          <w:iCs/>
          <w:sz w:val="22"/>
          <w:szCs w:val="22"/>
        </w:rPr>
        <w:fldChar w:fldCharType="separate"/>
      </w:r>
      <w:r w:rsidR="00245FDE">
        <w:rPr>
          <w:rFonts w:asciiTheme="minorHAnsi" w:hAnsiTheme="minorHAnsi"/>
          <w:iCs/>
          <w:noProof/>
          <w:sz w:val="22"/>
          <w:szCs w:val="22"/>
        </w:rPr>
        <w:t>(see review by Dodds &amp; Rathjen 2010 and references therein)</w:t>
      </w:r>
      <w:r w:rsidR="00245FDE">
        <w:rPr>
          <w:rFonts w:asciiTheme="minorHAnsi" w:hAnsiTheme="minorHAnsi"/>
          <w:iCs/>
          <w:sz w:val="22"/>
          <w:szCs w:val="22"/>
        </w:rPr>
        <w:fldChar w:fldCharType="end"/>
      </w:r>
      <w:r w:rsidRPr="00C1281E">
        <w:rPr>
          <w:rFonts w:asciiTheme="minorHAnsi" w:hAnsiTheme="minorHAnsi"/>
          <w:iCs/>
          <w:sz w:val="22"/>
          <w:szCs w:val="22"/>
        </w:rPr>
        <w:t xml:space="preserve">. </w:t>
      </w:r>
      <w:r w:rsidR="006F0508" w:rsidRPr="00C1281E">
        <w:rPr>
          <w:rFonts w:asciiTheme="minorHAnsi" w:hAnsiTheme="minorHAnsi"/>
          <w:iCs/>
          <w:sz w:val="22"/>
          <w:szCs w:val="22"/>
        </w:rPr>
        <w:t xml:space="preserve">The first strategy involves the </w:t>
      </w:r>
      <w:r w:rsidRPr="00C1281E">
        <w:rPr>
          <w:rFonts w:asciiTheme="minorHAnsi" w:hAnsiTheme="minorHAnsi"/>
          <w:iCs/>
          <w:sz w:val="22"/>
          <w:szCs w:val="22"/>
        </w:rPr>
        <w:t xml:space="preserve">surface of the plant cell </w:t>
      </w:r>
      <w:r w:rsidR="006F0508" w:rsidRPr="00C1281E">
        <w:rPr>
          <w:rFonts w:asciiTheme="minorHAnsi" w:hAnsiTheme="minorHAnsi"/>
          <w:iCs/>
          <w:sz w:val="22"/>
          <w:szCs w:val="22"/>
        </w:rPr>
        <w:t xml:space="preserve">which </w:t>
      </w:r>
      <w:r w:rsidRPr="00C1281E">
        <w:rPr>
          <w:rFonts w:asciiTheme="minorHAnsi" w:hAnsiTheme="minorHAnsi"/>
          <w:iCs/>
          <w:sz w:val="22"/>
          <w:szCs w:val="22"/>
        </w:rPr>
        <w:t>contains receptor proteins</w:t>
      </w:r>
      <w:r w:rsidR="007D27B1" w:rsidRPr="00C1281E">
        <w:rPr>
          <w:rFonts w:asciiTheme="minorHAnsi" w:hAnsiTheme="minorHAnsi"/>
          <w:iCs/>
          <w:sz w:val="22"/>
          <w:szCs w:val="22"/>
        </w:rPr>
        <w:t xml:space="preserve"> called pattern recognition receptors (PRRs)</w:t>
      </w:r>
      <w:r w:rsidR="00103B43" w:rsidRPr="00C1281E">
        <w:rPr>
          <w:rFonts w:asciiTheme="minorHAnsi" w:hAnsiTheme="minorHAnsi"/>
          <w:iCs/>
          <w:sz w:val="22"/>
          <w:szCs w:val="22"/>
        </w:rPr>
        <w:t xml:space="preserve">. These </w:t>
      </w:r>
      <w:r w:rsidR="002B3BCE" w:rsidRPr="00C1281E">
        <w:rPr>
          <w:rFonts w:asciiTheme="minorHAnsi" w:hAnsiTheme="minorHAnsi"/>
          <w:iCs/>
          <w:sz w:val="22"/>
          <w:szCs w:val="22"/>
        </w:rPr>
        <w:t xml:space="preserve">receptors </w:t>
      </w:r>
      <w:r w:rsidRPr="00C1281E">
        <w:rPr>
          <w:rFonts w:asciiTheme="minorHAnsi" w:hAnsiTheme="minorHAnsi"/>
          <w:iCs/>
          <w:sz w:val="22"/>
          <w:szCs w:val="22"/>
        </w:rPr>
        <w:t>recognise conserved microbial elicitors</w:t>
      </w:r>
      <w:r w:rsidR="007D27B1" w:rsidRPr="00C1281E">
        <w:rPr>
          <w:rFonts w:asciiTheme="minorHAnsi" w:hAnsiTheme="minorHAnsi"/>
          <w:iCs/>
          <w:sz w:val="22"/>
          <w:szCs w:val="22"/>
        </w:rPr>
        <w:t xml:space="preserve"> called pathogen associated molecular patterns (PAMPs). PAMPs </w:t>
      </w:r>
      <w:r w:rsidRPr="00C1281E">
        <w:rPr>
          <w:rFonts w:asciiTheme="minorHAnsi" w:hAnsiTheme="minorHAnsi"/>
          <w:iCs/>
          <w:sz w:val="22"/>
          <w:szCs w:val="22"/>
        </w:rPr>
        <w:t xml:space="preserve">tend to be </w:t>
      </w:r>
      <w:r w:rsidR="007D27B1" w:rsidRPr="00C1281E">
        <w:rPr>
          <w:rFonts w:asciiTheme="minorHAnsi" w:hAnsiTheme="minorHAnsi"/>
          <w:iCs/>
          <w:sz w:val="22"/>
          <w:szCs w:val="22"/>
        </w:rPr>
        <w:t xml:space="preserve">essential components of the pathogen, such as bacterial flagellin or fungal chitin. PRRs may also recognise endogenous molecules such as cell wall fragments released by pathogen invasion. Stimulation of PRRs leads to </w:t>
      </w:r>
      <w:r w:rsidR="006F0508" w:rsidRPr="00C1281E">
        <w:rPr>
          <w:rFonts w:asciiTheme="minorHAnsi" w:hAnsiTheme="minorHAnsi"/>
          <w:iCs/>
          <w:sz w:val="22"/>
          <w:szCs w:val="22"/>
        </w:rPr>
        <w:t>PAMP-triggered immunity (PTI).</w:t>
      </w:r>
      <w:r w:rsidR="003C7F7C" w:rsidRPr="00C1281E">
        <w:rPr>
          <w:rFonts w:asciiTheme="minorHAnsi" w:hAnsiTheme="minorHAnsi"/>
          <w:iCs/>
          <w:sz w:val="22"/>
          <w:szCs w:val="22"/>
        </w:rPr>
        <w:t xml:space="preserve"> However, pathogens deliver effector proteins into the host cell which often act to suppress PTI.</w:t>
      </w:r>
    </w:p>
    <w:p w:rsidR="00E15E93" w:rsidRPr="00C1281E" w:rsidRDefault="003C7F7C" w:rsidP="00507F33">
      <w:pPr>
        <w:pStyle w:val="1Para"/>
        <w:rPr>
          <w:rFonts w:asciiTheme="minorHAnsi" w:hAnsiTheme="minorHAnsi"/>
          <w:sz w:val="22"/>
          <w:szCs w:val="22"/>
        </w:rPr>
      </w:pPr>
      <w:r w:rsidRPr="00C1281E">
        <w:rPr>
          <w:rFonts w:asciiTheme="minorHAnsi" w:hAnsiTheme="minorHAnsi"/>
          <w:iCs/>
          <w:sz w:val="22"/>
          <w:szCs w:val="22"/>
        </w:rPr>
        <w:t>Thus, t</w:t>
      </w:r>
      <w:r w:rsidR="006F0508" w:rsidRPr="00C1281E">
        <w:rPr>
          <w:rFonts w:asciiTheme="minorHAnsi" w:hAnsiTheme="minorHAnsi"/>
          <w:iCs/>
          <w:sz w:val="22"/>
          <w:szCs w:val="22"/>
        </w:rPr>
        <w:t xml:space="preserve">he second </w:t>
      </w:r>
      <w:r w:rsidR="00103B43" w:rsidRPr="00C1281E">
        <w:rPr>
          <w:rFonts w:asciiTheme="minorHAnsi" w:hAnsiTheme="minorHAnsi"/>
          <w:iCs/>
          <w:sz w:val="22"/>
          <w:szCs w:val="22"/>
        </w:rPr>
        <w:t>strategy</w:t>
      </w:r>
      <w:r w:rsidRPr="00C1281E">
        <w:rPr>
          <w:rFonts w:asciiTheme="minorHAnsi" w:hAnsiTheme="minorHAnsi"/>
          <w:iCs/>
          <w:sz w:val="22"/>
          <w:szCs w:val="22"/>
        </w:rPr>
        <w:t xml:space="preserve"> of plant cells to</w:t>
      </w:r>
      <w:r w:rsidR="00103B43" w:rsidRPr="00C1281E">
        <w:rPr>
          <w:rFonts w:asciiTheme="minorHAnsi" w:hAnsiTheme="minorHAnsi"/>
          <w:iCs/>
          <w:sz w:val="22"/>
          <w:szCs w:val="22"/>
        </w:rPr>
        <w:t xml:space="preserve"> detect</w:t>
      </w:r>
      <w:r w:rsidRPr="00C1281E">
        <w:rPr>
          <w:rFonts w:asciiTheme="minorHAnsi" w:hAnsiTheme="minorHAnsi"/>
          <w:iCs/>
          <w:sz w:val="22"/>
          <w:szCs w:val="22"/>
        </w:rPr>
        <w:t xml:space="preserve"> pathogens involves </w:t>
      </w:r>
      <w:r w:rsidR="00043F98" w:rsidRPr="00C1281E">
        <w:rPr>
          <w:rFonts w:asciiTheme="minorHAnsi" w:hAnsiTheme="minorHAnsi"/>
          <w:iCs/>
          <w:sz w:val="22"/>
          <w:szCs w:val="22"/>
        </w:rPr>
        <w:t>intracellular recognition</w:t>
      </w:r>
      <w:r w:rsidR="00103B43" w:rsidRPr="00C1281E">
        <w:rPr>
          <w:rFonts w:asciiTheme="minorHAnsi" w:hAnsiTheme="minorHAnsi"/>
          <w:iCs/>
          <w:sz w:val="22"/>
          <w:szCs w:val="22"/>
        </w:rPr>
        <w:t xml:space="preserve"> of </w:t>
      </w:r>
      <w:r w:rsidR="00043F98" w:rsidRPr="00C1281E">
        <w:rPr>
          <w:rFonts w:asciiTheme="minorHAnsi" w:hAnsiTheme="minorHAnsi"/>
          <w:iCs/>
          <w:sz w:val="22"/>
          <w:szCs w:val="22"/>
        </w:rPr>
        <w:t>the effector proteins</w:t>
      </w:r>
      <w:r w:rsidR="00103B43" w:rsidRPr="00C1281E">
        <w:rPr>
          <w:rFonts w:asciiTheme="minorHAnsi" w:hAnsiTheme="minorHAnsi"/>
          <w:iCs/>
          <w:sz w:val="22"/>
          <w:szCs w:val="22"/>
        </w:rPr>
        <w:t xml:space="preserve"> (pathogen virulence molecules). This </w:t>
      </w:r>
      <w:r w:rsidR="002B3BCE" w:rsidRPr="00C1281E">
        <w:rPr>
          <w:rFonts w:asciiTheme="minorHAnsi" w:hAnsiTheme="minorHAnsi"/>
          <w:iCs/>
          <w:sz w:val="22"/>
          <w:szCs w:val="22"/>
        </w:rPr>
        <w:t>recognition</w:t>
      </w:r>
      <w:r w:rsidR="00F23A16" w:rsidRPr="00C1281E">
        <w:rPr>
          <w:rFonts w:asciiTheme="minorHAnsi" w:hAnsiTheme="minorHAnsi"/>
          <w:iCs/>
          <w:sz w:val="22"/>
          <w:szCs w:val="22"/>
        </w:rPr>
        <w:t xml:space="preserve"> induces </w:t>
      </w:r>
      <w:r w:rsidR="00103B43" w:rsidRPr="00C1281E">
        <w:rPr>
          <w:rFonts w:asciiTheme="minorHAnsi" w:hAnsiTheme="minorHAnsi"/>
          <w:iCs/>
          <w:sz w:val="22"/>
          <w:szCs w:val="22"/>
        </w:rPr>
        <w:t>effector-triggered immunity (ETI)</w:t>
      </w:r>
      <w:r w:rsidR="002B3BCE" w:rsidRPr="00C1281E">
        <w:rPr>
          <w:rFonts w:asciiTheme="minorHAnsi" w:hAnsiTheme="minorHAnsi"/>
          <w:iCs/>
          <w:sz w:val="22"/>
          <w:szCs w:val="22"/>
        </w:rPr>
        <w:t>.</w:t>
      </w:r>
      <w:r w:rsidR="00F23A16" w:rsidRPr="00C1281E">
        <w:rPr>
          <w:rFonts w:asciiTheme="minorHAnsi" w:hAnsiTheme="minorHAnsi"/>
          <w:iCs/>
          <w:sz w:val="22"/>
          <w:szCs w:val="22"/>
        </w:rPr>
        <w:t xml:space="preserve"> This mode of recognition </w:t>
      </w:r>
      <w:r w:rsidRPr="00C1281E">
        <w:rPr>
          <w:rFonts w:asciiTheme="minorHAnsi" w:hAnsiTheme="minorHAnsi"/>
          <w:iCs/>
          <w:sz w:val="22"/>
          <w:szCs w:val="22"/>
        </w:rPr>
        <w:t>occurs</w:t>
      </w:r>
      <w:r w:rsidR="003A6DAA" w:rsidRPr="00C1281E">
        <w:rPr>
          <w:rFonts w:asciiTheme="minorHAnsi" w:hAnsiTheme="minorHAnsi"/>
          <w:iCs/>
          <w:sz w:val="22"/>
          <w:szCs w:val="22"/>
        </w:rPr>
        <w:t xml:space="preserve"> inside the cell using protein receptors encoded by resistance (R) genes. </w:t>
      </w:r>
      <w:r w:rsidR="00043F98" w:rsidRPr="00C1281E">
        <w:rPr>
          <w:rFonts w:asciiTheme="minorHAnsi" w:hAnsiTheme="minorHAnsi"/>
          <w:iCs/>
          <w:sz w:val="22"/>
          <w:szCs w:val="22"/>
        </w:rPr>
        <w:t>Generally</w:t>
      </w:r>
      <w:r w:rsidR="00B50F1B">
        <w:rPr>
          <w:rFonts w:asciiTheme="minorHAnsi" w:hAnsiTheme="minorHAnsi"/>
          <w:iCs/>
          <w:sz w:val="22"/>
          <w:szCs w:val="22"/>
        </w:rPr>
        <w:t>,</w:t>
      </w:r>
      <w:r w:rsidR="00043F98" w:rsidRPr="00C1281E">
        <w:rPr>
          <w:rFonts w:asciiTheme="minorHAnsi" w:hAnsiTheme="minorHAnsi"/>
          <w:iCs/>
          <w:sz w:val="22"/>
          <w:szCs w:val="22"/>
        </w:rPr>
        <w:t xml:space="preserve"> PTI and ETI give rise to a similar response to pathogens, but the ETI is qualitatively stronger and faster and often involves a form of localised </w:t>
      </w:r>
      <w:r w:rsidR="00587A7F" w:rsidRPr="00C1281E">
        <w:rPr>
          <w:rFonts w:asciiTheme="minorHAnsi" w:hAnsiTheme="minorHAnsi"/>
          <w:iCs/>
          <w:sz w:val="22"/>
          <w:szCs w:val="22"/>
        </w:rPr>
        <w:t>host cell death called a</w:t>
      </w:r>
      <w:r w:rsidR="00043F98" w:rsidRPr="00C1281E">
        <w:rPr>
          <w:rFonts w:asciiTheme="minorHAnsi" w:hAnsiTheme="minorHAnsi"/>
          <w:iCs/>
          <w:sz w:val="22"/>
          <w:szCs w:val="22"/>
        </w:rPr>
        <w:t xml:space="preserve"> hypersensitive response</w:t>
      </w:r>
      <w:r w:rsidR="00587A7F" w:rsidRPr="00C1281E">
        <w:rPr>
          <w:rFonts w:asciiTheme="minorHAnsi" w:hAnsiTheme="minorHAnsi"/>
          <w:iCs/>
          <w:sz w:val="22"/>
          <w:szCs w:val="22"/>
        </w:rPr>
        <w:t xml:space="preserve"> (HR)</w:t>
      </w:r>
      <w:r w:rsidR="00205A15">
        <w:rPr>
          <w:rFonts w:asciiTheme="minorHAnsi" w:hAnsiTheme="minorHAnsi"/>
          <w:iCs/>
          <w:sz w:val="22"/>
          <w:szCs w:val="22"/>
        </w:rPr>
        <w:t xml:space="preserve"> </w:t>
      </w:r>
      <w:r w:rsidR="00245FDE">
        <w:rPr>
          <w:rFonts w:asciiTheme="minorHAnsi" w:hAnsiTheme="minorHAnsi"/>
          <w:iCs/>
          <w:sz w:val="22"/>
          <w:szCs w:val="22"/>
        </w:rPr>
        <w:fldChar w:fldCharType="begin">
          <w:fldData xml:space="preserve">PFJlZm1hbj48Q2l0ZT48QXV0aG9yPkRvZGRzPC9BdXRob3I+PFllYXI+MjAxMDwvWWVhcj48UmVj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</w:fldData>
        </w:fldChar>
      </w:r>
      <w:r w:rsidR="00D029AF">
        <w:rPr>
          <w:rFonts w:asciiTheme="minorHAnsi" w:hAnsiTheme="minorHAnsi"/>
          <w:iCs/>
          <w:sz w:val="22"/>
          <w:szCs w:val="22"/>
        </w:rPr>
        <w:instrText xml:space="preserve"> ADDIN REFMGR.CITE </w:instrText>
      </w:r>
      <w:r w:rsidR="00D029AF">
        <w:rPr>
          <w:rFonts w:asciiTheme="minorHAnsi" w:hAnsiTheme="minorHAnsi"/>
          <w:iCs/>
          <w:sz w:val="22"/>
          <w:szCs w:val="22"/>
        </w:rPr>
        <w:fldChar w:fldCharType="begin">
          <w:fldData xml:space="preserve">PFJlZm1hbj48Q2l0ZT48QXV0aG9yPkRvZGRzPC9BdXRob3I+PFllYXI+MjAxMDwvWWVhcj48UmVj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</w:fldData>
        </w:fldChar>
      </w:r>
      <w:r w:rsidR="00D029AF">
        <w:rPr>
          <w:rFonts w:asciiTheme="minorHAnsi" w:hAnsiTheme="minorHAnsi"/>
          <w:iCs/>
          <w:sz w:val="22"/>
          <w:szCs w:val="22"/>
        </w:rPr>
        <w:instrText xml:space="preserve"> ADDIN EN.CITE.DATA </w:instrText>
      </w:r>
      <w:r w:rsidR="00D029AF">
        <w:rPr>
          <w:rFonts w:asciiTheme="minorHAnsi" w:hAnsiTheme="minorHAnsi"/>
          <w:iCs/>
          <w:sz w:val="22"/>
          <w:szCs w:val="22"/>
        </w:rPr>
      </w:r>
      <w:r w:rsidR="00D029AF">
        <w:rPr>
          <w:rFonts w:asciiTheme="minorHAnsi" w:hAnsiTheme="minorHAnsi"/>
          <w:iCs/>
          <w:sz w:val="22"/>
          <w:szCs w:val="22"/>
        </w:rPr>
        <w:fldChar w:fldCharType="end"/>
      </w:r>
      <w:r w:rsidR="00245FDE">
        <w:rPr>
          <w:rFonts w:asciiTheme="minorHAnsi" w:hAnsiTheme="minorHAnsi"/>
          <w:iCs/>
          <w:sz w:val="22"/>
          <w:szCs w:val="22"/>
        </w:rPr>
      </w:r>
      <w:r w:rsidR="00245FDE">
        <w:rPr>
          <w:rFonts w:asciiTheme="minorHAnsi" w:hAnsiTheme="minorHAnsi"/>
          <w:iCs/>
          <w:sz w:val="22"/>
          <w:szCs w:val="22"/>
        </w:rPr>
        <w:fldChar w:fldCharType="separate"/>
      </w:r>
      <w:r w:rsidR="00245FDE">
        <w:rPr>
          <w:rFonts w:asciiTheme="minorHAnsi" w:hAnsiTheme="minorHAnsi"/>
          <w:iCs/>
          <w:noProof/>
          <w:sz w:val="22"/>
          <w:szCs w:val="22"/>
        </w:rPr>
        <w:t>(Dodds &amp; Rathjen 2010)</w:t>
      </w:r>
      <w:r w:rsidR="00245FDE">
        <w:rPr>
          <w:rFonts w:asciiTheme="minorHAnsi" w:hAnsiTheme="minorHAnsi"/>
          <w:iCs/>
          <w:sz w:val="22"/>
          <w:szCs w:val="22"/>
        </w:rPr>
        <w:fldChar w:fldCharType="end"/>
      </w:r>
      <w:r w:rsidR="00043F98" w:rsidRPr="00C1281E">
        <w:rPr>
          <w:rFonts w:asciiTheme="minorHAnsi" w:hAnsiTheme="minorHAnsi"/>
          <w:iCs/>
          <w:sz w:val="22"/>
          <w:szCs w:val="22"/>
        </w:rPr>
        <w:t>.</w:t>
      </w:r>
      <w:r w:rsidR="002578C6" w:rsidRPr="00C1281E">
        <w:rPr>
          <w:rFonts w:asciiTheme="minorHAnsi" w:hAnsiTheme="minorHAnsi"/>
          <w:iCs/>
          <w:sz w:val="22"/>
          <w:szCs w:val="22"/>
        </w:rPr>
        <w:t xml:space="preserve"> </w:t>
      </w:r>
    </w:p>
    <w:p w:rsidR="00FD77FD" w:rsidRPr="00C1281E" w:rsidRDefault="00EB1D2E" w:rsidP="00E15E93">
      <w:pPr>
        <w:pStyle w:val="1Para"/>
        <w:rPr>
          <w:rFonts w:asciiTheme="minorHAnsi" w:eastAsia="Times New Roman" w:hAnsiTheme="minorHAnsi"/>
          <w:sz w:val="22"/>
          <w:szCs w:val="22"/>
        </w:rPr>
      </w:pPr>
      <w:r w:rsidRPr="00C1281E">
        <w:rPr>
          <w:rFonts w:asciiTheme="minorHAnsi" w:eastAsia="Times New Roman" w:hAnsiTheme="minorHAnsi"/>
          <w:sz w:val="22"/>
          <w:szCs w:val="22"/>
        </w:rPr>
        <w:t xml:space="preserve">Plant </w:t>
      </w:r>
      <w:r w:rsidRPr="00C1281E">
        <w:rPr>
          <w:rFonts w:asciiTheme="minorHAnsi" w:eastAsia="Times New Roman" w:hAnsiTheme="minorHAnsi"/>
          <w:i/>
          <w:sz w:val="22"/>
          <w:szCs w:val="22"/>
        </w:rPr>
        <w:t>R</w:t>
      </w:r>
      <w:r w:rsidRPr="00C1281E">
        <w:rPr>
          <w:rFonts w:asciiTheme="minorHAnsi" w:eastAsia="Times New Roman" w:hAnsiTheme="minorHAnsi"/>
          <w:sz w:val="22"/>
          <w:szCs w:val="22"/>
        </w:rPr>
        <w:t xml:space="preserve"> genes confer resistance to pathogen strains carrying corresponding avirulence (</w:t>
      </w:r>
      <w:r w:rsidRPr="00C1281E">
        <w:rPr>
          <w:rFonts w:asciiTheme="minorHAnsi" w:eastAsia="Times New Roman" w:hAnsiTheme="minorHAnsi"/>
          <w:i/>
          <w:sz w:val="22"/>
          <w:szCs w:val="22"/>
        </w:rPr>
        <w:t>Avr</w:t>
      </w:r>
      <w:r w:rsidRPr="00C1281E">
        <w:rPr>
          <w:rFonts w:asciiTheme="minorHAnsi" w:eastAsia="Times New Roman" w:hAnsiTheme="minorHAnsi"/>
          <w:sz w:val="22"/>
          <w:szCs w:val="22"/>
        </w:rPr>
        <w:t xml:space="preserve">) genes, so called because their presence prevents growth on resistant plants </w:t>
      </w:r>
      <w:r w:rsidR="00DB03C2">
        <w:rPr>
          <w:rFonts w:asciiTheme="minorHAnsi" w:eastAsia="Times New Roman" w:hAnsiTheme="minorHAnsi"/>
          <w:sz w:val="22"/>
          <w:szCs w:val="22"/>
        </w:rPr>
        <w:fldChar w:fldCharType="begin">
          <w:fldData xml:space="preserve">PFJlZm1hbj48Q2l0ZT48QXV0aG9yPkRvZGRzPC9BdXRob3I+PFllYXI+MjAwNjwvWWVhcj48UmVj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PFJlZm1hbj48Q2l0ZT48QXV0aG9yPkRvZGRzPC9BdXRob3I+PFllYXI+MjAwNjwvWWVhcj48UmVj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00DB03C2">
        <w:rPr>
          <w:rFonts w:asciiTheme="minorHAnsi" w:eastAsia="Times New Roman" w:hAnsiTheme="minorHAnsi"/>
          <w:sz w:val="22"/>
          <w:szCs w:val="22"/>
        </w:rPr>
      </w:r>
      <w:r w:rsidR="00DB03C2">
        <w:rPr>
          <w:rFonts w:asciiTheme="minorHAnsi" w:eastAsia="Times New Roman" w:hAnsiTheme="minorHAnsi"/>
          <w:sz w:val="22"/>
          <w:szCs w:val="22"/>
        </w:rPr>
        <w:fldChar w:fldCharType="separate"/>
      </w:r>
      <w:r w:rsidR="00DB03C2">
        <w:rPr>
          <w:rFonts w:asciiTheme="minorHAnsi" w:eastAsia="Times New Roman" w:hAnsiTheme="minorHAnsi"/>
          <w:noProof/>
          <w:sz w:val="22"/>
          <w:szCs w:val="22"/>
        </w:rPr>
        <w:t>(Dodds et al. 2006)</w:t>
      </w:r>
      <w:r w:rsidR="00DB03C2">
        <w:rPr>
          <w:rFonts w:asciiTheme="minorHAnsi" w:eastAsia="Times New Roman" w:hAnsiTheme="minorHAnsi"/>
          <w:sz w:val="22"/>
          <w:szCs w:val="22"/>
        </w:rPr>
        <w:fldChar w:fldCharType="end"/>
      </w:r>
      <w:r w:rsidRPr="00C1281E">
        <w:rPr>
          <w:rFonts w:asciiTheme="minorHAnsi" w:eastAsia="Times New Roman" w:hAnsiTheme="minorHAnsi"/>
          <w:sz w:val="22"/>
          <w:szCs w:val="22"/>
        </w:rPr>
        <w:t xml:space="preserve">. This </w:t>
      </w:r>
      <w:r w:rsidRPr="00C1281E">
        <w:rPr>
          <w:rFonts w:asciiTheme="minorHAnsi" w:eastAsia="Times New Roman" w:hAnsiTheme="minorHAnsi"/>
          <w:sz w:val="22"/>
          <w:szCs w:val="22"/>
        </w:rPr>
        <w:lastRenderedPageBreak/>
        <w:t xml:space="preserve">system is known as a gene-for-gene resistance. Recognition of the products of the </w:t>
      </w:r>
      <w:r w:rsidRPr="00C1281E">
        <w:rPr>
          <w:rFonts w:asciiTheme="minorHAnsi" w:eastAsia="Times New Roman" w:hAnsiTheme="minorHAnsi"/>
          <w:i/>
          <w:sz w:val="22"/>
          <w:szCs w:val="22"/>
        </w:rPr>
        <w:t>R</w:t>
      </w:r>
      <w:r w:rsidRPr="00C1281E">
        <w:rPr>
          <w:rFonts w:asciiTheme="minorHAnsi" w:eastAsia="Times New Roman" w:hAnsiTheme="minorHAnsi"/>
          <w:sz w:val="22"/>
          <w:szCs w:val="22"/>
        </w:rPr>
        <w:t xml:space="preserve"> and </w:t>
      </w:r>
      <w:r w:rsidRPr="00C1281E">
        <w:rPr>
          <w:rFonts w:asciiTheme="minorHAnsi" w:eastAsia="Times New Roman" w:hAnsiTheme="minorHAnsi"/>
          <w:i/>
          <w:sz w:val="22"/>
          <w:szCs w:val="22"/>
        </w:rPr>
        <w:t>Avr</w:t>
      </w:r>
      <w:r w:rsidRPr="00C1281E">
        <w:rPr>
          <w:rFonts w:asciiTheme="minorHAnsi" w:eastAsia="Times New Roman" w:hAnsiTheme="minorHAnsi"/>
          <w:sz w:val="22"/>
          <w:szCs w:val="22"/>
        </w:rPr>
        <w:t xml:space="preserve"> genes triggers </w:t>
      </w:r>
      <w:r w:rsidR="00587A7F" w:rsidRPr="00C1281E">
        <w:rPr>
          <w:rFonts w:asciiTheme="minorHAnsi" w:eastAsia="Times New Roman" w:hAnsiTheme="minorHAnsi"/>
          <w:sz w:val="22"/>
          <w:szCs w:val="22"/>
        </w:rPr>
        <w:t xml:space="preserve">host defence response including </w:t>
      </w:r>
      <w:r w:rsidR="00C50AFE" w:rsidRPr="00C1281E">
        <w:rPr>
          <w:rFonts w:asciiTheme="minorHAnsi" w:eastAsia="Times New Roman" w:hAnsiTheme="minorHAnsi"/>
          <w:sz w:val="22"/>
          <w:szCs w:val="22"/>
        </w:rPr>
        <w:t xml:space="preserve">a </w:t>
      </w:r>
      <w:r w:rsidR="00587A7F" w:rsidRPr="00C1281E">
        <w:rPr>
          <w:rFonts w:asciiTheme="minorHAnsi" w:eastAsia="Times New Roman" w:hAnsiTheme="minorHAnsi"/>
          <w:sz w:val="22"/>
          <w:szCs w:val="22"/>
        </w:rPr>
        <w:t>HR</w:t>
      </w:r>
      <w:r w:rsidRPr="00C1281E">
        <w:rPr>
          <w:rFonts w:asciiTheme="minorHAnsi" w:eastAsia="Times New Roman" w:hAnsiTheme="minorHAnsi"/>
          <w:sz w:val="22"/>
          <w:szCs w:val="22"/>
        </w:rPr>
        <w:t xml:space="preserve">, limiting the spread of the pathogen from the infection site. </w:t>
      </w:r>
      <w:r w:rsidR="00E15E93" w:rsidRPr="00C1281E">
        <w:rPr>
          <w:rFonts w:asciiTheme="minorHAnsi" w:eastAsia="Times New Roman" w:hAnsiTheme="minorHAnsi"/>
          <w:sz w:val="22"/>
          <w:szCs w:val="22"/>
        </w:rPr>
        <w:t>Only in plant-pathogen interactions where both the specific</w:t>
      </w:r>
      <w:r w:rsidR="00E15E93" w:rsidRPr="00C1281E">
        <w:rPr>
          <w:rFonts w:asciiTheme="minorHAnsi" w:eastAsia="Times New Roman" w:hAnsiTheme="minorHAnsi"/>
          <w:i/>
          <w:sz w:val="22"/>
          <w:szCs w:val="22"/>
        </w:rPr>
        <w:t xml:space="preserve"> R</w:t>
      </w:r>
      <w:r w:rsidR="00E15E93" w:rsidRPr="00C1281E">
        <w:rPr>
          <w:rFonts w:asciiTheme="minorHAnsi" w:eastAsia="Times New Roman" w:hAnsiTheme="minorHAnsi"/>
          <w:sz w:val="22"/>
          <w:szCs w:val="22"/>
        </w:rPr>
        <w:t xml:space="preserve"> and the corresponding </w:t>
      </w:r>
      <w:r w:rsidR="00E15E93" w:rsidRPr="00C1281E">
        <w:rPr>
          <w:rFonts w:asciiTheme="minorHAnsi" w:eastAsia="Times New Roman" w:hAnsiTheme="minorHAnsi"/>
          <w:i/>
          <w:sz w:val="22"/>
          <w:szCs w:val="22"/>
        </w:rPr>
        <w:t>Avr</w:t>
      </w:r>
      <w:r w:rsidR="00E15E93" w:rsidRPr="00C1281E">
        <w:rPr>
          <w:rFonts w:asciiTheme="minorHAnsi" w:eastAsia="Times New Roman" w:hAnsiTheme="minorHAnsi"/>
          <w:sz w:val="22"/>
          <w:szCs w:val="22"/>
        </w:rPr>
        <w:t xml:space="preserve"> gene product</w:t>
      </w:r>
      <w:r w:rsidR="00FD77FD" w:rsidRPr="00C1281E">
        <w:rPr>
          <w:rFonts w:asciiTheme="minorHAnsi" w:eastAsia="Times New Roman" w:hAnsiTheme="minorHAnsi"/>
          <w:sz w:val="22"/>
          <w:szCs w:val="22"/>
        </w:rPr>
        <w:t>s</w:t>
      </w:r>
      <w:r w:rsidR="00E15E93" w:rsidRPr="00C1281E">
        <w:rPr>
          <w:rFonts w:asciiTheme="minorHAnsi" w:eastAsia="Times New Roman" w:hAnsiTheme="minorHAnsi"/>
          <w:sz w:val="22"/>
          <w:szCs w:val="22"/>
        </w:rPr>
        <w:t xml:space="preserve"> are present, is the p</w:t>
      </w:r>
      <w:r w:rsidR="00FD77FD" w:rsidRPr="00C1281E">
        <w:rPr>
          <w:rFonts w:asciiTheme="minorHAnsi" w:eastAsia="Times New Roman" w:hAnsiTheme="minorHAnsi"/>
          <w:sz w:val="22"/>
          <w:szCs w:val="22"/>
        </w:rPr>
        <w:t>lant resistant to the pathogen</w:t>
      </w:r>
      <w:r w:rsidR="00DB03C2">
        <w:rPr>
          <w:rFonts w:asciiTheme="minorHAnsi" w:eastAsia="Times New Roman" w:hAnsiTheme="minorHAnsi"/>
          <w:sz w:val="22"/>
          <w:szCs w:val="22"/>
        </w:rPr>
        <w:t xml:space="preserve"> </w:t>
      </w:r>
      <w:r w:rsidR="00DB03C2">
        <w:rPr>
          <w:rFonts w:asciiTheme="minorHAnsi" w:eastAsia="Times New Roman" w:hAnsiTheme="minorHAnsi"/>
          <w:sz w:val="22"/>
          <w:szCs w:val="22"/>
        </w:rPr>
        <w:fldChar w:fldCharType="begin">
          <w:fldData xml:space="preserve">PFJlZm1hbj48Q2l0ZT48QXV0aG9yPkRvZGRzPC9BdXRob3I+PFllYXI+MjAwNjwvWWVhcj48UmVj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PFJlZm1hbj48Q2l0ZT48QXV0aG9yPkRvZGRzPC9BdXRob3I+PFllYXI+MjAwNjwvWWVhcj48UmVj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00DB03C2">
        <w:rPr>
          <w:rFonts w:asciiTheme="minorHAnsi" w:eastAsia="Times New Roman" w:hAnsiTheme="minorHAnsi"/>
          <w:sz w:val="22"/>
          <w:szCs w:val="22"/>
        </w:rPr>
      </w:r>
      <w:r w:rsidR="00DB03C2">
        <w:rPr>
          <w:rFonts w:asciiTheme="minorHAnsi" w:eastAsia="Times New Roman" w:hAnsiTheme="minorHAnsi"/>
          <w:sz w:val="22"/>
          <w:szCs w:val="22"/>
        </w:rPr>
        <w:fldChar w:fldCharType="separate"/>
      </w:r>
      <w:r w:rsidR="00DB03C2">
        <w:rPr>
          <w:rFonts w:asciiTheme="minorHAnsi" w:eastAsia="Times New Roman" w:hAnsiTheme="minorHAnsi"/>
          <w:noProof/>
          <w:sz w:val="22"/>
          <w:szCs w:val="22"/>
        </w:rPr>
        <w:t>(Dodds et al. 2006)</w:t>
      </w:r>
      <w:r w:rsidR="00DB03C2">
        <w:rPr>
          <w:rFonts w:asciiTheme="minorHAnsi" w:eastAsia="Times New Roman" w:hAnsiTheme="minorHAnsi"/>
          <w:sz w:val="22"/>
          <w:szCs w:val="22"/>
        </w:rPr>
        <w:fldChar w:fldCharType="end"/>
      </w:r>
      <w:r w:rsidR="00FD77FD" w:rsidRPr="00C1281E">
        <w:rPr>
          <w:rFonts w:asciiTheme="minorHAnsi" w:eastAsia="Times New Roman" w:hAnsiTheme="minorHAnsi"/>
          <w:sz w:val="22"/>
          <w:szCs w:val="22"/>
        </w:rPr>
        <w:t>.</w:t>
      </w:r>
    </w:p>
    <w:p w:rsidR="00E15E93" w:rsidRPr="00C1281E" w:rsidRDefault="00E15E93" w:rsidP="00E15E93">
      <w:pPr>
        <w:pStyle w:val="1Para"/>
        <w:rPr>
          <w:rFonts w:asciiTheme="minorHAnsi" w:eastAsia="Times New Roman" w:hAnsiTheme="minorHAnsi"/>
          <w:sz w:val="22"/>
          <w:szCs w:val="22"/>
        </w:rPr>
      </w:pPr>
      <w:r w:rsidRPr="00C1281E">
        <w:rPr>
          <w:rFonts w:asciiTheme="minorHAnsi" w:eastAsia="Times New Roman" w:hAnsiTheme="minorHAnsi"/>
          <w:sz w:val="22"/>
          <w:szCs w:val="22"/>
        </w:rPr>
        <w:t xml:space="preserve">Host cell death occurs during many interactions between plants and pathogens. In animal systems, the concept of programmed cell death (PCD) has long been established. Three different types of cell death are found: apoptosis, autophagic cell death and necrosis, with apoptosis being the most studied </w:t>
      </w:r>
      <w:r w:rsidRPr="00C1281E">
        <w:rPr>
          <w:rFonts w:asciiTheme="minorHAnsi" w:eastAsia="Times New Roman" w:hAnsiTheme="minorHAnsi"/>
          <w:sz w:val="22"/>
          <w:szCs w:val="22"/>
        </w:rPr>
        <w:fldChar w:fldCharType="begin">
          <w:fldData xml:space="preserve">PFJlZm1hbj48Q2l0ZT48QXV0aG9yPlJlYXBlPC9BdXRob3I+PFllYXI+MjAwODwvWWVhcj48UmVj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PFJlZm1hbj48Q2l0ZT48QXV0aG9yPlJlYXBlPC9BdXRob3I+PFllYXI+MjAwODwvWWVhcj48UmVj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Pr="00C1281E">
        <w:rPr>
          <w:rFonts w:asciiTheme="minorHAnsi" w:eastAsia="Times New Roman" w:hAnsiTheme="minorHAnsi"/>
          <w:sz w:val="22"/>
          <w:szCs w:val="22"/>
        </w:rPr>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(see review by Reape et al. 2008 and references therein)</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Each type of animal cell death is characterised by certain distinguishing features. Apoptotic cells undergo a number of biochemical and morphological changes resulting in DNA laddering, cell shrinkage, membrane blebbing</w:t>
      </w:r>
      <w:r w:rsidR="00231867">
        <w:rPr>
          <w:rFonts w:asciiTheme="minorHAnsi" w:eastAsia="Times New Roman" w:hAnsiTheme="minorHAnsi"/>
          <w:sz w:val="22"/>
          <w:szCs w:val="22"/>
        </w:rPr>
        <w:t xml:space="preserve"> (protrusion of the cell membrane)</w:t>
      </w:r>
      <w:r w:rsidRPr="00C1281E">
        <w:rPr>
          <w:rFonts w:asciiTheme="minorHAnsi" w:eastAsia="Times New Roman" w:hAnsiTheme="minorHAnsi"/>
          <w:sz w:val="22"/>
          <w:szCs w:val="22"/>
        </w:rPr>
        <w:t xml:space="preserve"> and disassembly into apoptotic bodies </w:t>
      </w:r>
      <w:r w:rsidRPr="00C1281E">
        <w:rPr>
          <w:rFonts w:asciiTheme="minorHAnsi" w:eastAsia="Times New Roman" w:hAnsiTheme="minorHAnsi"/>
          <w:sz w:val="22"/>
          <w:szCs w:val="22"/>
        </w:rPr>
        <w:fldChar w:fldCharType="begin"/>
      </w:r>
      <w:r w:rsidR="00D029AF">
        <w:rPr>
          <w:rFonts w:asciiTheme="minorHAnsi" w:eastAsia="Times New Roman" w:hAnsiTheme="minorHAnsi"/>
          <w:sz w:val="22"/>
          <w:szCs w:val="22"/>
        </w:rPr>
        <w:instrText xml:space="preserve"> ADDIN REFMGR.CITE &lt;Refman&gt;&lt;Cite&gt;&lt;Author&gt;Pennell&lt;/Author&gt;&lt;Year&gt;1997&lt;/Year&gt;&lt;RecNum&gt;13976&lt;/RecNum&gt;&lt;IDText&gt;Programmed Cell Death in Plants&lt;/IDText&gt;&lt;MDL Ref_Type="Journal"&gt;&lt;Ref_Type&gt;Journal&lt;/Ref_Type&gt;&lt;Ref_ID&gt;13976&lt;/Ref_ID&gt;&lt;Title_Primary&gt;Programmed Cell Death in Plants&lt;/Title_Primary&gt;&lt;Authors_Primary&gt;Pennell,R.I.&lt;/Authors_Primary&gt;&lt;Authors_Primary&gt;Lamb,C.&lt;/Authors_Primary&gt;&lt;Date_Primary&gt;1997/7/1&lt;/Date_Primary&gt;&lt;Keywords&gt;CELL&lt;/Keywords&gt;&lt;Keywords&gt;Cell Death&lt;/Keywords&gt;&lt;Keywords&gt;plant&lt;/Keywords&gt;&lt;Keywords&gt;PLANTS&lt;/Keywords&gt;&lt;Keywords&gt;programmed cell death&lt;/Keywords&gt;&lt;Reprint&gt;In File&lt;/Reprint&gt;&lt;Start_Page&gt;1157&lt;/Start_Page&gt;&lt;End_Page&gt;1168&lt;/End_Page&gt;&lt;Periodical&gt;The Plant Cell&lt;/Periodical&gt;&lt;Volume&gt;9&lt;/Volume&gt;&lt;Issue&gt;7&lt;/Issue&gt;&lt;Web_URL&gt;http://www.plantcell.org&lt;/Web_URL&gt;&lt;Web_URL_Link1&gt;file://S:\CO\OGTR\EVAL\Eval Sections\Library\REFS\banana\Pennell &amp;amp; Lamb 1997.pdf&lt;/Web_URL_Link1&gt;&lt;ZZ_JournalFull&gt;&lt;f name="System"&gt;The Plant Cell&lt;/f&gt;&lt;/ZZ_JournalFull&gt;&lt;ZZ_WorkformID&gt;1&lt;/ZZ_WorkformID&gt;&lt;/MDL&gt;&lt;/Cite&gt;&lt;/Refman&gt;</w:instrText>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(Pennell &amp; Lamb 1997)</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xml:space="preserve">. Apoptosis is an active process requiring a coordinated cell death mechanism. In living cells, pro- and anti-apoptotic regulators are present. When pro-apoptotic stimuli override anti-apoptotic suppression of cell death in animals, a caspase cascade is activated and cell death occurs </w:t>
      </w:r>
      <w:r w:rsidRPr="00C1281E">
        <w:rPr>
          <w:rFonts w:asciiTheme="minorHAnsi" w:eastAsia="Times New Roman" w:hAnsiTheme="minorHAnsi"/>
          <w:sz w:val="22"/>
          <w:szCs w:val="22"/>
        </w:rPr>
        <w:fldChar w:fldCharType="begin">
          <w:fldData xml:space="preserve">PFJlZm1hbj48Q2l0ZT48QXV0aG9yPlNhbHZlc2VuPC9BdXRob3I+PFllYXI+MTk5OTwvWWVhcj48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PFJlZm1hbj48Q2l0ZT48QXV0aG9yPlNhbHZlc2VuPC9BdXRob3I+PFllYXI+MTk5OTwvWWVhcj48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Pr="00C1281E">
        <w:rPr>
          <w:rFonts w:asciiTheme="minorHAnsi" w:eastAsia="Times New Roman" w:hAnsiTheme="minorHAnsi"/>
          <w:sz w:val="22"/>
          <w:szCs w:val="22"/>
        </w:rPr>
      </w:r>
      <w:r w:rsidRPr="00C1281E">
        <w:rPr>
          <w:rFonts w:asciiTheme="minorHAnsi" w:eastAsia="Times New Roman" w:hAnsiTheme="minorHAnsi"/>
          <w:sz w:val="22"/>
          <w:szCs w:val="22"/>
        </w:rPr>
        <w:fldChar w:fldCharType="separate"/>
      </w:r>
      <w:r w:rsidR="00234D41" w:rsidRPr="00C1281E">
        <w:rPr>
          <w:rFonts w:asciiTheme="minorHAnsi" w:eastAsia="Times New Roman" w:hAnsiTheme="minorHAnsi"/>
          <w:noProof/>
          <w:sz w:val="22"/>
          <w:szCs w:val="22"/>
        </w:rPr>
        <w:t>(Bossy-Wetzel &amp; Green 1999; Salvesen 1999)</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w:t>
      </w:r>
    </w:p>
    <w:p w:rsidR="00E15E93" w:rsidRPr="00C1281E" w:rsidRDefault="00E15E93" w:rsidP="00E15E93">
      <w:pPr>
        <w:pStyle w:val="1Para"/>
        <w:rPr>
          <w:rFonts w:asciiTheme="minorHAnsi" w:eastAsia="Times New Roman" w:hAnsiTheme="minorHAnsi"/>
          <w:sz w:val="22"/>
          <w:szCs w:val="22"/>
        </w:rPr>
      </w:pPr>
      <w:r w:rsidRPr="00C1281E">
        <w:rPr>
          <w:rFonts w:asciiTheme="minorHAnsi" w:eastAsia="Times New Roman" w:hAnsiTheme="minorHAnsi"/>
          <w:sz w:val="22"/>
          <w:szCs w:val="22"/>
        </w:rPr>
        <w:t xml:space="preserve">In plants, PCD is important for normal growth and development, as well as during pathogen and stress responses </w:t>
      </w:r>
      <w:r w:rsidRPr="00C1281E">
        <w:rPr>
          <w:rFonts w:asciiTheme="minorHAnsi" w:eastAsia="Times New Roman" w:hAnsiTheme="minorHAnsi"/>
          <w:sz w:val="22"/>
          <w:szCs w:val="22"/>
        </w:rPr>
        <w:fldChar w:fldCharType="begin">
          <w:fldData xml:space="preserve">PFJlZm1hbj48Q2l0ZT48QXV0aG9yPlJlYXBlPC9BdXRob3I+PFllYXI+MjAwODwvWWVhcj48UmVj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PFJlZm1hbj48Q2l0ZT48QXV0aG9yPlJlYXBlPC9BdXRob3I+PFllYXI+MjAwODwvWWVhcj48UmVj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Pr="00C1281E">
        <w:rPr>
          <w:rFonts w:asciiTheme="minorHAnsi" w:eastAsia="Times New Roman" w:hAnsiTheme="minorHAnsi"/>
          <w:sz w:val="22"/>
          <w:szCs w:val="22"/>
        </w:rPr>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(see review by Reape et al. 2008 and references therein)</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xml:space="preserve">. Some cases of PCD in plants display characteristics found in animal cell apoptosis, such as DNA fragmentation and cleaving of caspase substrates, while at the same time there are differences, such as the lack of classical caspases. This type of PCD in plants is known as apoptosis-like PCD. In addition, evidence of inhibition of plant cell death by animal anti-apoptotic genes suggests that the genes involved in the control of PCD are conserved across wide evolutionary distances </w:t>
      </w:r>
      <w:r w:rsidRPr="00C1281E">
        <w:rPr>
          <w:rFonts w:asciiTheme="minorHAnsi" w:eastAsia="Times New Roman"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ZT48Q2l0ZT48QXV0aG9yPkxpPC9BdXRob3I+PFllYXI+MjAwNDwvWWVhcj48UmVjTnVtPjkwNTY8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ZT48Q2l0ZT48QXV0aG9yPkxpPC9BdXRob3I+PFllYXI+MjAwNDwvWWVhcj48UmVjTnVtPjkwNTY8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Pr="00C1281E">
        <w:rPr>
          <w:rFonts w:asciiTheme="minorHAnsi" w:eastAsia="Times New Roman" w:hAnsiTheme="minorHAnsi"/>
          <w:sz w:val="22"/>
          <w:szCs w:val="22"/>
        </w:rPr>
      </w:r>
      <w:r w:rsidRPr="00C1281E">
        <w:rPr>
          <w:rFonts w:asciiTheme="minorHAnsi" w:eastAsia="Times New Roman" w:hAnsiTheme="minorHAnsi"/>
          <w:sz w:val="22"/>
          <w:szCs w:val="22"/>
        </w:rPr>
        <w:fldChar w:fldCharType="separate"/>
      </w:r>
      <w:r w:rsidR="00234D41" w:rsidRPr="00C1281E">
        <w:rPr>
          <w:rFonts w:asciiTheme="minorHAnsi" w:eastAsia="Times New Roman" w:hAnsiTheme="minorHAnsi"/>
          <w:noProof/>
          <w:sz w:val="22"/>
          <w:szCs w:val="22"/>
        </w:rPr>
        <w:t>(Dickman 2004; Dickman et al. 2001; Khanna et al. 2007; Li &amp; Dickman 2004; Shabala et al. 2007; Xu et al. 2004)</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xml:space="preserve">. </w:t>
      </w:r>
    </w:p>
    <w:p w:rsidR="00E15E93" w:rsidRPr="00C1281E" w:rsidRDefault="00E15E93" w:rsidP="00E15E93">
      <w:pPr>
        <w:pStyle w:val="1Para"/>
        <w:rPr>
          <w:rFonts w:asciiTheme="minorHAnsi" w:eastAsia="Times New Roman" w:hAnsiTheme="minorHAnsi"/>
          <w:sz w:val="22"/>
          <w:szCs w:val="22"/>
        </w:rPr>
      </w:pPr>
      <w:r w:rsidRPr="00C1281E">
        <w:rPr>
          <w:rFonts w:asciiTheme="minorHAnsi" w:eastAsia="Times New Roman" w:hAnsiTheme="minorHAnsi"/>
          <w:sz w:val="22"/>
          <w:szCs w:val="22"/>
        </w:rPr>
        <w:t xml:space="preserve">In plant-pathogen interactions, PCD occurs when the pathogen unsuccessfully parasitises the host, as well as during susceptible reactions in which the pathogen successfully causes disease </w:t>
      </w:r>
      <w:r w:rsidRPr="00C1281E">
        <w:rPr>
          <w:rFonts w:asciiTheme="minorHAnsi" w:eastAsia="Times New Roman" w:hAnsiTheme="minorHAnsi"/>
          <w:sz w:val="22"/>
          <w:szCs w:val="22"/>
        </w:rPr>
        <w:fldChar w:fldCharType="begin"/>
      </w:r>
      <w:r w:rsidR="00D029AF">
        <w:rPr>
          <w:rFonts w:asciiTheme="minorHAnsi" w:eastAsia="Times New Roman" w:hAnsiTheme="minorHAnsi"/>
          <w:sz w:val="22"/>
          <w:szCs w:val="22"/>
        </w:rPr>
        <w:instrText xml:space="preserve"> ADDIN REFMGR.CITE &lt;Refman&gt;&lt;Cite&gt;&lt;Author&gt;Greenberg&lt;/Author&gt;&lt;Year&gt;2004&lt;/Year&gt;&lt;RecNum&gt;9330&lt;/RecNum&gt;&lt;IDText&gt;The role and regulation of programmed cell death in plant-pathogen interactions&lt;/IDText&gt;&lt;MDL Ref_Type="Journal"&gt;&lt;Ref_Type&gt;Journal&lt;/Ref_Type&gt;&lt;Ref_ID&gt;9330&lt;/Ref_ID&gt;&lt;Title_Primary&gt;The role and regulation of programmed cell death in plant-pathogen interactions&lt;/Title_Primary&gt;&lt;Authors_Primary&gt;Greenberg,J.T.&lt;/Authors_Primary&gt;&lt;Authors_Primary&gt;Yao,N.&lt;/Authors_Primary&gt;&lt;Date_Primary&gt;2004&lt;/Date_Primary&gt;&lt;Keywords&gt;regulation&lt;/Keywords&gt;&lt;Keywords&gt;of&lt;/Keywords&gt;&lt;Keywords&gt;CELL&lt;/Keywords&gt;&lt;Keywords&gt;Cell Death&lt;/Keywords&gt;&lt;Keywords&gt;plant pathogen&lt;/Keywords&gt;&lt;Keywords&gt;Interactions&lt;/Keywords&gt;&lt;Reprint&gt;In File&lt;/Reprint&gt;&lt;Start_Page&gt;201&lt;/Start_Page&gt;&lt;End_Page&gt;211&lt;/End_Page&gt;&lt;Periodical&gt;Cellular Microbiology&lt;/Periodical&gt;&lt;Volume&gt;6&lt;/Volume&gt;&lt;Issue&gt;3&lt;/Issue&gt;&lt;Web_URL&gt;&lt;u&gt;http://www.blackwell-synergy.com/doi/abs/10.1111/j.1462-5822.2004.00361.x&lt;/u&gt;&lt;/Web_URL&gt;&lt;Web_URL_Link1&gt;file://S:\CO\OGTR\EVAL\Eval Sections\Library\REFS\banana\Greenberg &amp;amp; Yao 2004.pdf&lt;/Web_URL_Link1&gt;&lt;ZZ_JournalFull&gt;&lt;f name="System"&gt;Cellular Microbiology&lt;/f&gt;&lt;/ZZ_JournalFull&gt;&lt;ZZ_WorkformID&gt;1&lt;/ZZ_WorkformID&gt;&lt;/MDL&gt;&lt;/Cite&gt;&lt;/Refman&gt;</w:instrText>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(Greenberg &amp; Yao 2004)</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suggesting common biochemical pathways during both interactions. The disease resistance response in plants is characterised b</w:t>
      </w:r>
      <w:r w:rsidR="00587A7F" w:rsidRPr="00C1281E">
        <w:rPr>
          <w:rFonts w:asciiTheme="minorHAnsi" w:eastAsia="Times New Roman" w:hAnsiTheme="minorHAnsi"/>
          <w:sz w:val="22"/>
          <w:szCs w:val="22"/>
        </w:rPr>
        <w:t xml:space="preserve">y a </w:t>
      </w:r>
      <w:r w:rsidR="00C50AFE" w:rsidRPr="00C1281E">
        <w:rPr>
          <w:rFonts w:asciiTheme="minorHAnsi" w:eastAsia="Times New Roman" w:hAnsiTheme="minorHAnsi"/>
          <w:sz w:val="22"/>
          <w:szCs w:val="22"/>
        </w:rPr>
        <w:t xml:space="preserve">HR </w:t>
      </w:r>
      <w:r w:rsidR="00587A7F" w:rsidRPr="00C1281E">
        <w:rPr>
          <w:rFonts w:asciiTheme="minorHAnsi" w:eastAsia="Times New Roman" w:hAnsiTheme="minorHAnsi"/>
          <w:sz w:val="22"/>
          <w:szCs w:val="22"/>
        </w:rPr>
        <w:t xml:space="preserve">at the infection site, which </w:t>
      </w:r>
      <w:r w:rsidRPr="00C1281E">
        <w:rPr>
          <w:rFonts w:asciiTheme="minorHAnsi" w:eastAsia="Times New Roman" w:hAnsiTheme="minorHAnsi"/>
          <w:sz w:val="22"/>
          <w:szCs w:val="22"/>
        </w:rPr>
        <w:t xml:space="preserve">causes rapid, localised cell death which kills the cells near the site of infection, thereby limiting the spread of pathogens and providing the plant with disease resistance </w:t>
      </w:r>
      <w:r w:rsidRPr="00C1281E">
        <w:rPr>
          <w:rFonts w:asciiTheme="minorHAnsi" w:eastAsia="Times New Roman" w:hAnsiTheme="minorHAnsi"/>
          <w:sz w:val="22"/>
          <w:szCs w:val="22"/>
        </w:rPr>
        <w:fldChar w:fldCharType="begin"/>
      </w:r>
      <w:r w:rsidR="00D029AF">
        <w:rPr>
          <w:rFonts w:asciiTheme="minorHAnsi" w:eastAsia="Times New Roman" w:hAnsiTheme="minorHAnsi"/>
          <w:sz w:val="22"/>
          <w:szCs w:val="22"/>
        </w:rPr>
        <w:instrText xml:space="preserve"> ADDIN REFMGR.CITE &lt;Refman&gt;&lt;Cite&gt;&lt;Author&gt;Khurana&lt;/Author&gt;&lt;Year&gt;2005&lt;/Year&gt;&lt;RecNum&gt;13335&lt;/RecNum&gt;&lt;IDText&gt;Apoptosis in plant pathogen disease response: A close encounter of the pathogen kind&lt;/IDText&gt;&lt;MDL Ref_Type="Journal"&gt;&lt;Ref_Type&gt;Journal&lt;/Ref_Type&gt;&lt;Ref_ID&gt;13335&lt;/Ref_ID&gt;&lt;Title_Primary&gt;Apoptosis in plant pathogen disease response: A close encounter of the pathogen kind&lt;/Title_Primary&gt;&lt;Authors_Primary&gt;Khurana,S.M.P.&lt;/Authors_Primary&gt;&lt;Authors_Primary&gt;Pandey,S.K.&lt;/Authors_Primary&gt;&lt;Authors_Primary&gt;Sarkar,D.&lt;/Authors_Primary&gt;&lt;Authors_Primary&gt;Chanemougasoundharam,A.&lt;/Authors_Primary&gt;&lt;Date_Primary&gt;2005&lt;/Date_Primary&gt;&lt;Keywords&gt;APOPTOSIS&lt;/Keywords&gt;&lt;Keywords&gt;DISEASE&lt;/Keywords&gt;&lt;Keywords&gt;Pathogen&lt;/Keywords&gt;&lt;Keywords&gt;plant&lt;/Keywords&gt;&lt;Keywords&gt;plant pathogen&lt;/Keywords&gt;&lt;Keywords&gt;Response&lt;/Keywords&gt;&lt;Reprint&gt;In File&lt;/Reprint&gt;&lt;Start_Page&gt;740&lt;/Start_Page&gt;&lt;End_Page&gt;752&lt;/End_Page&gt;&lt;Periodical&gt;Current Science&lt;/Periodical&gt;&lt;Volume&gt;88&lt;/Volume&gt;&lt;Issue&gt;5&lt;/Issue&gt;&lt;Web_URL_Link1&gt;file://S:\CO\OGTR\EVAL\Eval Sections\Library\REFS\banana\Khurana et al 2005.pdf&lt;/Web_URL_Link1&gt;&lt;ZZ_JournalFull&gt;&lt;f name="System"&gt;Current Science&lt;/f&gt;&lt;/ZZ_JournalFull&gt;&lt;ZZ_JournalStdAbbrev&gt;&lt;f name="System"&gt;Curr.Sci.&lt;/f&gt;&lt;/ZZ_JournalStdAbbrev&gt;&lt;ZZ_WorkformID&gt;1&lt;/ZZ_WorkformID&gt;&lt;/MDL&gt;&lt;/Cite&gt;&lt;/Refman&gt;</w:instrText>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(Khurana et al. 2005)</w:t>
      </w:r>
      <w:r w:rsidRPr="00C1281E">
        <w:rPr>
          <w:rFonts w:asciiTheme="minorHAnsi" w:eastAsia="Times New Roman" w:hAnsiTheme="minorHAnsi"/>
          <w:sz w:val="22"/>
          <w:szCs w:val="22"/>
        </w:rPr>
        <w:fldChar w:fldCharType="end"/>
      </w:r>
      <w:r w:rsidR="00587A7F" w:rsidRPr="00C1281E">
        <w:rPr>
          <w:rFonts w:asciiTheme="minorHAnsi" w:eastAsia="Times New Roman" w:hAnsiTheme="minorHAnsi"/>
          <w:sz w:val="22"/>
          <w:szCs w:val="22"/>
        </w:rPr>
        <w:t xml:space="preserve">. </w:t>
      </w:r>
      <w:r w:rsidR="00C50AFE" w:rsidRPr="00C1281E">
        <w:rPr>
          <w:rFonts w:asciiTheme="minorHAnsi" w:eastAsia="Times New Roman" w:hAnsiTheme="minorHAnsi"/>
          <w:sz w:val="22"/>
          <w:szCs w:val="22"/>
        </w:rPr>
        <w:t>HR</w:t>
      </w:r>
      <w:r w:rsidRPr="00C1281E">
        <w:rPr>
          <w:rFonts w:asciiTheme="minorHAnsi" w:eastAsia="Times New Roman" w:hAnsiTheme="minorHAnsi"/>
          <w:sz w:val="22"/>
          <w:szCs w:val="22"/>
        </w:rPr>
        <w:t xml:space="preserve"> is associated with the expression of a variety of plant defence genes and the induction of PCD </w:t>
      </w:r>
      <w:r w:rsidRPr="00C1281E">
        <w:rPr>
          <w:rFonts w:asciiTheme="minorHAnsi" w:eastAsia="Times New Roman" w:hAnsiTheme="minorHAnsi"/>
          <w:sz w:val="22"/>
          <w:szCs w:val="22"/>
        </w:rPr>
        <w:fldChar w:fldCharType="begin">
          <w:fldData xml:space="preserve">PFJlZm1hbj48Q2l0ZT48QXV0aG9yPlRhZGVnZTwvQXV0aG9yPjxZZWFyPjE5OTg8L1llYXI+PFJl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PFJlZm1hbj48Q2l0ZT48QXV0aG9yPlRhZGVnZTwvQXV0aG9yPjxZZWFyPjE5OTg8L1llYXI+PFJl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Pr="00C1281E">
        <w:rPr>
          <w:rFonts w:asciiTheme="minorHAnsi" w:eastAsia="Times New Roman" w:hAnsiTheme="minorHAnsi"/>
          <w:sz w:val="22"/>
          <w:szCs w:val="22"/>
        </w:rPr>
      </w:r>
      <w:r w:rsidRPr="00C1281E">
        <w:rPr>
          <w:rFonts w:asciiTheme="minorHAnsi" w:eastAsia="Times New Roman" w:hAnsiTheme="minorHAnsi"/>
          <w:sz w:val="22"/>
          <w:szCs w:val="22"/>
        </w:rPr>
        <w:fldChar w:fldCharType="separate"/>
      </w:r>
      <w:r w:rsidR="00234D41" w:rsidRPr="00C1281E">
        <w:rPr>
          <w:rFonts w:asciiTheme="minorHAnsi" w:eastAsia="Times New Roman" w:hAnsiTheme="minorHAnsi"/>
          <w:noProof/>
          <w:sz w:val="22"/>
          <w:szCs w:val="22"/>
        </w:rPr>
        <w:t>(Dickman 2004; Tadege et al. 1998)</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xml:space="preserve">. </w:t>
      </w:r>
    </w:p>
    <w:p w:rsidR="00E15E93" w:rsidRPr="00C1281E" w:rsidRDefault="00E15E93" w:rsidP="00E15E93">
      <w:pPr>
        <w:pStyle w:val="1Para"/>
      </w:pPr>
      <w:r w:rsidRPr="00C1281E">
        <w:rPr>
          <w:rFonts w:asciiTheme="minorHAnsi" w:eastAsia="Times New Roman" w:hAnsiTheme="minorHAnsi"/>
          <w:sz w:val="22"/>
          <w:szCs w:val="22"/>
        </w:rPr>
        <w:t xml:space="preserve">HR cell death is effective at restricting biotrophic infections, but can provide a food source for invading necrotrophs </w:t>
      </w:r>
      <w:r w:rsidRPr="00C1281E">
        <w:rPr>
          <w:rFonts w:asciiTheme="minorHAnsi" w:eastAsia="Times New Roman" w:hAnsiTheme="minorHAnsi"/>
          <w:sz w:val="22"/>
          <w:szCs w:val="22"/>
        </w:rPr>
        <w:fldChar w:fldCharType="begin">
          <w:fldData xml:space="preserve">PFJlZm1hbj48Q2l0ZT48QXV0aG9yPkRpY2ttYW48L0F1dGhvcj48WWVhcj4yMDA0PC9ZZWFyPjxS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PFJlZm1hbj48Q2l0ZT48QXV0aG9yPkRpY2ttYW48L0F1dGhvcj48WWVhcj4yMDA0PC9ZZWFyPjxS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Pr="00C1281E">
        <w:rPr>
          <w:rFonts w:asciiTheme="minorHAnsi" w:eastAsia="Times New Roman" w:hAnsiTheme="minorHAnsi"/>
          <w:sz w:val="22"/>
          <w:szCs w:val="22"/>
        </w:rPr>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(Dickman 2004; Glazebrook 2005)</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xml:space="preserve">. Thus, biotrophs actively suppress HR while necrotrophs promote HR-like cell death </w:t>
      </w:r>
      <w:r w:rsidRPr="00C1281E">
        <w:rPr>
          <w:rFonts w:asciiTheme="minorHAnsi" w:eastAsia="Times New Roman" w:hAnsiTheme="minorHAnsi"/>
          <w:sz w:val="22"/>
          <w:szCs w:val="22"/>
        </w:rPr>
        <w:fldChar w:fldCharType="begin"/>
      </w:r>
      <w:r w:rsidR="00D029AF">
        <w:rPr>
          <w:rFonts w:asciiTheme="minorHAnsi" w:eastAsia="Times New Roman" w:hAnsiTheme="minorHAnsi"/>
          <w:sz w:val="22"/>
          <w:szCs w:val="22"/>
        </w:rPr>
        <w:instrText xml:space="preserve"> ADDIN REFMGR.CITE &lt;Refman&gt;&lt;Cite&gt;&lt;Author&gt;Laluk&lt;/Author&gt;&lt;Year&gt;2010&lt;/Year&gt;&lt;RecNum&gt;17255&lt;/RecNum&gt;&lt;IDText&gt;Necrotroph Attacks on Plants: Wanton Destruction or Covert Extortion?&lt;/IDText&gt;&lt;MDL Ref_Type="Book Chapter"&gt;&lt;Ref_Type&gt;Book Chapter&lt;/Ref_Type&gt;&lt;Ref_ID&gt;17255&lt;/Ref_ID&gt;&lt;Title_Primary&gt;Necrotroph Attacks on Plants: Wanton Destruction or Covert Extortion?&lt;/Title_Primary&gt;&lt;Authors_Primary&gt;Laluk,K.&lt;/Authors_Primary&gt;&lt;Authors_Primary&gt;Mengiste,T.&lt;/Authors_Primary&gt;&lt;Date_Primary&gt;2010&lt;/Date_Primary&gt;&lt;Keywords&gt;Arabidopsis&lt;/Keywords&gt;&lt;Keywords&gt;plant&lt;/Keywords&gt;&lt;Keywords&gt;PLANTS&lt;/Keywords&gt;&lt;Reprint&gt;In File&lt;/Reprint&gt;&lt;Start_Page&gt;1&lt;/Start_Page&gt;&lt;End_Page&gt;34&lt;/End_Page&gt;&lt;Volume&gt;null&lt;/Volume&gt;&lt;Title_Secondary&gt;The Arabidopsis Book&lt;/Title_Secondary&gt;&lt;Publisher&gt;The American Society of Plant Biologists&lt;/Publisher&gt;&lt;Title_Series&gt;The Arabidopsis Book&lt;/Title_Series&gt;&lt;ISSN_ISBN&gt;null&lt;/ISSN_ISBN&gt;&lt;Date_Secondary&gt;2010/9/19&lt;/Date_Secondary&gt;&lt;Web_URL&gt;http://dx.doi.org/10.1199/tab.0136&lt;/Web_URL&gt;&lt;Web_URL_Link1&gt;&lt;u&gt;file://&lt;/u&gt;S:\CO\OGTR\&lt;u&gt;EVAL\Eval Sections\Library\REFS\Fusarium\Laluk and Mengiste 2010.pdf&lt;/u&gt;&lt;/Web_URL_Link1&gt;&lt;Web_URL_Link2&gt; &lt;/Web_URL_Link2&gt;&lt;ZZ_WorkformID&gt;3&lt;/ZZ_WorkformID&gt;&lt;/MDL&gt;&lt;/Cite&gt;&lt;/Refman&gt;</w:instrText>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(Laluk &amp; Mengiste 2010)</w:t>
      </w:r>
      <w:r w:rsidRPr="00C1281E">
        <w:rPr>
          <w:rFonts w:asciiTheme="minorHAnsi" w:eastAsia="Times New Roman" w:hAnsiTheme="minorHAnsi"/>
          <w:sz w:val="22"/>
          <w:szCs w:val="22"/>
        </w:rPr>
        <w:fldChar w:fldCharType="end"/>
      </w:r>
      <w:r w:rsidRPr="00C1281E">
        <w:rPr>
          <w:rFonts w:asciiTheme="minorHAnsi" w:eastAsia="Times New Roman" w:hAnsiTheme="minorHAnsi"/>
          <w:sz w:val="22"/>
          <w:szCs w:val="22"/>
        </w:rPr>
        <w:t xml:space="preserve">. The expression of anti-apoptotic genes in plants can therefore confer resistance to necrotrophic pathogens but can also increase susceptibility to biotrophic pathogens </w:t>
      </w:r>
      <w:r w:rsidRPr="00C1281E">
        <w:rPr>
          <w:rFonts w:asciiTheme="minorHAnsi" w:eastAsia="Times New Roman" w:hAnsiTheme="minorHAnsi"/>
          <w:sz w:val="22"/>
          <w:szCs w:val="22"/>
        </w:rPr>
        <w:fldChar w:fldCharType="begin">
          <w:fldData xml:space="preserve">PFJlZm1hbj48Q2l0ZT48QXV0aG9yPkJhYmFlaXphZDwvQXV0aG9yPjxZZWFyPjIwMDk8L1llYXI+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</w:fldData>
        </w:fldChar>
      </w:r>
      <w:r w:rsidR="00D029AF">
        <w:rPr>
          <w:rFonts w:asciiTheme="minorHAnsi" w:eastAsia="Times New Roman" w:hAnsiTheme="minorHAnsi"/>
          <w:sz w:val="22"/>
          <w:szCs w:val="22"/>
        </w:rPr>
        <w:instrText xml:space="preserve"> ADDIN REFMGR.CITE </w:instrText>
      </w:r>
      <w:r w:rsidR="00D029AF">
        <w:rPr>
          <w:rFonts w:asciiTheme="minorHAnsi" w:eastAsia="Times New Roman" w:hAnsiTheme="minorHAnsi"/>
          <w:sz w:val="22"/>
          <w:szCs w:val="22"/>
        </w:rPr>
        <w:fldChar w:fldCharType="begin">
          <w:fldData xml:space="preserve">PFJlZm1hbj48Q2l0ZT48QXV0aG9yPkJhYmFlaXphZDwvQXV0aG9yPjxZZWFyPjIwMDk8L1llYXI+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</w:fldData>
        </w:fldChar>
      </w:r>
      <w:r w:rsidR="00D029AF">
        <w:rPr>
          <w:rFonts w:asciiTheme="minorHAnsi" w:eastAsia="Times New Roman" w:hAnsiTheme="minorHAnsi"/>
          <w:sz w:val="22"/>
          <w:szCs w:val="22"/>
        </w:rPr>
        <w:instrText xml:space="preserve"> ADDIN EN.CITE.DATA </w:instrText>
      </w:r>
      <w:r w:rsidR="00D029AF">
        <w:rPr>
          <w:rFonts w:asciiTheme="minorHAnsi" w:eastAsia="Times New Roman" w:hAnsiTheme="minorHAnsi"/>
          <w:sz w:val="22"/>
          <w:szCs w:val="22"/>
        </w:rPr>
      </w:r>
      <w:r w:rsidR="00D029AF">
        <w:rPr>
          <w:rFonts w:asciiTheme="minorHAnsi" w:eastAsia="Times New Roman" w:hAnsiTheme="minorHAnsi"/>
          <w:sz w:val="22"/>
          <w:szCs w:val="22"/>
        </w:rPr>
        <w:fldChar w:fldCharType="end"/>
      </w:r>
      <w:r w:rsidRPr="00C1281E">
        <w:rPr>
          <w:rFonts w:asciiTheme="minorHAnsi" w:eastAsia="Times New Roman" w:hAnsiTheme="minorHAnsi"/>
          <w:sz w:val="22"/>
          <w:szCs w:val="22"/>
        </w:rPr>
      </w:r>
      <w:r w:rsidRPr="00C1281E">
        <w:rPr>
          <w:rFonts w:asciiTheme="minorHAnsi" w:eastAsia="Times New Roman" w:hAnsiTheme="minorHAnsi"/>
          <w:sz w:val="22"/>
          <w:szCs w:val="22"/>
        </w:rPr>
        <w:fldChar w:fldCharType="separate"/>
      </w:r>
      <w:r w:rsidRPr="00C1281E">
        <w:rPr>
          <w:rFonts w:asciiTheme="minorHAnsi" w:eastAsia="Times New Roman" w:hAnsiTheme="minorHAnsi"/>
          <w:noProof/>
          <w:sz w:val="22"/>
          <w:szCs w:val="22"/>
        </w:rPr>
        <w:t>(Babaeizad et al. 2009)</w:t>
      </w:r>
      <w:r w:rsidRPr="00C1281E">
        <w:rPr>
          <w:rFonts w:asciiTheme="minorHAnsi" w:eastAsia="Times New Roman" w:hAnsiTheme="minorHAnsi"/>
          <w:sz w:val="22"/>
          <w:szCs w:val="22"/>
        </w:rPr>
        <w:fldChar w:fldCharType="end"/>
      </w:r>
      <w:r w:rsidRPr="00C1281E">
        <w:rPr>
          <w:rFonts w:eastAsia="Times New Roman"/>
        </w:rPr>
        <w:t>.</w:t>
      </w:r>
    </w:p>
    <w:p w:rsidR="00925FE4" w:rsidRPr="00EF0600" w:rsidRDefault="00925FE4" w:rsidP="008D2130">
      <w:pPr>
        <w:pStyle w:val="Style3"/>
        <w:rPr>
          <w:rFonts w:ascii="Calibri" w:hAnsi="Calibri"/>
          <w:sz w:val="22"/>
          <w:szCs w:val="22"/>
        </w:rPr>
      </w:pPr>
      <w:bookmarkStart w:id="134" w:name="_Ref462384314"/>
      <w:bookmarkStart w:id="135" w:name="_Toc469394137"/>
      <w:r w:rsidRPr="00EF0600">
        <w:rPr>
          <w:rFonts w:ascii="Calibri" w:hAnsi="Calibri"/>
          <w:sz w:val="22"/>
          <w:szCs w:val="22"/>
        </w:rPr>
        <w:t>The introduced genes, encoded proteins and their associated effects</w:t>
      </w:r>
      <w:bookmarkEnd w:id="124"/>
      <w:bookmarkEnd w:id="125"/>
      <w:bookmarkEnd w:id="126"/>
      <w:bookmarkEnd w:id="134"/>
      <w:bookmarkEnd w:id="135"/>
    </w:p>
    <w:p w:rsidR="00E15E93" w:rsidRPr="00EF0600" w:rsidRDefault="00E15E93" w:rsidP="00E15E93">
      <w:pPr>
        <w:pStyle w:val="4RARMP"/>
        <w:numPr>
          <w:ilvl w:val="3"/>
          <w:numId w:val="2"/>
        </w:numPr>
        <w:rPr>
          <w:rFonts w:ascii="Calibri" w:hAnsi="Calibri"/>
        </w:rPr>
      </w:pPr>
      <w:bookmarkStart w:id="136" w:name="_Ref227919254"/>
      <w:bookmarkStart w:id="137" w:name="_Ref231803736"/>
      <w:bookmarkStart w:id="138" w:name="_Ref255302900"/>
      <w:bookmarkStart w:id="139" w:name="_Ref272500947"/>
      <w:r w:rsidRPr="00EF0600">
        <w:rPr>
          <w:rFonts w:ascii="Calibri" w:hAnsi="Calibri"/>
        </w:rPr>
        <w:t xml:space="preserve">The introduced genes </w:t>
      </w:r>
      <w:bookmarkEnd w:id="136"/>
      <w:bookmarkEnd w:id="137"/>
      <w:r w:rsidRPr="00EF0600">
        <w:rPr>
          <w:rFonts w:ascii="Calibri" w:hAnsi="Calibri"/>
        </w:rPr>
        <w:t>for disease resistance and their encoded protein</w:t>
      </w:r>
      <w:bookmarkEnd w:id="138"/>
      <w:r w:rsidRPr="00EF0600">
        <w:rPr>
          <w:rFonts w:ascii="Calibri" w:hAnsi="Calibri"/>
        </w:rPr>
        <w:t>s</w:t>
      </w:r>
      <w:bookmarkEnd w:id="139"/>
    </w:p>
    <w:p w:rsidR="006058F1" w:rsidRPr="00C1281E" w:rsidRDefault="00E15E93" w:rsidP="00BB03D4">
      <w:pPr>
        <w:pStyle w:val="1Para"/>
      </w:pPr>
      <w:r w:rsidRPr="00C1281E">
        <w:rPr>
          <w:rFonts w:asciiTheme="minorHAnsi" w:hAnsiTheme="minorHAnsi"/>
          <w:sz w:val="22"/>
          <w:szCs w:val="22"/>
        </w:rPr>
        <w:t xml:space="preserve">The introduced genes and their encoded proteins are described to illustrate their potential function </w:t>
      </w:r>
      <w:r w:rsidR="00C961B0">
        <w:rPr>
          <w:rFonts w:asciiTheme="minorHAnsi" w:hAnsiTheme="minorHAnsi"/>
          <w:sz w:val="22"/>
          <w:szCs w:val="22"/>
        </w:rPr>
        <w:t>in</w:t>
      </w:r>
      <w:r w:rsidR="00C961B0" w:rsidRPr="00C1281E">
        <w:rPr>
          <w:rFonts w:asciiTheme="minorHAnsi" w:hAnsiTheme="minorHAnsi"/>
          <w:sz w:val="22"/>
          <w:szCs w:val="22"/>
        </w:rPr>
        <w:t xml:space="preserve"> </w:t>
      </w:r>
      <w:r w:rsidRPr="00C1281E">
        <w:rPr>
          <w:rFonts w:asciiTheme="minorHAnsi" w:hAnsiTheme="minorHAnsi"/>
          <w:sz w:val="22"/>
          <w:szCs w:val="22"/>
        </w:rPr>
        <w:t>the GM banana lines. They have been grouped according to the trait associated with the introduced genes: specific disease resistance genes and genes conferring disease resistance through inhibition</w:t>
      </w:r>
      <w:r w:rsidR="00E94125" w:rsidRPr="00C1281E">
        <w:rPr>
          <w:rFonts w:asciiTheme="minorHAnsi" w:hAnsiTheme="minorHAnsi"/>
          <w:sz w:val="22"/>
          <w:szCs w:val="22"/>
        </w:rPr>
        <w:t xml:space="preserve"> of apoptosis</w:t>
      </w:r>
      <w:r w:rsidRPr="00C1281E">
        <w:rPr>
          <w:rFonts w:asciiTheme="minorHAnsi" w:hAnsiTheme="minorHAnsi"/>
          <w:sz w:val="22"/>
          <w:szCs w:val="22"/>
        </w:rPr>
        <w:t xml:space="preserve"> and/or</w:t>
      </w:r>
      <w:r w:rsidR="006058F1" w:rsidRPr="00C1281E">
        <w:rPr>
          <w:rFonts w:asciiTheme="minorHAnsi" w:hAnsiTheme="minorHAnsi"/>
          <w:sz w:val="22"/>
          <w:szCs w:val="22"/>
        </w:rPr>
        <w:t xml:space="preserve"> stress tolerance</w:t>
      </w:r>
      <w:r w:rsidR="006058F1" w:rsidRPr="00C1281E">
        <w:t>.</w:t>
      </w:r>
    </w:p>
    <w:p w:rsidR="006058F1" w:rsidRPr="00EF0600" w:rsidRDefault="006058F1" w:rsidP="006058F1">
      <w:pPr>
        <w:keepNext/>
        <w:spacing w:before="120" w:after="120"/>
        <w:rPr>
          <w:rFonts w:ascii="Calibri" w:hAnsi="Calibri" w:cs="Arial"/>
          <w:b/>
          <w:sz w:val="22"/>
          <w:szCs w:val="22"/>
        </w:rPr>
      </w:pPr>
      <w:r w:rsidRPr="00EF0600">
        <w:rPr>
          <w:rFonts w:ascii="Calibri" w:hAnsi="Calibri" w:cs="Arial"/>
          <w:b/>
          <w:sz w:val="22"/>
          <w:szCs w:val="22"/>
        </w:rPr>
        <w:t xml:space="preserve">Specific disease resistance genes – </w:t>
      </w:r>
      <w:r w:rsidRPr="00EF0600">
        <w:rPr>
          <w:rFonts w:ascii="Calibri" w:hAnsi="Calibri" w:cs="Arial"/>
          <w:b/>
          <w:i/>
          <w:sz w:val="22"/>
          <w:szCs w:val="22"/>
        </w:rPr>
        <w:t>R1-</w:t>
      </w:r>
      <w:r w:rsidR="00B223C7" w:rsidRPr="00EF0600">
        <w:rPr>
          <w:rFonts w:ascii="Calibri" w:hAnsi="Calibri" w:cs="Arial"/>
          <w:b/>
          <w:i/>
          <w:sz w:val="22"/>
          <w:szCs w:val="22"/>
        </w:rPr>
        <w:t xml:space="preserve"> </w:t>
      </w:r>
      <w:r w:rsidRPr="00EF0600">
        <w:rPr>
          <w:rFonts w:ascii="Calibri" w:hAnsi="Calibri" w:cs="Arial"/>
          <w:b/>
          <w:i/>
          <w:sz w:val="22"/>
          <w:szCs w:val="22"/>
        </w:rPr>
        <w:t>R7</w:t>
      </w:r>
      <w:r w:rsidRPr="00EF0600">
        <w:rPr>
          <w:rFonts w:ascii="Calibri" w:hAnsi="Calibri" w:cs="Arial"/>
          <w:b/>
          <w:sz w:val="22"/>
          <w:szCs w:val="22"/>
        </w:rPr>
        <w:t xml:space="preserve"> and </w:t>
      </w:r>
      <w:r w:rsidRPr="00EF0600">
        <w:rPr>
          <w:rFonts w:ascii="Calibri" w:hAnsi="Calibri" w:cs="Arial"/>
          <w:b/>
          <w:i/>
          <w:sz w:val="22"/>
          <w:szCs w:val="22"/>
        </w:rPr>
        <w:t>RGA2</w:t>
      </w:r>
      <w:r w:rsidRPr="00EF0600">
        <w:rPr>
          <w:rFonts w:ascii="Calibri" w:hAnsi="Calibri" w:cs="Arial"/>
          <w:b/>
          <w:sz w:val="22"/>
          <w:szCs w:val="22"/>
        </w:rPr>
        <w:t xml:space="preserve"> </w:t>
      </w:r>
    </w:p>
    <w:p w:rsidR="001270BF" w:rsidRPr="00C1281E" w:rsidRDefault="00C145B4" w:rsidP="006976CF">
      <w:pPr>
        <w:pStyle w:val="1Para"/>
        <w:rPr>
          <w:rFonts w:asciiTheme="minorHAnsi" w:hAnsiTheme="minorHAnsi"/>
          <w:sz w:val="22"/>
          <w:szCs w:val="22"/>
        </w:rPr>
      </w:pPr>
      <w:r w:rsidRPr="00C1281E">
        <w:rPr>
          <w:rFonts w:asciiTheme="minorHAnsi" w:hAnsiTheme="minorHAnsi"/>
          <w:iCs/>
          <w:sz w:val="22"/>
          <w:szCs w:val="22"/>
        </w:rPr>
        <w:t>Plant breeders have been using resistance genes to control disease in crop plants for close to 100 years. More recently, molecular studies have revealed that host resistance genes provide the capacity to recognise and respond to specific pathogens</w:t>
      </w:r>
      <w:r w:rsidR="00245FDE">
        <w:rPr>
          <w:rFonts w:asciiTheme="minorHAnsi" w:hAnsiTheme="minorHAnsi"/>
          <w:iCs/>
          <w:sz w:val="22"/>
          <w:szCs w:val="22"/>
        </w:rPr>
        <w:t xml:space="preserve"> </w:t>
      </w:r>
      <w:r w:rsidR="00245FDE">
        <w:rPr>
          <w:rFonts w:asciiTheme="minorHAnsi" w:hAnsiTheme="minorHAnsi"/>
          <w:iCs/>
          <w:sz w:val="22"/>
          <w:szCs w:val="22"/>
        </w:rPr>
        <w:fldChar w:fldCharType="begin">
          <w:fldData xml:space="preserve">PFJlZm1hbj48Q2l0ZT48QXV0aG9yPkRvZGRzPC9BdXRob3I+PFllYXI+MjAxMDwvWWVhcj48UmVj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</w:fldData>
        </w:fldChar>
      </w:r>
      <w:r w:rsidR="00D029AF">
        <w:rPr>
          <w:rFonts w:asciiTheme="minorHAnsi" w:hAnsiTheme="minorHAnsi"/>
          <w:iCs/>
          <w:sz w:val="22"/>
          <w:szCs w:val="22"/>
        </w:rPr>
        <w:instrText xml:space="preserve"> ADDIN REFMGR.CITE </w:instrText>
      </w:r>
      <w:r w:rsidR="00D029AF">
        <w:rPr>
          <w:rFonts w:asciiTheme="minorHAnsi" w:hAnsiTheme="minorHAnsi"/>
          <w:iCs/>
          <w:sz w:val="22"/>
          <w:szCs w:val="22"/>
        </w:rPr>
        <w:fldChar w:fldCharType="begin">
          <w:fldData xml:space="preserve">PFJlZm1hbj48Q2l0ZT48QXV0aG9yPkRvZGRzPC9BdXRob3I+PFllYXI+MjAxMDwvWWVhcj48UmVj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</w:fldData>
        </w:fldChar>
      </w:r>
      <w:r w:rsidR="00D029AF">
        <w:rPr>
          <w:rFonts w:asciiTheme="minorHAnsi" w:hAnsiTheme="minorHAnsi"/>
          <w:iCs/>
          <w:sz w:val="22"/>
          <w:szCs w:val="22"/>
        </w:rPr>
        <w:instrText xml:space="preserve"> ADDIN EN.CITE.DATA </w:instrText>
      </w:r>
      <w:r w:rsidR="00D029AF">
        <w:rPr>
          <w:rFonts w:asciiTheme="minorHAnsi" w:hAnsiTheme="minorHAnsi"/>
          <w:iCs/>
          <w:sz w:val="22"/>
          <w:szCs w:val="22"/>
        </w:rPr>
      </w:r>
      <w:r w:rsidR="00D029AF">
        <w:rPr>
          <w:rFonts w:asciiTheme="minorHAnsi" w:hAnsiTheme="minorHAnsi"/>
          <w:iCs/>
          <w:sz w:val="22"/>
          <w:szCs w:val="22"/>
        </w:rPr>
        <w:fldChar w:fldCharType="end"/>
      </w:r>
      <w:r w:rsidR="00245FDE">
        <w:rPr>
          <w:rFonts w:asciiTheme="minorHAnsi" w:hAnsiTheme="minorHAnsi"/>
          <w:iCs/>
          <w:sz w:val="22"/>
          <w:szCs w:val="22"/>
        </w:rPr>
      </w:r>
      <w:r w:rsidR="00245FDE">
        <w:rPr>
          <w:rFonts w:asciiTheme="minorHAnsi" w:hAnsiTheme="minorHAnsi"/>
          <w:iCs/>
          <w:sz w:val="22"/>
          <w:szCs w:val="22"/>
        </w:rPr>
        <w:fldChar w:fldCharType="separate"/>
      </w:r>
      <w:r w:rsidR="00245FDE">
        <w:rPr>
          <w:rFonts w:asciiTheme="minorHAnsi" w:hAnsiTheme="minorHAnsi"/>
          <w:iCs/>
          <w:noProof/>
          <w:sz w:val="22"/>
          <w:szCs w:val="22"/>
        </w:rPr>
        <w:t>(Dodds &amp; Rathjen 2010)</w:t>
      </w:r>
      <w:r w:rsidR="00245FDE">
        <w:rPr>
          <w:rFonts w:asciiTheme="minorHAnsi" w:hAnsiTheme="minorHAnsi"/>
          <w:iCs/>
          <w:sz w:val="22"/>
          <w:szCs w:val="22"/>
        </w:rPr>
        <w:fldChar w:fldCharType="end"/>
      </w:r>
      <w:r w:rsidRPr="00C1281E">
        <w:rPr>
          <w:rFonts w:asciiTheme="minorHAnsi" w:hAnsiTheme="minorHAnsi"/>
          <w:iCs/>
          <w:sz w:val="22"/>
          <w:szCs w:val="22"/>
        </w:rPr>
        <w:t xml:space="preserve">. </w:t>
      </w:r>
      <w:r w:rsidR="006F4185" w:rsidRPr="00C1281E">
        <w:rPr>
          <w:rFonts w:asciiTheme="minorHAnsi" w:hAnsiTheme="minorHAnsi"/>
          <w:iCs/>
          <w:sz w:val="22"/>
          <w:szCs w:val="22"/>
        </w:rPr>
        <w:t xml:space="preserve">The banana </w:t>
      </w:r>
      <w:r w:rsidR="006F4185" w:rsidRPr="00C1281E">
        <w:rPr>
          <w:rFonts w:asciiTheme="minorHAnsi" w:hAnsiTheme="minorHAnsi"/>
          <w:i/>
          <w:iCs/>
          <w:sz w:val="22"/>
          <w:szCs w:val="22"/>
        </w:rPr>
        <w:t>R1-R7</w:t>
      </w:r>
      <w:r w:rsidR="006F4185" w:rsidRPr="00C1281E">
        <w:rPr>
          <w:rFonts w:asciiTheme="minorHAnsi" w:hAnsiTheme="minorHAnsi"/>
          <w:iCs/>
          <w:sz w:val="22"/>
          <w:szCs w:val="22"/>
        </w:rPr>
        <w:t xml:space="preserve"> genes encode proteins which recognise either specific molecules produced by </w:t>
      </w:r>
      <w:r w:rsidR="00C961B0">
        <w:rPr>
          <w:rFonts w:asciiTheme="minorHAnsi" w:hAnsiTheme="minorHAnsi"/>
          <w:iCs/>
          <w:sz w:val="22"/>
          <w:szCs w:val="22"/>
        </w:rPr>
        <w:t>a</w:t>
      </w:r>
      <w:r w:rsidR="00C961B0" w:rsidRPr="00C1281E">
        <w:rPr>
          <w:rFonts w:asciiTheme="minorHAnsi" w:hAnsiTheme="minorHAnsi"/>
          <w:iCs/>
          <w:sz w:val="22"/>
          <w:szCs w:val="22"/>
        </w:rPr>
        <w:t xml:space="preserve"> </w:t>
      </w:r>
      <w:r w:rsidR="006F4185" w:rsidRPr="00C1281E">
        <w:rPr>
          <w:rFonts w:asciiTheme="minorHAnsi" w:hAnsiTheme="minorHAnsi"/>
          <w:iCs/>
          <w:sz w:val="22"/>
          <w:szCs w:val="22"/>
        </w:rPr>
        <w:t xml:space="preserve">fungal pathogen or </w:t>
      </w:r>
      <w:r w:rsidR="006F4185" w:rsidRPr="00C1281E">
        <w:rPr>
          <w:rFonts w:asciiTheme="minorHAnsi" w:hAnsiTheme="minorHAnsi"/>
          <w:iCs/>
          <w:sz w:val="22"/>
          <w:szCs w:val="22"/>
        </w:rPr>
        <w:lastRenderedPageBreak/>
        <w:t>other molecules produced as a result of infection by the pathogen. This recognition</w:t>
      </w:r>
      <w:r w:rsidRPr="00C1281E">
        <w:rPr>
          <w:rFonts w:asciiTheme="minorHAnsi" w:hAnsiTheme="minorHAnsi"/>
          <w:iCs/>
          <w:sz w:val="22"/>
          <w:szCs w:val="22"/>
        </w:rPr>
        <w:t xml:space="preserve"> of</w:t>
      </w:r>
      <w:r w:rsidR="006F4185" w:rsidRPr="00C1281E">
        <w:rPr>
          <w:rFonts w:asciiTheme="minorHAnsi" w:hAnsiTheme="minorHAnsi"/>
          <w:iCs/>
          <w:sz w:val="22"/>
          <w:szCs w:val="22"/>
        </w:rPr>
        <w:t xml:space="preserve"> infection results in the activation of a chain of signalling events leading to resistance against the pathogen.</w:t>
      </w:r>
      <w:r w:rsidRPr="00C1281E">
        <w:rPr>
          <w:rFonts w:asciiTheme="minorHAnsi" w:hAnsiTheme="minorHAnsi"/>
          <w:iCs/>
          <w:sz w:val="22"/>
          <w:szCs w:val="22"/>
        </w:rPr>
        <w:t xml:space="preserve"> </w:t>
      </w:r>
    </w:p>
    <w:p w:rsidR="006F4185" w:rsidRPr="00C1281E" w:rsidRDefault="00C145B4" w:rsidP="006976CF">
      <w:pPr>
        <w:pStyle w:val="1Para"/>
        <w:rPr>
          <w:rFonts w:asciiTheme="minorHAnsi" w:hAnsiTheme="minorHAnsi"/>
          <w:sz w:val="22"/>
          <w:szCs w:val="22"/>
        </w:rPr>
      </w:pPr>
      <w:r w:rsidRPr="00C1281E">
        <w:rPr>
          <w:rFonts w:asciiTheme="minorHAnsi" w:hAnsiTheme="minorHAnsi"/>
          <w:iCs/>
          <w:sz w:val="22"/>
          <w:szCs w:val="22"/>
        </w:rPr>
        <w:t xml:space="preserve">The </w:t>
      </w:r>
      <w:r w:rsidRPr="00C1281E">
        <w:rPr>
          <w:rFonts w:asciiTheme="minorHAnsi" w:hAnsiTheme="minorHAnsi"/>
          <w:i/>
          <w:iCs/>
          <w:sz w:val="22"/>
          <w:szCs w:val="22"/>
        </w:rPr>
        <w:t>R1- R7</w:t>
      </w:r>
      <w:r w:rsidRPr="00C1281E">
        <w:rPr>
          <w:rFonts w:asciiTheme="minorHAnsi" w:hAnsiTheme="minorHAnsi"/>
          <w:iCs/>
          <w:sz w:val="22"/>
          <w:szCs w:val="22"/>
        </w:rPr>
        <w:t xml:space="preserve"> genes are expected to confer resistance to the fungal pathogen Foc TR4.</w:t>
      </w:r>
      <w:r w:rsidR="001270BF" w:rsidRPr="00C1281E">
        <w:rPr>
          <w:rFonts w:asciiTheme="minorHAnsi" w:hAnsiTheme="minorHAnsi"/>
          <w:iCs/>
          <w:sz w:val="22"/>
          <w:szCs w:val="22"/>
        </w:rPr>
        <w:t xml:space="preserve"> As all these genes were derived from banana, there is no expectation of unintended changes in the phenotype of the GM banana plants expressing these genes. Additionally, homologous genes are not known to affect other metabolic pathways in other plant species.</w:t>
      </w:r>
    </w:p>
    <w:p w:rsidR="006976CF" w:rsidRPr="00EF0600" w:rsidRDefault="006976CF" w:rsidP="00925186">
      <w:pPr>
        <w:pStyle w:val="4RARMP"/>
        <w:rPr>
          <w:rFonts w:ascii="Calibri" w:hAnsi="Calibri"/>
        </w:rPr>
      </w:pPr>
      <w:r w:rsidRPr="00EF0600">
        <w:rPr>
          <w:rFonts w:ascii="Calibri" w:hAnsi="Calibri"/>
        </w:rPr>
        <w:t>The RGA2 gene</w:t>
      </w:r>
    </w:p>
    <w:p w:rsidR="006C13B5" w:rsidRPr="00C1281E" w:rsidRDefault="00A342A8" w:rsidP="00E17037">
      <w:pPr>
        <w:pStyle w:val="1Para"/>
        <w:rPr>
          <w:rFonts w:asciiTheme="minorHAnsi" w:hAnsiTheme="minorHAnsi"/>
          <w:sz w:val="22"/>
          <w:szCs w:val="22"/>
        </w:rPr>
      </w:pPr>
      <w:r w:rsidRPr="00C1281E">
        <w:rPr>
          <w:rFonts w:asciiTheme="minorHAnsi" w:hAnsiTheme="minorHAnsi"/>
          <w:sz w:val="22"/>
          <w:szCs w:val="22"/>
        </w:rPr>
        <w:t>Nucleotide binding site</w:t>
      </w:r>
      <w:r w:rsidR="006C13B5" w:rsidRPr="00C1281E">
        <w:rPr>
          <w:rFonts w:asciiTheme="minorHAnsi" w:hAnsiTheme="minorHAnsi"/>
          <w:sz w:val="22"/>
          <w:szCs w:val="22"/>
        </w:rPr>
        <w:t xml:space="preserve">-leucine </w:t>
      </w:r>
      <w:r w:rsidRPr="00C1281E">
        <w:rPr>
          <w:rFonts w:asciiTheme="minorHAnsi" w:hAnsiTheme="minorHAnsi"/>
          <w:sz w:val="22"/>
          <w:szCs w:val="22"/>
        </w:rPr>
        <w:t>ric</w:t>
      </w:r>
      <w:r w:rsidR="006C13B5" w:rsidRPr="00C1281E">
        <w:rPr>
          <w:rFonts w:asciiTheme="minorHAnsi" w:hAnsiTheme="minorHAnsi"/>
          <w:sz w:val="22"/>
          <w:szCs w:val="22"/>
        </w:rPr>
        <w:t xml:space="preserve">h </w:t>
      </w:r>
      <w:r w:rsidRPr="00C1281E">
        <w:rPr>
          <w:rFonts w:asciiTheme="minorHAnsi" w:hAnsiTheme="minorHAnsi"/>
          <w:sz w:val="22"/>
          <w:szCs w:val="22"/>
        </w:rPr>
        <w:t>repeat (NBS-LRR</w:t>
      </w:r>
      <w:r w:rsidR="001270BF" w:rsidRPr="00C1281E">
        <w:rPr>
          <w:rStyle w:val="FootnoteReference"/>
          <w:rFonts w:asciiTheme="minorHAnsi" w:hAnsiTheme="minorHAnsi"/>
          <w:sz w:val="22"/>
          <w:szCs w:val="22"/>
        </w:rPr>
        <w:footnoteReference w:id="4"/>
      </w:r>
      <w:r w:rsidRPr="00C1281E">
        <w:rPr>
          <w:rFonts w:asciiTheme="minorHAnsi" w:hAnsiTheme="minorHAnsi"/>
          <w:sz w:val="22"/>
          <w:szCs w:val="22"/>
        </w:rPr>
        <w:t xml:space="preserve">) genes are the largest class of resistance genes. Large numbers of this class of genes have been isolated from various plant species, from about 50 in papaya to 653 in rice </w:t>
      </w:r>
      <w:r w:rsidR="00245FDE">
        <w:rPr>
          <w:rFonts w:asciiTheme="minorHAnsi" w:hAnsiTheme="minorHAnsi"/>
          <w:sz w:val="22"/>
          <w:szCs w:val="22"/>
        </w:rPr>
        <w:fldChar w:fldCharType="begin">
          <w:fldData xml:space="preserve">PFJlZm1hbj48Q2l0ZT48QXV0aG9yPk1hcm9uZTwvQXV0aG9yPjxZZWFyPjIwMTM8L1llYXI+PFJl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PFJlZm1hbj48Q2l0ZT48QXV0aG9yPk1hcm9uZTwvQXV0aG9yPjxZZWFyPjIwMTM8L1llYXI+PFJl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245FDE">
        <w:rPr>
          <w:rFonts w:asciiTheme="minorHAnsi" w:hAnsiTheme="minorHAnsi"/>
          <w:sz w:val="22"/>
          <w:szCs w:val="22"/>
        </w:rPr>
      </w:r>
      <w:r w:rsidR="00245FDE">
        <w:rPr>
          <w:rFonts w:asciiTheme="minorHAnsi" w:hAnsiTheme="minorHAnsi"/>
          <w:sz w:val="22"/>
          <w:szCs w:val="22"/>
        </w:rPr>
        <w:fldChar w:fldCharType="separate"/>
      </w:r>
      <w:r w:rsidR="00245FDE">
        <w:rPr>
          <w:rFonts w:asciiTheme="minorHAnsi" w:hAnsiTheme="minorHAnsi"/>
          <w:noProof/>
          <w:sz w:val="22"/>
          <w:szCs w:val="22"/>
        </w:rPr>
        <w:t>(Marone et al. 2013)</w:t>
      </w:r>
      <w:r w:rsidR="00245FDE">
        <w:rPr>
          <w:rFonts w:asciiTheme="minorHAnsi" w:hAnsiTheme="minorHAnsi"/>
          <w:sz w:val="22"/>
          <w:szCs w:val="22"/>
        </w:rPr>
        <w:fldChar w:fldCharType="end"/>
      </w:r>
      <w:r w:rsidRPr="00C1281E">
        <w:rPr>
          <w:rFonts w:asciiTheme="minorHAnsi" w:hAnsiTheme="minorHAnsi"/>
          <w:sz w:val="22"/>
          <w:szCs w:val="22"/>
        </w:rPr>
        <w:t>.</w:t>
      </w:r>
      <w:r w:rsidR="00162B2A" w:rsidRPr="00C1281E">
        <w:rPr>
          <w:rFonts w:asciiTheme="minorHAnsi" w:hAnsiTheme="minorHAnsi"/>
          <w:sz w:val="22"/>
          <w:szCs w:val="22"/>
        </w:rPr>
        <w:t xml:space="preserve"> </w:t>
      </w:r>
    </w:p>
    <w:p w:rsidR="00E17037" w:rsidRPr="00C1281E" w:rsidRDefault="00162B2A" w:rsidP="00E17037">
      <w:pPr>
        <w:pStyle w:val="1Para"/>
        <w:rPr>
          <w:rFonts w:asciiTheme="minorHAnsi" w:hAnsiTheme="minorHAnsi"/>
          <w:sz w:val="22"/>
          <w:szCs w:val="22"/>
        </w:rPr>
      </w:pPr>
      <w:r w:rsidRPr="00C1281E">
        <w:rPr>
          <w:rFonts w:asciiTheme="minorHAnsi" w:hAnsiTheme="minorHAnsi"/>
          <w:sz w:val="22"/>
          <w:szCs w:val="22"/>
        </w:rPr>
        <w:t xml:space="preserve">Most NBS-LRR proteins lack a signal peptide or membrane spanning regions and thus are assumed to </w:t>
      </w:r>
      <w:r w:rsidR="006A35A5" w:rsidRPr="00C1281E">
        <w:rPr>
          <w:rFonts w:asciiTheme="minorHAnsi" w:hAnsiTheme="minorHAnsi"/>
          <w:sz w:val="22"/>
          <w:szCs w:val="22"/>
        </w:rPr>
        <w:t>be located in the cytoplasm</w:t>
      </w:r>
      <w:r w:rsidR="00C70A26">
        <w:rPr>
          <w:rFonts w:asciiTheme="minorHAnsi" w:hAnsiTheme="minorHAnsi"/>
          <w:sz w:val="22"/>
          <w:szCs w:val="22"/>
        </w:rPr>
        <w:t xml:space="preserve"> </w:t>
      </w:r>
      <w:r w:rsidR="00C70A26">
        <w:rPr>
          <w:rFonts w:asciiTheme="minorHAnsi" w:hAnsiTheme="minorHAnsi"/>
          <w:sz w:val="22"/>
          <w:szCs w:val="22"/>
        </w:rPr>
        <w:fldChar w:fldCharType="begin">
          <w:fldData xml:space="preserve">PFJlZm1hbj48Q2l0ZT48QXV0aG9yPk1jSGFsZTwvQXV0aG9yPjxZZWFyPjIwMDY8L1llYXI+PFJl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=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PFJlZm1hbj48Q2l0ZT48QXV0aG9yPk1jSGFsZTwvQXV0aG9yPjxZZWFyPjIwMDY8L1llYXI+PFJl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=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C70A26">
        <w:rPr>
          <w:rFonts w:asciiTheme="minorHAnsi" w:hAnsiTheme="minorHAnsi"/>
          <w:sz w:val="22"/>
          <w:szCs w:val="22"/>
        </w:rPr>
      </w:r>
      <w:r w:rsidR="00C70A26">
        <w:rPr>
          <w:rFonts w:asciiTheme="minorHAnsi" w:hAnsiTheme="minorHAnsi"/>
          <w:sz w:val="22"/>
          <w:szCs w:val="22"/>
        </w:rPr>
        <w:fldChar w:fldCharType="separate"/>
      </w:r>
      <w:r w:rsidR="00C70A26">
        <w:rPr>
          <w:rFonts w:asciiTheme="minorHAnsi" w:hAnsiTheme="minorHAnsi"/>
          <w:noProof/>
          <w:sz w:val="22"/>
          <w:szCs w:val="22"/>
        </w:rPr>
        <w:t>(McHale et al. 2006)</w:t>
      </w:r>
      <w:r w:rsidR="00C70A26">
        <w:rPr>
          <w:rFonts w:asciiTheme="minorHAnsi" w:hAnsiTheme="minorHAnsi"/>
          <w:sz w:val="22"/>
          <w:szCs w:val="22"/>
        </w:rPr>
        <w:fldChar w:fldCharType="end"/>
      </w:r>
      <w:r w:rsidRPr="00C1281E">
        <w:rPr>
          <w:rFonts w:asciiTheme="minorHAnsi" w:hAnsiTheme="minorHAnsi"/>
          <w:sz w:val="22"/>
          <w:szCs w:val="22"/>
        </w:rPr>
        <w:t xml:space="preserve">.  </w:t>
      </w:r>
      <w:r w:rsidR="00E17037" w:rsidRPr="00C1281E">
        <w:rPr>
          <w:rFonts w:asciiTheme="minorHAnsi" w:hAnsiTheme="minorHAnsi"/>
          <w:sz w:val="22"/>
          <w:szCs w:val="22"/>
        </w:rPr>
        <w:t>The proteins act through a network of signalling pathways and induce a series of plant defence responses</w:t>
      </w:r>
      <w:r w:rsidR="00C70A26">
        <w:rPr>
          <w:rFonts w:asciiTheme="minorHAnsi" w:hAnsiTheme="minorHAnsi"/>
          <w:sz w:val="22"/>
          <w:szCs w:val="22"/>
        </w:rPr>
        <w:t xml:space="preserve"> </w:t>
      </w:r>
      <w:r w:rsidR="00C70A26">
        <w:rPr>
          <w:rFonts w:asciiTheme="minorHAnsi" w:hAnsiTheme="minorHAnsi"/>
          <w:sz w:val="22"/>
          <w:szCs w:val="22"/>
        </w:rPr>
        <w:fldChar w:fldCharType="begin">
          <w:fldData xml:space="preserve">PFJlZm1hbj48Q2l0ZT48QXV0aG9yPk1jSGFsZTwvQXV0aG9yPjxZZWFyPjIwMDY8L1llYXI+PFJl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=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PFJlZm1hbj48Q2l0ZT48QXV0aG9yPk1jSGFsZTwvQXV0aG9yPjxZZWFyPjIwMDY8L1llYXI+PFJl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=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C70A26">
        <w:rPr>
          <w:rFonts w:asciiTheme="minorHAnsi" w:hAnsiTheme="minorHAnsi"/>
          <w:sz w:val="22"/>
          <w:szCs w:val="22"/>
        </w:rPr>
      </w:r>
      <w:r w:rsidR="00C70A26">
        <w:rPr>
          <w:rFonts w:asciiTheme="minorHAnsi" w:hAnsiTheme="minorHAnsi"/>
          <w:sz w:val="22"/>
          <w:szCs w:val="22"/>
        </w:rPr>
        <w:fldChar w:fldCharType="separate"/>
      </w:r>
      <w:r w:rsidR="00C70A26">
        <w:rPr>
          <w:rFonts w:asciiTheme="minorHAnsi" w:hAnsiTheme="minorHAnsi"/>
          <w:noProof/>
          <w:sz w:val="22"/>
          <w:szCs w:val="22"/>
        </w:rPr>
        <w:t>(McHale et al. 2006)</w:t>
      </w:r>
      <w:r w:rsidR="00C70A26">
        <w:rPr>
          <w:rFonts w:asciiTheme="minorHAnsi" w:hAnsiTheme="minorHAnsi"/>
          <w:sz w:val="22"/>
          <w:szCs w:val="22"/>
        </w:rPr>
        <w:fldChar w:fldCharType="end"/>
      </w:r>
      <w:r w:rsidR="00E17037" w:rsidRPr="00C1281E">
        <w:rPr>
          <w:rFonts w:asciiTheme="minorHAnsi" w:hAnsiTheme="minorHAnsi"/>
          <w:sz w:val="22"/>
          <w:szCs w:val="22"/>
        </w:rPr>
        <w:t>.</w:t>
      </w:r>
      <w:r w:rsidR="0073611C" w:rsidRPr="00C1281E">
        <w:rPr>
          <w:rFonts w:asciiTheme="minorHAnsi" w:hAnsiTheme="minorHAnsi"/>
          <w:sz w:val="22"/>
          <w:szCs w:val="22"/>
        </w:rPr>
        <w:t xml:space="preserve"> </w:t>
      </w:r>
      <w:r w:rsidR="00E17037" w:rsidRPr="00C1281E">
        <w:rPr>
          <w:rFonts w:asciiTheme="minorHAnsi" w:hAnsiTheme="minorHAnsi"/>
          <w:sz w:val="22"/>
          <w:szCs w:val="22"/>
        </w:rPr>
        <w:t xml:space="preserve">The LRR domain </w:t>
      </w:r>
      <w:r w:rsidR="0073611C" w:rsidRPr="00C1281E">
        <w:rPr>
          <w:rFonts w:asciiTheme="minorHAnsi" w:hAnsiTheme="minorHAnsi"/>
          <w:sz w:val="22"/>
          <w:szCs w:val="22"/>
        </w:rPr>
        <w:t xml:space="preserve">is </w:t>
      </w:r>
      <w:r w:rsidR="00E17037" w:rsidRPr="00C1281E">
        <w:rPr>
          <w:rFonts w:asciiTheme="minorHAnsi" w:hAnsiTheme="minorHAnsi"/>
          <w:sz w:val="22"/>
          <w:szCs w:val="22"/>
        </w:rPr>
        <w:t xml:space="preserve">implicated in protein-protein interaction and more </w:t>
      </w:r>
      <w:r w:rsidR="0073611C" w:rsidRPr="00C1281E">
        <w:rPr>
          <w:rFonts w:asciiTheme="minorHAnsi" w:hAnsiTheme="minorHAnsi"/>
          <w:sz w:val="22"/>
          <w:szCs w:val="22"/>
        </w:rPr>
        <w:t>specifically in</w:t>
      </w:r>
      <w:r w:rsidR="00E17037" w:rsidRPr="00C1281E">
        <w:rPr>
          <w:rFonts w:asciiTheme="minorHAnsi" w:hAnsiTheme="minorHAnsi"/>
          <w:sz w:val="22"/>
          <w:szCs w:val="22"/>
        </w:rPr>
        <w:t xml:space="preserve"> bind</w:t>
      </w:r>
      <w:r w:rsidR="0073611C" w:rsidRPr="00C1281E">
        <w:rPr>
          <w:rFonts w:asciiTheme="minorHAnsi" w:hAnsiTheme="minorHAnsi"/>
          <w:sz w:val="22"/>
          <w:szCs w:val="22"/>
        </w:rPr>
        <w:t>ing</w:t>
      </w:r>
      <w:r w:rsidR="00E17037" w:rsidRPr="00C1281E">
        <w:rPr>
          <w:rFonts w:asciiTheme="minorHAnsi" w:hAnsiTheme="minorHAnsi"/>
          <w:sz w:val="22"/>
          <w:szCs w:val="22"/>
        </w:rPr>
        <w:t xml:space="preserve"> to pathogen-derived molecules</w:t>
      </w:r>
      <w:r w:rsidR="0073611C" w:rsidRPr="00C1281E">
        <w:rPr>
          <w:rFonts w:asciiTheme="minorHAnsi" w:hAnsiTheme="minorHAnsi"/>
          <w:sz w:val="22"/>
          <w:szCs w:val="22"/>
        </w:rPr>
        <w:t xml:space="preserve">. The LRR domain is thought to be the primary determinant of pathogen recognition specificity. The role of the NBS </w:t>
      </w:r>
      <w:r w:rsidR="006C13B5" w:rsidRPr="00C1281E">
        <w:rPr>
          <w:rFonts w:asciiTheme="minorHAnsi" w:hAnsiTheme="minorHAnsi"/>
          <w:sz w:val="22"/>
          <w:szCs w:val="22"/>
        </w:rPr>
        <w:t>region</w:t>
      </w:r>
      <w:r w:rsidR="0073611C" w:rsidRPr="00C1281E">
        <w:rPr>
          <w:rFonts w:asciiTheme="minorHAnsi" w:hAnsiTheme="minorHAnsi"/>
          <w:sz w:val="22"/>
          <w:szCs w:val="22"/>
        </w:rPr>
        <w:t xml:space="preserve"> is primarily as a signal transduction switch following pathogen recognition. NBS-LRR proteins can recognise a wide variety</w:t>
      </w:r>
      <w:r w:rsidR="003853F6" w:rsidRPr="00C1281E">
        <w:rPr>
          <w:rFonts w:asciiTheme="minorHAnsi" w:hAnsiTheme="minorHAnsi"/>
          <w:sz w:val="22"/>
          <w:szCs w:val="22"/>
        </w:rPr>
        <w:t xml:space="preserve"> of</w:t>
      </w:r>
      <w:r w:rsidR="0073611C" w:rsidRPr="00C1281E">
        <w:rPr>
          <w:rFonts w:asciiTheme="minorHAnsi" w:hAnsiTheme="minorHAnsi"/>
          <w:sz w:val="22"/>
          <w:szCs w:val="22"/>
        </w:rPr>
        <w:t xml:space="preserve"> pathogens including viruses, bacteria, fungi and insects. Activation of these genes results in a hypersensitive response</w:t>
      </w:r>
      <w:r w:rsidR="00F22614">
        <w:rPr>
          <w:rFonts w:asciiTheme="minorHAnsi" w:hAnsiTheme="minorHAnsi"/>
          <w:sz w:val="22"/>
          <w:szCs w:val="22"/>
        </w:rPr>
        <w:t>,</w:t>
      </w:r>
      <w:r w:rsidR="0073611C" w:rsidRPr="00C1281E">
        <w:rPr>
          <w:rFonts w:asciiTheme="minorHAnsi" w:hAnsiTheme="minorHAnsi"/>
          <w:sz w:val="22"/>
          <w:szCs w:val="22"/>
        </w:rPr>
        <w:t xml:space="preserve"> a localised form of host programmed cell death </w:t>
      </w:r>
      <w:r w:rsidR="00245FDE">
        <w:rPr>
          <w:rFonts w:asciiTheme="minorHAnsi" w:hAnsiTheme="minorHAnsi"/>
          <w:sz w:val="22"/>
          <w:szCs w:val="22"/>
        </w:rPr>
        <w:fldChar w:fldCharType="begin">
          <w:fldData xml:space="preserve">PFJlZm1hbj48Q2l0ZT48QXV0aG9yPkxvemFubzwvQXV0aG9yPjxZZWFyPjIwMTU8L1llYXI+PFJl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PFJlZm1hbj48Q2l0ZT48QXV0aG9yPkxvemFubzwvQXV0aG9yPjxZZWFyPjIwMTU8L1llYXI+PFJl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245FDE">
        <w:rPr>
          <w:rFonts w:asciiTheme="minorHAnsi" w:hAnsiTheme="minorHAnsi"/>
          <w:sz w:val="22"/>
          <w:szCs w:val="22"/>
        </w:rPr>
      </w:r>
      <w:r w:rsidR="00245FDE">
        <w:rPr>
          <w:rFonts w:asciiTheme="minorHAnsi" w:hAnsiTheme="minorHAnsi"/>
          <w:sz w:val="22"/>
          <w:szCs w:val="22"/>
        </w:rPr>
        <w:fldChar w:fldCharType="separate"/>
      </w:r>
      <w:r w:rsidR="00245FDE">
        <w:rPr>
          <w:rFonts w:asciiTheme="minorHAnsi" w:hAnsiTheme="minorHAnsi"/>
          <w:noProof/>
          <w:sz w:val="22"/>
          <w:szCs w:val="22"/>
        </w:rPr>
        <w:t>(Lozano et al. 2015)</w:t>
      </w:r>
      <w:r w:rsidR="00245FDE">
        <w:rPr>
          <w:rFonts w:asciiTheme="minorHAnsi" w:hAnsiTheme="minorHAnsi"/>
          <w:sz w:val="22"/>
          <w:szCs w:val="22"/>
        </w:rPr>
        <w:fldChar w:fldCharType="end"/>
      </w:r>
      <w:r w:rsidR="00245FDE">
        <w:rPr>
          <w:rFonts w:asciiTheme="minorHAnsi" w:hAnsiTheme="minorHAnsi"/>
          <w:sz w:val="22"/>
          <w:szCs w:val="22"/>
        </w:rPr>
        <w:t>.</w:t>
      </w:r>
    </w:p>
    <w:p w:rsidR="006976CF" w:rsidRPr="00C1281E" w:rsidRDefault="006976CF" w:rsidP="006976CF">
      <w:pPr>
        <w:pStyle w:val="1Para"/>
        <w:rPr>
          <w:rFonts w:asciiTheme="minorHAnsi" w:hAnsiTheme="minorHAnsi"/>
          <w:sz w:val="22"/>
          <w:szCs w:val="22"/>
        </w:rPr>
      </w:pPr>
      <w:r w:rsidRPr="00C1281E">
        <w:rPr>
          <w:rFonts w:asciiTheme="minorHAnsi" w:hAnsiTheme="minorHAnsi"/>
          <w:sz w:val="22"/>
          <w:szCs w:val="22"/>
        </w:rPr>
        <w:t xml:space="preserve">Expression of </w:t>
      </w:r>
      <w:r w:rsidRPr="00C1281E">
        <w:rPr>
          <w:rFonts w:asciiTheme="minorHAnsi" w:hAnsiTheme="minorHAnsi"/>
          <w:i/>
          <w:sz w:val="22"/>
          <w:szCs w:val="22"/>
        </w:rPr>
        <w:t>R</w:t>
      </w:r>
      <w:r w:rsidRPr="00C1281E">
        <w:rPr>
          <w:rFonts w:asciiTheme="minorHAnsi" w:hAnsiTheme="minorHAnsi"/>
          <w:sz w:val="22"/>
          <w:szCs w:val="22"/>
        </w:rPr>
        <w:t xml:space="preserve"> genes in several GM plants has been demonstrated to confer resistance to pathogens carrying the appropriate </w:t>
      </w:r>
      <w:r w:rsidRPr="00C1281E">
        <w:rPr>
          <w:rFonts w:asciiTheme="minorHAnsi" w:hAnsiTheme="minorHAnsi"/>
          <w:i/>
          <w:sz w:val="22"/>
          <w:szCs w:val="22"/>
        </w:rPr>
        <w:t>Avr</w:t>
      </w:r>
      <w:r w:rsidRPr="00C1281E">
        <w:rPr>
          <w:rFonts w:asciiTheme="minorHAnsi" w:hAnsiTheme="minorHAnsi"/>
          <w:sz w:val="22"/>
          <w:szCs w:val="22"/>
        </w:rPr>
        <w:t xml:space="preserve"> gene (see review by Hulbert et al. 2001). For example, the </w:t>
      </w:r>
      <w:r w:rsidRPr="00C1281E">
        <w:rPr>
          <w:rFonts w:asciiTheme="minorHAnsi" w:hAnsiTheme="minorHAnsi"/>
          <w:i/>
          <w:sz w:val="22"/>
          <w:szCs w:val="22"/>
        </w:rPr>
        <w:t>Pto</w:t>
      </w:r>
      <w:r w:rsidRPr="00C1281E">
        <w:rPr>
          <w:rFonts w:asciiTheme="minorHAnsi" w:hAnsiTheme="minorHAnsi"/>
          <w:sz w:val="22"/>
          <w:szCs w:val="22"/>
        </w:rPr>
        <w:t xml:space="preserve"> resistance gene from tomato (</w:t>
      </w:r>
      <w:r w:rsidRPr="00C1281E">
        <w:rPr>
          <w:rFonts w:asciiTheme="minorHAnsi" w:hAnsiTheme="minorHAnsi"/>
          <w:i/>
          <w:sz w:val="22"/>
          <w:szCs w:val="22"/>
        </w:rPr>
        <w:t>Lycopersicum esculentum</w:t>
      </w:r>
      <w:r w:rsidRPr="00C1281E">
        <w:rPr>
          <w:rFonts w:asciiTheme="minorHAnsi" w:hAnsiTheme="minorHAnsi"/>
          <w:sz w:val="22"/>
          <w:szCs w:val="22"/>
        </w:rPr>
        <w:t>) has been shown to function in tobacco (</w:t>
      </w:r>
      <w:r w:rsidRPr="00C1281E">
        <w:rPr>
          <w:rFonts w:asciiTheme="minorHAnsi" w:hAnsiTheme="minorHAnsi"/>
          <w:i/>
          <w:sz w:val="22"/>
          <w:szCs w:val="22"/>
        </w:rPr>
        <w:t>Nicotiana tabacum</w:t>
      </w:r>
      <w:r w:rsidRPr="00C1281E">
        <w:rPr>
          <w:rFonts w:asciiTheme="minorHAnsi" w:hAnsiTheme="minorHAnsi"/>
          <w:sz w:val="22"/>
          <w:szCs w:val="22"/>
        </w:rPr>
        <w:t xml:space="preserve">) and </w:t>
      </w:r>
      <w:r w:rsidRPr="00C1281E">
        <w:rPr>
          <w:rFonts w:asciiTheme="minorHAnsi" w:hAnsiTheme="minorHAnsi"/>
          <w:i/>
          <w:sz w:val="22"/>
          <w:szCs w:val="22"/>
        </w:rPr>
        <w:t>N. benthamiana</w:t>
      </w:r>
      <w:r w:rsidRPr="00C1281E">
        <w:rPr>
          <w:rFonts w:asciiTheme="minorHAnsi" w:hAnsiTheme="minorHAnsi"/>
          <w:sz w:val="22"/>
          <w:szCs w:val="22"/>
        </w:rPr>
        <w:t xml:space="preserve"> (Rommens et al. 1995; Thilmony et al. 1995). Other than disease resistance, no other phenotypic changes were reported by the authors. </w:t>
      </w:r>
    </w:p>
    <w:p w:rsidR="006976CF" w:rsidRPr="00C1281E" w:rsidRDefault="006C13B5" w:rsidP="006976CF">
      <w:pPr>
        <w:pStyle w:val="1Para"/>
        <w:rPr>
          <w:rFonts w:asciiTheme="minorHAnsi" w:hAnsiTheme="minorHAnsi"/>
          <w:sz w:val="22"/>
          <w:szCs w:val="22"/>
        </w:rPr>
      </w:pPr>
      <w:r w:rsidRPr="00C1281E">
        <w:rPr>
          <w:rFonts w:asciiTheme="minorHAnsi" w:hAnsiTheme="minorHAnsi"/>
          <w:sz w:val="22"/>
          <w:szCs w:val="22"/>
        </w:rPr>
        <w:t xml:space="preserve">Resistance gene candidate RGA2 was isolated from a banana species, </w:t>
      </w:r>
      <w:r w:rsidRPr="00C1281E">
        <w:rPr>
          <w:rFonts w:asciiTheme="minorHAnsi" w:hAnsiTheme="minorHAnsi"/>
          <w:i/>
          <w:sz w:val="22"/>
          <w:szCs w:val="22"/>
        </w:rPr>
        <w:t xml:space="preserve">Musa acuminata </w:t>
      </w:r>
      <w:r w:rsidRPr="00C1281E">
        <w:rPr>
          <w:rFonts w:asciiTheme="minorHAnsi" w:hAnsiTheme="minorHAnsi"/>
          <w:sz w:val="22"/>
          <w:szCs w:val="22"/>
        </w:rPr>
        <w:t xml:space="preserve">ssp. </w:t>
      </w:r>
      <w:r w:rsidRPr="00C1281E">
        <w:rPr>
          <w:rFonts w:asciiTheme="minorHAnsi" w:hAnsiTheme="minorHAnsi"/>
          <w:i/>
          <w:sz w:val="22"/>
          <w:szCs w:val="22"/>
        </w:rPr>
        <w:t>malaccensis</w:t>
      </w:r>
      <w:r w:rsidRPr="00C1281E">
        <w:rPr>
          <w:rFonts w:asciiTheme="minorHAnsi" w:hAnsiTheme="minorHAnsi"/>
          <w:sz w:val="22"/>
          <w:szCs w:val="22"/>
        </w:rPr>
        <w:t xml:space="preserve">, which is resistant to Foc TR4. RGA2 shows sequence similarity to known </w:t>
      </w:r>
      <w:r w:rsidRPr="00C1281E">
        <w:rPr>
          <w:rFonts w:asciiTheme="minorHAnsi" w:hAnsiTheme="minorHAnsi"/>
          <w:i/>
          <w:sz w:val="22"/>
          <w:szCs w:val="22"/>
        </w:rPr>
        <w:t>R</w:t>
      </w:r>
      <w:r w:rsidRPr="00C1281E">
        <w:rPr>
          <w:rFonts w:asciiTheme="minorHAnsi" w:hAnsiTheme="minorHAnsi"/>
          <w:sz w:val="22"/>
          <w:szCs w:val="22"/>
        </w:rPr>
        <w:t xml:space="preserve"> genes that encode NBS-LRR proteins, such as the tomato </w:t>
      </w:r>
      <w:r w:rsidRPr="00C1281E">
        <w:rPr>
          <w:rFonts w:asciiTheme="minorHAnsi" w:hAnsiTheme="minorHAnsi"/>
          <w:i/>
          <w:sz w:val="22"/>
          <w:szCs w:val="22"/>
        </w:rPr>
        <w:t>l-2</w:t>
      </w:r>
      <w:r w:rsidRPr="00C1281E">
        <w:rPr>
          <w:rFonts w:asciiTheme="minorHAnsi" w:hAnsiTheme="minorHAnsi"/>
          <w:sz w:val="22"/>
          <w:szCs w:val="22"/>
        </w:rPr>
        <w:t xml:space="preserve"> gene for Fusarium </w:t>
      </w:r>
      <w:r w:rsidRPr="00F178A9">
        <w:rPr>
          <w:rFonts w:asciiTheme="minorHAnsi" w:hAnsiTheme="minorHAnsi"/>
          <w:sz w:val="22"/>
          <w:szCs w:val="22"/>
        </w:rPr>
        <w:t xml:space="preserve">wilt </w:t>
      </w:r>
      <w:r w:rsidR="00CC727C" w:rsidRPr="00F178A9">
        <w:rPr>
          <w:rFonts w:asciiTheme="minorHAnsi" w:hAnsiTheme="minorHAnsi" w:cs="Arial Narrow"/>
          <w:sz w:val="22"/>
          <w:szCs w:val="22"/>
        </w:rPr>
        <w:fldChar w:fldCharType="begin">
          <w:fldData xml:space="preserve">PFJlZm1hbj48Q2l0ZT48QXV0aG9yPlBlcmF6YS1FY2hldmVycmlhPC9BdXRob3I+PFllYXI+MjAw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==
</w:fldData>
        </w:fldChar>
      </w:r>
      <w:r w:rsidR="00D029AF">
        <w:rPr>
          <w:rFonts w:asciiTheme="minorHAnsi" w:hAnsiTheme="minorHAnsi" w:cs="Arial Narrow"/>
          <w:sz w:val="22"/>
          <w:szCs w:val="22"/>
        </w:rPr>
        <w:instrText xml:space="preserve"> ADDIN REFMGR.CITE </w:instrText>
      </w:r>
      <w:r w:rsidR="00D029AF">
        <w:rPr>
          <w:rFonts w:asciiTheme="minorHAnsi" w:hAnsiTheme="minorHAnsi" w:cs="Arial Narrow"/>
          <w:sz w:val="22"/>
          <w:szCs w:val="22"/>
        </w:rPr>
        <w:fldChar w:fldCharType="begin">
          <w:fldData xml:space="preserve">PFJlZm1hbj48Q2l0ZT48QXV0aG9yPlBlcmF6YS1FY2hldmVycmlhPC9BdXRob3I+PFllYXI+MjAw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==
</w:fldData>
        </w:fldChar>
      </w:r>
      <w:r w:rsidR="00D029AF">
        <w:rPr>
          <w:rFonts w:asciiTheme="minorHAnsi" w:hAnsiTheme="minorHAnsi" w:cs="Arial Narrow"/>
          <w:sz w:val="22"/>
          <w:szCs w:val="22"/>
        </w:rPr>
        <w:instrText xml:space="preserve"> ADDIN EN.CITE.DATA </w:instrText>
      </w:r>
      <w:r w:rsidR="00D029AF">
        <w:rPr>
          <w:rFonts w:asciiTheme="minorHAnsi" w:hAnsiTheme="minorHAnsi" w:cs="Arial Narrow"/>
          <w:sz w:val="22"/>
          <w:szCs w:val="22"/>
        </w:rPr>
      </w:r>
      <w:r w:rsidR="00D029AF">
        <w:rPr>
          <w:rFonts w:asciiTheme="minorHAnsi" w:hAnsiTheme="minorHAnsi" w:cs="Arial Narrow"/>
          <w:sz w:val="22"/>
          <w:szCs w:val="22"/>
        </w:rPr>
        <w:fldChar w:fldCharType="end"/>
      </w:r>
      <w:r w:rsidR="00CC727C" w:rsidRPr="00F178A9">
        <w:rPr>
          <w:rFonts w:asciiTheme="minorHAnsi" w:hAnsiTheme="minorHAnsi" w:cs="Arial Narrow"/>
          <w:sz w:val="22"/>
          <w:szCs w:val="22"/>
        </w:rPr>
      </w:r>
      <w:r w:rsidR="00CC727C" w:rsidRPr="00F178A9">
        <w:rPr>
          <w:rFonts w:asciiTheme="minorHAnsi" w:hAnsiTheme="minorHAnsi" w:cs="Arial Narrow"/>
          <w:sz w:val="22"/>
          <w:szCs w:val="22"/>
        </w:rPr>
        <w:fldChar w:fldCharType="separate"/>
      </w:r>
      <w:r w:rsidR="00351160" w:rsidRPr="00F178A9">
        <w:rPr>
          <w:rFonts w:asciiTheme="minorHAnsi" w:hAnsiTheme="minorHAnsi" w:cs="Arial Narrow"/>
          <w:noProof/>
          <w:sz w:val="22"/>
          <w:szCs w:val="22"/>
        </w:rPr>
        <w:t>(Peraza-Echeverria et al. 2009; Peraza-Echeverria et al. 2008)</w:t>
      </w:r>
      <w:r w:rsidR="00CC727C" w:rsidRPr="00F178A9">
        <w:rPr>
          <w:rFonts w:asciiTheme="minorHAnsi" w:hAnsiTheme="minorHAnsi" w:cs="Arial Narrow"/>
          <w:sz w:val="22"/>
          <w:szCs w:val="22"/>
        </w:rPr>
        <w:fldChar w:fldCharType="end"/>
      </w:r>
      <w:r w:rsidRPr="00F178A9">
        <w:rPr>
          <w:rFonts w:asciiTheme="minorHAnsi" w:hAnsiTheme="minorHAnsi"/>
          <w:sz w:val="22"/>
          <w:szCs w:val="22"/>
        </w:rPr>
        <w:t xml:space="preserve">.  </w:t>
      </w:r>
      <w:r w:rsidR="006976CF" w:rsidRPr="00C1281E">
        <w:rPr>
          <w:rFonts w:asciiTheme="minorHAnsi" w:hAnsiTheme="minorHAnsi"/>
          <w:sz w:val="22"/>
          <w:szCs w:val="22"/>
        </w:rPr>
        <w:t>In the previous field trial (DIR 107)</w:t>
      </w:r>
      <w:r w:rsidR="00F22614">
        <w:rPr>
          <w:rFonts w:asciiTheme="minorHAnsi" w:hAnsiTheme="minorHAnsi"/>
          <w:sz w:val="22"/>
          <w:szCs w:val="22"/>
        </w:rPr>
        <w:t>,</w:t>
      </w:r>
      <w:r w:rsidR="006976CF" w:rsidRPr="00C1281E">
        <w:rPr>
          <w:rFonts w:asciiTheme="minorHAnsi" w:hAnsiTheme="minorHAnsi"/>
          <w:sz w:val="22"/>
          <w:szCs w:val="22"/>
        </w:rPr>
        <w:t xml:space="preserve"> several GM banana lines containing the candidate gene </w:t>
      </w:r>
      <w:r w:rsidR="006976CF" w:rsidRPr="00C1281E">
        <w:rPr>
          <w:rFonts w:asciiTheme="minorHAnsi" w:hAnsiTheme="minorHAnsi"/>
          <w:i/>
          <w:sz w:val="22"/>
          <w:szCs w:val="22"/>
        </w:rPr>
        <w:t>RGA2</w:t>
      </w:r>
      <w:r w:rsidR="006976CF" w:rsidRPr="00C1281E">
        <w:rPr>
          <w:rFonts w:asciiTheme="minorHAnsi" w:hAnsiTheme="minorHAnsi"/>
          <w:sz w:val="22"/>
          <w:szCs w:val="22"/>
        </w:rPr>
        <w:t xml:space="preserve"> showed either immunity or increased resistance to Foc TR4; no unusual phenotypes were observed amongst these GM banana lines. </w:t>
      </w:r>
    </w:p>
    <w:p w:rsidR="00AF59D1" w:rsidRPr="00EF0600" w:rsidRDefault="00AF59D1" w:rsidP="00925186">
      <w:pPr>
        <w:pStyle w:val="4RARMP"/>
        <w:numPr>
          <w:ilvl w:val="3"/>
          <w:numId w:val="2"/>
        </w:numPr>
        <w:rPr>
          <w:rFonts w:ascii="Calibri" w:hAnsi="Calibri"/>
        </w:rPr>
      </w:pPr>
      <w:bookmarkStart w:id="140" w:name="_Ref462384608"/>
      <w:r w:rsidRPr="00EF0600">
        <w:rPr>
          <w:rFonts w:ascii="Calibri" w:hAnsi="Calibri"/>
        </w:rPr>
        <w:t>Genes conferring disease resistance through inhibition of apoptosis or enhanced stress tolerance</w:t>
      </w:r>
      <w:bookmarkEnd w:id="140"/>
    </w:p>
    <w:p w:rsidR="00C03A40" w:rsidRPr="00EF0600" w:rsidRDefault="00C03A40" w:rsidP="00925186">
      <w:pPr>
        <w:pStyle w:val="4RARMP"/>
        <w:rPr>
          <w:rFonts w:ascii="Calibri" w:hAnsi="Calibri"/>
        </w:rPr>
      </w:pPr>
      <w:r w:rsidRPr="00EF0600">
        <w:rPr>
          <w:rFonts w:ascii="Calibri" w:hAnsi="Calibri"/>
        </w:rPr>
        <w:t>The ced-9 gene</w:t>
      </w:r>
    </w:p>
    <w:p w:rsidR="001308A4" w:rsidRPr="00C1281E" w:rsidRDefault="00C03A40" w:rsidP="001308A4">
      <w:pPr>
        <w:pStyle w:val="1Para"/>
        <w:rPr>
          <w:rFonts w:asciiTheme="minorHAnsi" w:hAnsiTheme="minorHAnsi"/>
          <w:sz w:val="22"/>
          <w:szCs w:val="22"/>
        </w:rPr>
      </w:pPr>
      <w:r w:rsidRPr="00C1281E">
        <w:rPr>
          <w:rFonts w:asciiTheme="minorHAnsi" w:hAnsiTheme="minorHAnsi"/>
          <w:sz w:val="22"/>
          <w:szCs w:val="22"/>
        </w:rPr>
        <w:t xml:space="preserve">The </w:t>
      </w:r>
      <w:r w:rsidRPr="00C1281E">
        <w:rPr>
          <w:rFonts w:asciiTheme="minorHAnsi" w:hAnsiTheme="minorHAnsi"/>
          <w:i/>
          <w:iCs/>
          <w:sz w:val="22"/>
          <w:szCs w:val="22"/>
        </w:rPr>
        <w:t>ced-9</w:t>
      </w:r>
      <w:r w:rsidRPr="00C1281E">
        <w:rPr>
          <w:rFonts w:asciiTheme="minorHAnsi" w:hAnsiTheme="minorHAnsi"/>
          <w:sz w:val="22"/>
          <w:szCs w:val="22"/>
        </w:rPr>
        <w:t xml:space="preserve"> (</w:t>
      </w:r>
      <w:r w:rsidRPr="00C1281E">
        <w:rPr>
          <w:rFonts w:asciiTheme="minorHAnsi" w:hAnsiTheme="minorHAnsi"/>
          <w:sz w:val="22"/>
          <w:szCs w:val="22"/>
          <w:u w:val="single"/>
        </w:rPr>
        <w:t>ce</w:t>
      </w:r>
      <w:r w:rsidRPr="00C1281E">
        <w:rPr>
          <w:rFonts w:asciiTheme="minorHAnsi" w:hAnsiTheme="minorHAnsi"/>
          <w:sz w:val="22"/>
          <w:szCs w:val="22"/>
        </w:rPr>
        <w:t xml:space="preserve">ll </w:t>
      </w:r>
      <w:r w:rsidRPr="00C1281E">
        <w:rPr>
          <w:rFonts w:asciiTheme="minorHAnsi" w:hAnsiTheme="minorHAnsi"/>
          <w:sz w:val="22"/>
          <w:szCs w:val="22"/>
          <w:u w:val="single"/>
        </w:rPr>
        <w:t>d</w:t>
      </w:r>
      <w:r w:rsidRPr="00C1281E">
        <w:rPr>
          <w:rFonts w:asciiTheme="minorHAnsi" w:hAnsiTheme="minorHAnsi"/>
          <w:sz w:val="22"/>
          <w:szCs w:val="22"/>
        </w:rPr>
        <w:t xml:space="preserve">eath abnormality) gene, derived from the nematode </w:t>
      </w:r>
      <w:r w:rsidRPr="00C1281E">
        <w:rPr>
          <w:rFonts w:asciiTheme="minorHAnsi" w:hAnsiTheme="minorHAnsi"/>
          <w:i/>
          <w:iCs/>
          <w:sz w:val="22"/>
          <w:szCs w:val="22"/>
        </w:rPr>
        <w:t>Caenorhabditis elegans</w:t>
      </w:r>
      <w:r w:rsidRPr="00C1281E">
        <w:rPr>
          <w:rFonts w:asciiTheme="minorHAnsi" w:hAnsiTheme="minorHAnsi"/>
          <w:sz w:val="22"/>
          <w:szCs w:val="22"/>
        </w:rPr>
        <w:t xml:space="preserve">, is an anti-apoptotic gene that is active during the killing phase of PCD, where it protects cells from undergoing death </w:t>
      </w:r>
      <w:r w:rsidRPr="00C1281E">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&lt;Refman&gt;&lt;Cite&gt;&lt;Author&gt;Conradt&lt;/Author&gt;&lt;Year&gt;2005&lt;/Year&gt;&lt;RecNum&gt;13299&lt;/RecNum&gt;&lt;IDText&gt;Programmed cell death&lt;/IDText&gt;&lt;Prefix&gt;summarised in &lt;/Prefix&gt;&lt;MDL Ref_Type="Book Chapter"&gt;&lt;Ref_Type&gt;Book Chapter&lt;/Ref_Type&gt;&lt;Ref_ID&gt;13299&lt;/Ref_ID&gt;&lt;Title_Primary&gt;Programmed cell death&lt;/Title_Primary&gt;&lt;Authors_Primary&gt;Conradt,B.&lt;/Authors_Primary&gt;&lt;Authors_Primary&gt;Xue,D.&lt;/Authors_Primary&gt;&lt;Date_Primary&gt;2005/10/6&lt;/Date_Primary&gt;&lt;Keywords&gt;Caenorhabditis elegans&lt;/Keywords&gt;&lt;Keywords&gt;programmed cell death&lt;/Keywords&gt;&lt;Reprint&gt;In File&lt;/Reprint&gt;&lt;Title_Secondary&gt;Wormbook&lt;/Title_Secondary&gt;&lt;Authors_Secondary&gt;The C.elegans Research Community&lt;/Authors_Secondary&gt;&lt;Publisher&gt;Wormbook, doi/10.1895/wormbook.1.32.1&lt;/Publisher&gt;&lt;Web_URL&gt;&lt;u&gt;http://www.wormbook.org&lt;/u&gt;&lt;/Web_URL&gt;&lt;Web_URL_Link1&gt;file://S:\CO\OGTR\EVAL\Eval Sections\Library\REFS\banana\Conradt &amp;amp; Xue 2005.pdf&lt;/Web_URL_Link1&gt;&lt;Web_URL_Link2&gt;&lt;u&gt;http://dev.wormbook.org/chapters/www_programcelldeath/programcelldeath.html&lt;/u&gt;&lt;/Web_URL_Link2&gt;&lt;ZZ_WorkformID&gt;3&lt;/ZZ_WorkformID&gt;&lt;/MDL&gt;&lt;/Cite&gt;&lt;/Refman&gt;</w:instrText>
      </w:r>
      <w:r w:rsidRPr="00C1281E">
        <w:rPr>
          <w:rFonts w:asciiTheme="minorHAnsi" w:hAnsiTheme="minorHAnsi"/>
          <w:sz w:val="22"/>
          <w:szCs w:val="22"/>
        </w:rPr>
        <w:fldChar w:fldCharType="separate"/>
      </w:r>
      <w:r w:rsidRPr="00C1281E">
        <w:rPr>
          <w:rFonts w:asciiTheme="minorHAnsi" w:hAnsiTheme="minorHAnsi"/>
          <w:noProof/>
          <w:sz w:val="22"/>
          <w:szCs w:val="22"/>
        </w:rPr>
        <w:t>(summarised in Conradt &amp; Xue 2005)</w:t>
      </w:r>
      <w:r w:rsidRPr="00C1281E">
        <w:rPr>
          <w:rFonts w:asciiTheme="minorHAnsi" w:hAnsiTheme="minorHAnsi"/>
          <w:sz w:val="22"/>
          <w:szCs w:val="22"/>
        </w:rPr>
        <w:fldChar w:fldCharType="end"/>
      </w:r>
      <w:r w:rsidRPr="00C1281E">
        <w:rPr>
          <w:rFonts w:asciiTheme="minorHAnsi" w:hAnsiTheme="minorHAnsi"/>
          <w:sz w:val="22"/>
          <w:szCs w:val="22"/>
        </w:rPr>
        <w:t xml:space="preserve">. </w:t>
      </w:r>
      <w:r w:rsidR="001308A4" w:rsidRPr="00C1281E">
        <w:rPr>
          <w:rFonts w:asciiTheme="minorHAnsi" w:hAnsiTheme="minorHAnsi"/>
          <w:sz w:val="22"/>
          <w:szCs w:val="22"/>
        </w:rPr>
        <w:t xml:space="preserve"> Thus, loss of function of the </w:t>
      </w:r>
      <w:r w:rsidR="001308A4" w:rsidRPr="00C1281E">
        <w:rPr>
          <w:rFonts w:asciiTheme="minorHAnsi" w:hAnsiTheme="minorHAnsi"/>
          <w:i/>
          <w:iCs/>
          <w:sz w:val="22"/>
          <w:szCs w:val="22"/>
        </w:rPr>
        <w:t>ced-9</w:t>
      </w:r>
      <w:r w:rsidR="001308A4" w:rsidRPr="00C1281E">
        <w:rPr>
          <w:rFonts w:asciiTheme="minorHAnsi" w:hAnsiTheme="minorHAnsi"/>
          <w:sz w:val="22"/>
          <w:szCs w:val="22"/>
        </w:rPr>
        <w:t xml:space="preserve"> gene can lead to the death of cells that normally live </w:t>
      </w:r>
      <w:r w:rsidR="001308A4" w:rsidRPr="00C1281E">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&lt;Refman&gt;&lt;Cite&gt;&lt;Author&gt;Hengartner&lt;/Author&gt;&lt;Year&gt;1992&lt;/Year&gt;&lt;RecNum&gt;13297&lt;/RecNum&gt;&lt;IDText&gt;Caenorhabditis elegans gene ced-9 protects cells from programmed cell death&lt;/IDText&gt;&lt;MDL Ref_Type="Journal"&gt;&lt;Ref_Type&gt;Journal&lt;/Ref_Type&gt;&lt;Ref_ID&gt;13297&lt;/Ref_ID&gt;&lt;Title_Primary&gt;&lt;i&gt;Caenorhabditis elegans&lt;/i&gt; gene &lt;i&gt;ced-9 &lt;/i&gt;protects cells from programmed cell death&lt;/Title_Primary&gt;&lt;Authors_Primary&gt;Hengartner,M.O.&lt;/Authors_Primary&gt;&lt;Authors_Primary&gt;Ellis,R.&lt;/Authors_Primary&gt;&lt;Authors_Primary&gt;Horvitz,R.&lt;/Authors_Primary&gt;&lt;Date_Primary&gt;1992/4/9=print&lt;/Date_Primary&gt;&lt;Keywords&gt;Caenorhabditis elegans&lt;/Keywords&gt;&lt;Keywords&gt;CELL&lt;/Keywords&gt;&lt;Keywords&gt;Cell Death&lt;/Keywords&gt;&lt;Keywords&gt;CELLS&lt;/Keywords&gt;&lt;Keywords&gt;Elegans&lt;/Keywords&gt;&lt;Keywords&gt;GENE&lt;/Keywords&gt;&lt;Reprint&gt;Not in File&lt;/Reprint&gt;&lt;Start_Page&gt;494&lt;/Start_Page&gt;&lt;End_Page&gt;499&lt;/End_Page&gt;&lt;Periodical&gt;Nature&lt;/Periodical&gt;&lt;Volume&gt;356&lt;/Volume&gt;&lt;Issue&gt;6369&lt;/Issue&gt;&lt;Web_URL&gt;http://dx.doi.org/10.1038/356494a0&lt;/Web_URL&gt;&lt;Web_URL_Link1&gt;file://S:\CO\OGTR\EVAL\Eval Sections\Library\REFS\banana\Hengartner_Nature_1992.pdf&lt;/Web_URL_Link1&gt;&lt;ZZ_JournalFull&gt;&lt;f name="System"&gt;Nature&lt;/f&gt;&lt;/ZZ_JournalFull&gt;&lt;ZZ_WorkformID&gt;1&lt;/ZZ_WorkformID&gt;&lt;/MDL&gt;&lt;/Cite&gt;&lt;/Refman&gt;</w:instrText>
      </w:r>
      <w:r w:rsidR="001308A4" w:rsidRPr="00C1281E">
        <w:rPr>
          <w:rFonts w:asciiTheme="minorHAnsi" w:hAnsiTheme="minorHAnsi"/>
          <w:sz w:val="22"/>
          <w:szCs w:val="22"/>
        </w:rPr>
        <w:fldChar w:fldCharType="separate"/>
      </w:r>
      <w:r w:rsidR="001308A4" w:rsidRPr="00C1281E">
        <w:rPr>
          <w:rFonts w:asciiTheme="minorHAnsi" w:hAnsiTheme="minorHAnsi"/>
          <w:noProof/>
          <w:sz w:val="22"/>
          <w:szCs w:val="22"/>
        </w:rPr>
        <w:t>(Hengartner et al. 1992)</w:t>
      </w:r>
      <w:r w:rsidR="001308A4" w:rsidRPr="00C1281E">
        <w:rPr>
          <w:rFonts w:asciiTheme="minorHAnsi" w:hAnsiTheme="minorHAnsi"/>
          <w:sz w:val="22"/>
          <w:szCs w:val="22"/>
        </w:rPr>
        <w:fldChar w:fldCharType="end"/>
      </w:r>
      <w:r w:rsidR="001308A4" w:rsidRPr="00C1281E">
        <w:rPr>
          <w:rFonts w:asciiTheme="minorHAnsi" w:hAnsiTheme="minorHAnsi"/>
          <w:sz w:val="22"/>
          <w:szCs w:val="22"/>
        </w:rPr>
        <w:t>.</w:t>
      </w:r>
      <w:r w:rsidR="00047874" w:rsidRPr="00C1281E">
        <w:rPr>
          <w:rFonts w:asciiTheme="minorHAnsi" w:hAnsiTheme="minorHAnsi"/>
          <w:sz w:val="22"/>
          <w:szCs w:val="22"/>
        </w:rPr>
        <w:t xml:space="preserve"> </w:t>
      </w:r>
      <w:r w:rsidR="00047874" w:rsidRPr="00C1281E">
        <w:rPr>
          <w:rFonts w:asciiTheme="minorHAnsi" w:hAnsiTheme="minorHAnsi"/>
          <w:i/>
          <w:sz w:val="22"/>
          <w:szCs w:val="22"/>
        </w:rPr>
        <w:t>Ced-9</w:t>
      </w:r>
      <w:r w:rsidR="00047874" w:rsidRPr="00C1281E">
        <w:rPr>
          <w:rFonts w:asciiTheme="minorHAnsi" w:hAnsiTheme="minorHAnsi"/>
          <w:sz w:val="22"/>
          <w:szCs w:val="22"/>
        </w:rPr>
        <w:t xml:space="preserve"> is orthologous to the human </w:t>
      </w:r>
      <w:r w:rsidR="00047874" w:rsidRPr="00C1281E">
        <w:rPr>
          <w:rFonts w:asciiTheme="minorHAnsi" w:hAnsiTheme="minorHAnsi"/>
          <w:i/>
          <w:sz w:val="22"/>
          <w:szCs w:val="22"/>
        </w:rPr>
        <w:t>Bcl-2</w:t>
      </w:r>
      <w:r w:rsidR="00047874" w:rsidRPr="00C1281E">
        <w:rPr>
          <w:rFonts w:asciiTheme="minorHAnsi" w:hAnsiTheme="minorHAnsi"/>
          <w:sz w:val="22"/>
          <w:szCs w:val="22"/>
        </w:rPr>
        <w:t>, which has been found to promote cell survival by blocking PCD.</w:t>
      </w:r>
      <w:r w:rsidR="009218D0" w:rsidRPr="00C1281E">
        <w:rPr>
          <w:rFonts w:asciiTheme="minorHAnsi" w:hAnsiTheme="minorHAnsi"/>
          <w:sz w:val="22"/>
          <w:szCs w:val="22"/>
        </w:rPr>
        <w:t xml:space="preserve">  </w:t>
      </w:r>
      <w:r w:rsidR="009218D0" w:rsidRPr="00C1281E">
        <w:rPr>
          <w:rFonts w:asciiTheme="minorHAnsi" w:hAnsiTheme="minorHAnsi"/>
          <w:i/>
          <w:sz w:val="22"/>
          <w:szCs w:val="22"/>
        </w:rPr>
        <w:t xml:space="preserve">Bcl-2 </w:t>
      </w:r>
      <w:r w:rsidR="009218D0" w:rsidRPr="00C1281E">
        <w:rPr>
          <w:rFonts w:asciiTheme="minorHAnsi" w:hAnsiTheme="minorHAnsi"/>
          <w:sz w:val="22"/>
          <w:szCs w:val="22"/>
        </w:rPr>
        <w:t xml:space="preserve">belongs to a family of interacting proteins that regulate apoptosis, but also have other functions. These functions include </w:t>
      </w:r>
      <w:r w:rsidR="00340681" w:rsidRPr="00C1281E">
        <w:rPr>
          <w:rFonts w:asciiTheme="minorHAnsi" w:hAnsiTheme="minorHAnsi"/>
          <w:sz w:val="22"/>
          <w:szCs w:val="22"/>
        </w:rPr>
        <w:t>roles in normal cell physiology related to neuronal activity, calcium handling, mitochondrial dynamics and energetics and other processes of normal healthy cells</w:t>
      </w:r>
      <w:r w:rsidR="008B0124" w:rsidRPr="00C1281E">
        <w:rPr>
          <w:rFonts w:asciiTheme="minorHAnsi" w:hAnsiTheme="minorHAnsi"/>
          <w:sz w:val="22"/>
          <w:szCs w:val="22"/>
        </w:rPr>
        <w:t xml:space="preserve"> </w:t>
      </w:r>
      <w:r w:rsidR="007C4E9B" w:rsidRPr="00C1281E">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&lt;Refman&gt;&lt;Cite&gt;&lt;Author&gt;Hardwick&lt;/Author&gt;&lt;Year&gt;2013&lt;/Year&gt;&lt;RecNum&gt;21625&lt;/RecNum&gt;&lt;IDText&gt;Multiple Functions of BCL-2 Family Proteins&lt;/IDText&gt;&lt;MDL Ref_Type="Journal"&gt;&lt;Ref_Type&gt;Journal&lt;/Ref_Type&gt;&lt;Ref_ID&gt;21625&lt;/Ref_ID&gt;&lt;Title_Primary&gt;Multiple Functions of BCL-2 Family Proteins&lt;/Title_Primary&gt;&lt;Authors_Primary&gt;Hardwick,J.M.&lt;/Authors_Primary&gt;&lt;Authors_Primary&gt;Soane,L.&lt;/Authors_Primary&gt;&lt;Date_Primary&gt;2013/2/1&lt;/Date_Primary&gt;&lt;Keywords&gt;Activities&lt;/Keywords&gt;&lt;Keywords&gt;Activity&lt;/Keywords&gt;&lt;Keywords&gt;and&lt;/Keywords&gt;&lt;Keywords&gt;APOPTOSIS&lt;/Keywords&gt;&lt;Keywords&gt;as&lt;/Keywords&gt;&lt;Keywords&gt;Calcium&lt;/Keywords&gt;&lt;Keywords&gt;Cancer&lt;/Keywords&gt;&lt;Keywords&gt;CELL&lt;/Keywords&gt;&lt;Keywords&gt;Cell Death&lt;/Keywords&gt;&lt;Keywords&gt;Cell Physiology&lt;/Keywords&gt;&lt;Keywords&gt;CELLS&lt;/Keywords&gt;&lt;Keywords&gt;development&lt;/Keywords&gt;&lt;Keywords&gt;Embryonic Development&lt;/Keywords&gt;&lt;Keywords&gt;Families&lt;/Keywords&gt;&lt;Keywords&gt;FAMILY&lt;/Keywords&gt;&lt;Keywords&gt;Function&lt;/Keywords&gt;&lt;Keywords&gt;GROWTH&lt;/Keywords&gt;&lt;Keywords&gt;INHIBITOR&lt;/Keywords&gt;&lt;Keywords&gt;Inhibitors&lt;/Keywords&gt;&lt;Keywords&gt;mitochondria&lt;/Keywords&gt;&lt;Keywords&gt;of&lt;/Keywords&gt;&lt;Keywords&gt;PATHWAY&lt;/Keywords&gt;&lt;Keywords&gt;physiological function&lt;/Keywords&gt;&lt;Keywords&gt;physiology&lt;/Keywords&gt;&lt;Keywords&gt;PROTEIN&lt;/Keywords&gt;&lt;Keywords&gt;PROTEINS&lt;/Keywords&gt;&lt;Keywords&gt;Regulators&lt;/Keywords&gt;&lt;Reprint&gt;In File&lt;/Reprint&gt;&lt;Start_Page&gt;a008722&lt;/Start_Page&gt;&lt;Periodical&gt;Cold Spring Harbor Perspectives in Biology&lt;/Periodical&gt;&lt;Volume&gt;5&lt;/Volume&gt;&lt;Issue&gt;2&lt;/Issue&gt;&lt;Web_URL&gt;http://cshperspectives.cshlp.org/content/5/2/a008722.abstract&lt;/Web_URL&gt;&lt;Web_URL_Link2&gt;&lt;u&gt;file://S:\CO\OGTR\EVAL\Eval Sections\Library\REFS\Hardwick &amp;amp; Soane 2013 Bcl-2 family proteins.pdf&lt;/u&gt;&lt;/Web_URL_Link2&gt;&lt;ZZ_JournalFull&gt;&lt;f name="System"&gt;Cold Spring Harbor Perspectives in Biology&lt;/f&gt;&lt;/ZZ_JournalFull&gt;&lt;ZZ_JournalUser1&gt;&lt;f name="System"&gt;Cold Spring Harb Perspect Biol&lt;/f&gt;&lt;/ZZ_JournalUser1&gt;&lt;ZZ_WorkformID&gt;1&lt;/ZZ_WorkformID&gt;&lt;/MDL&gt;&lt;/Cite&gt;&lt;/Refman&gt;</w:instrText>
      </w:r>
      <w:r w:rsidR="007C4E9B" w:rsidRPr="00C1281E">
        <w:rPr>
          <w:rFonts w:asciiTheme="minorHAnsi" w:hAnsiTheme="minorHAnsi"/>
          <w:sz w:val="22"/>
          <w:szCs w:val="22"/>
        </w:rPr>
        <w:fldChar w:fldCharType="separate"/>
      </w:r>
      <w:r w:rsidR="007C4E9B" w:rsidRPr="00C1281E">
        <w:rPr>
          <w:rFonts w:asciiTheme="minorHAnsi" w:hAnsiTheme="minorHAnsi"/>
          <w:noProof/>
          <w:sz w:val="22"/>
          <w:szCs w:val="22"/>
        </w:rPr>
        <w:t>(Hardwick &amp; Soane 2013)</w:t>
      </w:r>
      <w:r w:rsidR="007C4E9B" w:rsidRPr="00C1281E">
        <w:rPr>
          <w:rFonts w:asciiTheme="minorHAnsi" w:hAnsiTheme="minorHAnsi"/>
          <w:sz w:val="22"/>
          <w:szCs w:val="22"/>
        </w:rPr>
        <w:fldChar w:fldCharType="end"/>
      </w:r>
      <w:r w:rsidR="00AA2D8E" w:rsidRPr="00C1281E">
        <w:rPr>
          <w:rFonts w:asciiTheme="minorHAnsi" w:hAnsiTheme="minorHAnsi"/>
          <w:sz w:val="22"/>
          <w:szCs w:val="22"/>
        </w:rPr>
        <w:t xml:space="preserve">. </w:t>
      </w:r>
      <w:r w:rsidR="00340681" w:rsidRPr="00C1281E">
        <w:rPr>
          <w:rFonts w:asciiTheme="minorHAnsi" w:hAnsiTheme="minorHAnsi"/>
          <w:sz w:val="22"/>
          <w:szCs w:val="22"/>
        </w:rPr>
        <w:t xml:space="preserve"> </w:t>
      </w:r>
    </w:p>
    <w:p w:rsidR="001308A4" w:rsidRDefault="00C03A40" w:rsidP="00C03A40">
      <w:pPr>
        <w:pStyle w:val="1Para"/>
        <w:rPr>
          <w:rFonts w:asciiTheme="minorHAnsi" w:hAnsiTheme="minorHAnsi"/>
          <w:sz w:val="22"/>
          <w:szCs w:val="22"/>
        </w:rPr>
      </w:pPr>
      <w:r w:rsidRPr="00C1281E">
        <w:rPr>
          <w:rFonts w:asciiTheme="minorHAnsi" w:hAnsiTheme="minorHAnsi"/>
          <w:sz w:val="22"/>
          <w:szCs w:val="22"/>
        </w:rPr>
        <w:t xml:space="preserve">Expression of the </w:t>
      </w:r>
      <w:r w:rsidRPr="00C1281E">
        <w:rPr>
          <w:rFonts w:asciiTheme="minorHAnsi" w:hAnsiTheme="minorHAnsi"/>
          <w:i/>
          <w:iCs/>
          <w:sz w:val="22"/>
          <w:szCs w:val="22"/>
        </w:rPr>
        <w:t>ced-9</w:t>
      </w:r>
      <w:r w:rsidRPr="00C1281E">
        <w:rPr>
          <w:rFonts w:asciiTheme="minorHAnsi" w:hAnsiTheme="minorHAnsi"/>
          <w:sz w:val="22"/>
          <w:szCs w:val="22"/>
        </w:rPr>
        <w:t xml:space="preserve"> gene in plants has shown a range of effects, including improved plant survival under abiotic and biotic stresses, and developmental abnormalities. The </w:t>
      </w:r>
      <w:r w:rsidRPr="00C1281E">
        <w:rPr>
          <w:rFonts w:asciiTheme="minorHAnsi" w:hAnsiTheme="minorHAnsi"/>
          <w:i/>
          <w:iCs/>
          <w:sz w:val="22"/>
          <w:szCs w:val="22"/>
        </w:rPr>
        <w:t>ced-9</w:t>
      </w:r>
      <w:r w:rsidRPr="00C1281E">
        <w:rPr>
          <w:rFonts w:asciiTheme="minorHAnsi" w:hAnsiTheme="minorHAnsi"/>
          <w:sz w:val="22"/>
          <w:szCs w:val="22"/>
        </w:rPr>
        <w:t xml:space="preserve"> gene has been previously expressed in banana embryonic cell suspensions where it was found to suppress cell death in </w:t>
      </w:r>
      <w:r w:rsidRPr="00C1281E">
        <w:rPr>
          <w:rFonts w:asciiTheme="minorHAnsi" w:hAnsiTheme="minorHAnsi"/>
          <w:i/>
          <w:iCs/>
          <w:sz w:val="22"/>
          <w:szCs w:val="22"/>
        </w:rPr>
        <w:t>Agrobacterium tumefaciens</w:t>
      </w:r>
      <w:r w:rsidRPr="00C1281E">
        <w:rPr>
          <w:rFonts w:asciiTheme="minorHAnsi" w:hAnsiTheme="minorHAnsi"/>
          <w:sz w:val="22"/>
          <w:szCs w:val="22"/>
        </w:rPr>
        <w:t xml:space="preserve"> transformed plant cells </w:t>
      </w:r>
      <w:r w:rsidRPr="00C1281E">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&lt;Refman&gt;&lt;Cite&gt;&lt;Author&gt;Khanna&lt;/Author&gt;&lt;Year&gt;2007&lt;/Year&gt;&lt;RecNum&gt;13298&lt;/RecNum&gt;&lt;IDText&gt;Inhibition of Agrobacterium-Induced Cell Death by Antiapoptotic Gene Expression Leads to Very High Transformation Efficiency of Banana&lt;/IDText&gt;&lt;MDL Ref_Type="Journal"&gt;&lt;Ref_Type&gt;Journal&lt;/Ref_Type&gt;&lt;Ref_ID&gt;13298&lt;/Ref_ID&gt;&lt;Title_Primary&gt;Inhibition of &lt;i&gt;Agrobacterium&lt;/i&gt;-Induced Cell Death by Antiapoptotic Gene Expression Leads to Very High Transformation Efficiency of Banana&lt;/Title_Primary&gt;&lt;Authors_Primary&gt;Khanna,H.K.&lt;/Authors_Primary&gt;&lt;Authors_Primary&gt;Paul,J.Y.&lt;/Authors_Primary&gt;&lt;Authors_Primary&gt;Harding,R.M.&lt;/Authors_Primary&gt;&lt;Authors_Primary&gt;Dickman,M.B.&lt;/Authors_Primary&gt;&lt;Authors_Primary&gt;Dale,J.L.&lt;/Authors_Primary&gt;&lt;Date_Primary&gt;2007/9/24&lt;/Date_Primary&gt;&lt;Keywords&gt;banana&lt;/Keywords&gt;&lt;Keywords&gt;CELL&lt;/Keywords&gt;&lt;Keywords&gt;Cell Death&lt;/Keywords&gt;&lt;Keywords&gt;EFFICIENCY&lt;/Keywords&gt;&lt;Keywords&gt;EXPRESSION&lt;/Keywords&gt;&lt;Keywords&gt;GENE&lt;/Keywords&gt;&lt;Keywords&gt;Gene Expression&lt;/Keywords&gt;&lt;Keywords&gt;GENE-EXPRESSION&lt;/Keywords&gt;&lt;Keywords&gt;INHIBITION&lt;/Keywords&gt;&lt;Keywords&gt;of&lt;/Keywords&gt;&lt;Keywords&gt;transformation&lt;/Keywords&gt;&lt;Reprint&gt;Not in File&lt;/Reprint&gt;&lt;Start_Page&gt;1048&lt;/Start_Page&gt;&lt;End_Page&gt;1054&lt;/End_Page&gt;&lt;Periodical&gt;Molecular Plant-Microbe Interactions&lt;/Periodical&gt;&lt;Volume&gt;20&lt;/Volume&gt;&lt;Issue&gt;9&lt;/Issue&gt;&lt;Web_URL&gt;http://apsjournals.apsnet.org/doi/abs/10.1094/MPMI-20-9-1048&lt;/Web_URL&gt;&lt;Web_URL_Link1&gt;file://S:\CO\OGTR\EVAL\Eval Sections\Library\REFS\banana\Khanna et al 2007.pdf&lt;/Web_URL_Link1&gt;&lt;ZZ_JournalFull&gt;&lt;f name="System"&gt;Molecular Plant-Microbe Interactions&lt;/f&gt;&lt;/ZZ_JournalFull&gt;&lt;ZZ_JournalStdAbbrev&gt;&lt;f name="System"&gt;Mol.Plant.Microbe Interact.&lt;/f&gt;&lt;/ZZ_JournalStdAbbrev&gt;&lt;ZZ_WorkformID&gt;1&lt;/ZZ_WorkformID&gt;&lt;/MDL&gt;&lt;/Cite&gt;&lt;/Refman&gt;</w:instrText>
      </w:r>
      <w:r w:rsidRPr="00C1281E">
        <w:rPr>
          <w:rFonts w:asciiTheme="minorHAnsi" w:hAnsiTheme="minorHAnsi"/>
          <w:sz w:val="22"/>
          <w:szCs w:val="22"/>
        </w:rPr>
        <w:fldChar w:fldCharType="separate"/>
      </w:r>
      <w:r w:rsidRPr="00C1281E">
        <w:rPr>
          <w:rFonts w:asciiTheme="minorHAnsi" w:hAnsiTheme="minorHAnsi"/>
          <w:noProof/>
          <w:sz w:val="22"/>
          <w:szCs w:val="22"/>
        </w:rPr>
        <w:t>(Khanna et al. 2007)</w:t>
      </w:r>
      <w:r w:rsidRPr="00C1281E">
        <w:rPr>
          <w:rFonts w:asciiTheme="minorHAnsi" w:hAnsiTheme="minorHAnsi"/>
          <w:sz w:val="22"/>
          <w:szCs w:val="22"/>
        </w:rPr>
        <w:fldChar w:fldCharType="end"/>
      </w:r>
      <w:r w:rsidRPr="00C1281E">
        <w:rPr>
          <w:rFonts w:asciiTheme="minorHAnsi" w:hAnsiTheme="minorHAnsi"/>
          <w:sz w:val="22"/>
          <w:szCs w:val="22"/>
        </w:rPr>
        <w:t xml:space="preserve">. In GM tobacco, the </w:t>
      </w:r>
      <w:r w:rsidRPr="00C1281E">
        <w:rPr>
          <w:rFonts w:asciiTheme="minorHAnsi" w:hAnsiTheme="minorHAnsi"/>
          <w:i/>
          <w:iCs/>
          <w:sz w:val="22"/>
          <w:szCs w:val="22"/>
        </w:rPr>
        <w:t>ced-9</w:t>
      </w:r>
      <w:r w:rsidRPr="00C1281E">
        <w:rPr>
          <w:rFonts w:asciiTheme="minorHAnsi" w:hAnsiTheme="minorHAnsi"/>
          <w:sz w:val="22"/>
          <w:szCs w:val="22"/>
        </w:rPr>
        <w:t xml:space="preserve"> gene was shown to confer protective advantages against necrotrophic fungal pathogens </w:t>
      </w:r>
      <w:r w:rsidRPr="00C1281E">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ZT48L1JlZm1hbj4A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ZT48L1JlZm1hbj4A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C1281E">
        <w:rPr>
          <w:rFonts w:asciiTheme="minorHAnsi" w:hAnsiTheme="minorHAnsi"/>
          <w:sz w:val="22"/>
          <w:szCs w:val="22"/>
        </w:rPr>
      </w:r>
      <w:r w:rsidRPr="00C1281E">
        <w:rPr>
          <w:rFonts w:asciiTheme="minorHAnsi" w:hAnsiTheme="minorHAnsi"/>
          <w:sz w:val="22"/>
          <w:szCs w:val="22"/>
        </w:rPr>
        <w:fldChar w:fldCharType="separate"/>
      </w:r>
      <w:r w:rsidRPr="00C1281E">
        <w:rPr>
          <w:rFonts w:asciiTheme="minorHAnsi" w:hAnsiTheme="minorHAnsi"/>
          <w:noProof/>
          <w:sz w:val="22"/>
          <w:szCs w:val="22"/>
        </w:rPr>
        <w:t xml:space="preserve">(Dickman et </w:t>
      </w:r>
      <w:r w:rsidRPr="00C1281E">
        <w:rPr>
          <w:rFonts w:asciiTheme="minorHAnsi" w:hAnsiTheme="minorHAnsi"/>
          <w:noProof/>
          <w:sz w:val="22"/>
          <w:szCs w:val="22"/>
        </w:rPr>
        <w:lastRenderedPageBreak/>
        <w:t>al. 2001)</w:t>
      </w:r>
      <w:r w:rsidRPr="00C1281E">
        <w:rPr>
          <w:rFonts w:asciiTheme="minorHAnsi" w:hAnsiTheme="minorHAnsi"/>
          <w:sz w:val="22"/>
          <w:szCs w:val="22"/>
        </w:rPr>
        <w:fldChar w:fldCharType="end"/>
      </w:r>
      <w:r w:rsidRPr="00C1281E">
        <w:rPr>
          <w:rFonts w:asciiTheme="minorHAnsi" w:hAnsiTheme="minorHAnsi"/>
          <w:sz w:val="22"/>
          <w:szCs w:val="22"/>
        </w:rPr>
        <w:t xml:space="preserve"> as well as a range of abiotic stresses including heat, cold, menadione</w:t>
      </w:r>
      <w:r w:rsidR="0011081B">
        <w:rPr>
          <w:rStyle w:val="FootnoteReference"/>
          <w:rFonts w:asciiTheme="minorHAnsi" w:hAnsiTheme="minorHAnsi"/>
          <w:sz w:val="22"/>
          <w:szCs w:val="22"/>
        </w:rPr>
        <w:footnoteReference w:id="5"/>
      </w:r>
      <w:r w:rsidRPr="00C1281E">
        <w:rPr>
          <w:rFonts w:asciiTheme="minorHAnsi" w:hAnsiTheme="minorHAnsi"/>
          <w:sz w:val="22"/>
          <w:szCs w:val="22"/>
        </w:rPr>
        <w:t xml:space="preserve"> and hydrogen peroxide </w:t>
      </w:r>
      <w:r w:rsidRPr="00C1281E">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&lt;Refman&gt;&lt;Cite&gt;&lt;Author&gt;Li&lt;/Author&gt;&lt;Year&gt;2004&lt;/Year&gt;&lt;RecNum&gt;9056&lt;/RecNum&gt;&lt;IDText&gt;Abiotic stress induces apoptotic-like features in tobacco that is inhibited by expression of human Bcl-2&lt;/IDText&gt;&lt;MDL Ref_Type="Journal"&gt;&lt;Ref_Type&gt;Journal&lt;/Ref_Type&gt;&lt;Ref_ID&gt;9056&lt;/Ref_ID&gt;&lt;Title_Primary&gt;Abiotic stress induces apoptotic-like features in tobacco that is inhibited by expression of human Bcl-2&lt;/Title_Primary&gt;&lt;Authors_Primary&gt;Li,W.&lt;/Authors_Primary&gt;&lt;Authors_Primary&gt;Dickman,M.B.&lt;/Authors_Primary&gt;&lt;Date_Primary&gt;2004/1&lt;/Date_Primary&gt;&lt;Keywords&gt;Abiotic stress&lt;/Keywords&gt;&lt;Keywords&gt;EXPRESSION&lt;/Keywords&gt;&lt;Keywords&gt;Human&lt;/Keywords&gt;&lt;Keywords&gt;of&lt;/Keywords&gt;&lt;Keywords&gt;Stress&lt;/Keywords&gt;&lt;Keywords&gt;Tobacco&lt;/Keywords&gt;&lt;Reprint&gt;In File&lt;/Reprint&gt;&lt;Start_Page&gt;87&lt;/Start_Page&gt;&lt;End_Page&gt;95&lt;/End_Page&gt;&lt;Periodical&gt;Biotechnology Letters&lt;/Periodical&gt;&lt;Volume&gt;26&lt;/Volume&gt;&lt;Issue&gt;2&lt;/Issue&gt;&lt;Web_URL&gt;http://www.springerlink.com/openurl.asp?genre=article&amp;amp;id=doi:10.1023/B:BILE.0000012896.76432.ba&lt;/Web_URL&gt;&lt;ZZ_JournalFull&gt;&lt;f name="System"&gt;Biotechnology Letters&lt;/f&gt;&lt;/ZZ_JournalFull&gt;&lt;ZZ_WorkformID&gt;1&lt;/ZZ_WorkformID&gt;&lt;/MDL&gt;&lt;/Cite&gt;&lt;/Refman&gt;</w:instrText>
      </w:r>
      <w:r w:rsidRPr="00C1281E">
        <w:rPr>
          <w:rFonts w:asciiTheme="minorHAnsi" w:hAnsiTheme="minorHAnsi"/>
          <w:sz w:val="22"/>
          <w:szCs w:val="22"/>
        </w:rPr>
        <w:fldChar w:fldCharType="separate"/>
      </w:r>
      <w:r w:rsidRPr="00C1281E">
        <w:rPr>
          <w:rFonts w:asciiTheme="minorHAnsi" w:hAnsiTheme="minorHAnsi"/>
          <w:noProof/>
          <w:sz w:val="22"/>
          <w:szCs w:val="22"/>
        </w:rPr>
        <w:t>(Li &amp; Dickman 2004)</w:t>
      </w:r>
      <w:r w:rsidRPr="00C1281E">
        <w:rPr>
          <w:rFonts w:asciiTheme="minorHAnsi" w:hAnsiTheme="minorHAnsi"/>
          <w:sz w:val="22"/>
          <w:szCs w:val="22"/>
        </w:rPr>
        <w:fldChar w:fldCharType="end"/>
      </w:r>
      <w:r w:rsidRPr="00C1281E">
        <w:rPr>
          <w:rFonts w:asciiTheme="minorHAnsi" w:hAnsiTheme="minorHAnsi"/>
          <w:sz w:val="22"/>
          <w:szCs w:val="22"/>
        </w:rPr>
        <w:t xml:space="preserve">, salt and oxidative stress </w:t>
      </w:r>
      <w:r w:rsidRPr="00C1281E">
        <w:rPr>
          <w:rFonts w:asciiTheme="minorHAnsi" w:hAnsiTheme="minorHAnsi"/>
          <w:sz w:val="22"/>
          <w:szCs w:val="22"/>
        </w:rPr>
        <w:fldChar w:fldCharType="begin">
          <w:fldData xml:space="preserve">PFJlZm1hbj48Q2l0ZT48QXV0aG9yPlNoYWJhbGE8L0F1dGhvcj48WWVhcj4yMDA3PC9ZZWFyPjxS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PFJlZm1hbj48Q2l0ZT48QXV0aG9yPlNoYWJhbGE8L0F1dGhvcj48WWVhcj4yMDA3PC9ZZWFyPjxS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C1281E">
        <w:rPr>
          <w:rFonts w:asciiTheme="minorHAnsi" w:hAnsiTheme="minorHAnsi"/>
          <w:sz w:val="22"/>
          <w:szCs w:val="22"/>
        </w:rPr>
      </w:r>
      <w:r w:rsidRPr="00C1281E">
        <w:rPr>
          <w:rFonts w:asciiTheme="minorHAnsi" w:hAnsiTheme="minorHAnsi"/>
          <w:sz w:val="22"/>
          <w:szCs w:val="22"/>
        </w:rPr>
        <w:fldChar w:fldCharType="separate"/>
      </w:r>
      <w:r w:rsidRPr="00C1281E">
        <w:rPr>
          <w:rFonts w:asciiTheme="minorHAnsi" w:hAnsiTheme="minorHAnsi"/>
          <w:noProof/>
          <w:sz w:val="22"/>
          <w:szCs w:val="22"/>
        </w:rPr>
        <w:t>(Shabala et al. 2007)</w:t>
      </w:r>
      <w:r w:rsidRPr="00C1281E">
        <w:rPr>
          <w:rFonts w:asciiTheme="minorHAnsi" w:hAnsiTheme="minorHAnsi"/>
          <w:sz w:val="22"/>
          <w:szCs w:val="22"/>
        </w:rPr>
        <w:fldChar w:fldCharType="end"/>
      </w:r>
      <w:r w:rsidRPr="00C1281E">
        <w:rPr>
          <w:rFonts w:asciiTheme="minorHAnsi" w:hAnsiTheme="minorHAnsi"/>
          <w:sz w:val="22"/>
          <w:szCs w:val="22"/>
        </w:rPr>
        <w:t xml:space="preserve">. GM tobacco plants expressing high levels of the </w:t>
      </w:r>
      <w:r w:rsidRPr="00C1281E">
        <w:rPr>
          <w:rFonts w:asciiTheme="minorHAnsi" w:hAnsiTheme="minorHAnsi"/>
          <w:i/>
          <w:iCs/>
          <w:sz w:val="22"/>
          <w:szCs w:val="22"/>
        </w:rPr>
        <w:t>ced-9</w:t>
      </w:r>
      <w:r w:rsidRPr="00C1281E">
        <w:rPr>
          <w:rFonts w:asciiTheme="minorHAnsi" w:hAnsiTheme="minorHAnsi"/>
          <w:sz w:val="22"/>
          <w:szCs w:val="22"/>
        </w:rPr>
        <w:t xml:space="preserve"> gene were extremely resistant to the pathogens tested but also showed altered growth patterns, such as variegated leaf pigmentation. Moderately expressing GM tobacco plants did not show any developmental abnormalities but retained pathogen resistance </w:t>
      </w:r>
      <w:r w:rsidRPr="00C1281E">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ZT48L1JlZm1hbj4A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ZT48L1JlZm1hbj4A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C1281E">
        <w:rPr>
          <w:rFonts w:asciiTheme="minorHAnsi" w:hAnsiTheme="minorHAnsi"/>
          <w:sz w:val="22"/>
          <w:szCs w:val="22"/>
        </w:rPr>
      </w:r>
      <w:r w:rsidRPr="00C1281E">
        <w:rPr>
          <w:rFonts w:asciiTheme="minorHAnsi" w:hAnsiTheme="minorHAnsi"/>
          <w:sz w:val="22"/>
          <w:szCs w:val="22"/>
        </w:rPr>
        <w:fldChar w:fldCharType="separate"/>
      </w:r>
      <w:r w:rsidRPr="00C1281E">
        <w:rPr>
          <w:rFonts w:asciiTheme="minorHAnsi" w:hAnsiTheme="minorHAnsi"/>
          <w:noProof/>
          <w:sz w:val="22"/>
          <w:szCs w:val="22"/>
        </w:rPr>
        <w:t>(Dickman et al. 2001)</w:t>
      </w:r>
      <w:r w:rsidRPr="00C1281E">
        <w:rPr>
          <w:rFonts w:asciiTheme="minorHAnsi" w:hAnsiTheme="minorHAnsi"/>
          <w:sz w:val="22"/>
          <w:szCs w:val="22"/>
        </w:rPr>
        <w:fldChar w:fldCharType="end"/>
      </w:r>
      <w:r w:rsidRPr="00C1281E">
        <w:rPr>
          <w:rFonts w:asciiTheme="minorHAnsi" w:hAnsiTheme="minorHAnsi"/>
          <w:sz w:val="22"/>
          <w:szCs w:val="22"/>
        </w:rPr>
        <w:t xml:space="preserve">. </w:t>
      </w:r>
    </w:p>
    <w:p w:rsidR="00A26079" w:rsidRDefault="00C03A40" w:rsidP="00A26079">
      <w:pPr>
        <w:pStyle w:val="1Para"/>
        <w:rPr>
          <w:rFonts w:asciiTheme="minorHAnsi" w:hAnsiTheme="minorHAnsi"/>
          <w:sz w:val="22"/>
          <w:szCs w:val="22"/>
        </w:rPr>
      </w:pPr>
      <w:r w:rsidRPr="00C1281E">
        <w:rPr>
          <w:rFonts w:asciiTheme="minorHAnsi" w:hAnsiTheme="minorHAnsi"/>
          <w:sz w:val="22"/>
          <w:szCs w:val="22"/>
        </w:rPr>
        <w:t xml:space="preserve">Expression of the </w:t>
      </w:r>
      <w:r w:rsidRPr="00C1281E">
        <w:rPr>
          <w:rFonts w:asciiTheme="minorHAnsi" w:hAnsiTheme="minorHAnsi"/>
          <w:i/>
          <w:iCs/>
          <w:sz w:val="22"/>
          <w:szCs w:val="22"/>
        </w:rPr>
        <w:t>ced-9</w:t>
      </w:r>
      <w:r w:rsidRPr="00C1281E">
        <w:rPr>
          <w:rFonts w:asciiTheme="minorHAnsi" w:hAnsiTheme="minorHAnsi"/>
          <w:sz w:val="22"/>
          <w:szCs w:val="22"/>
        </w:rPr>
        <w:t xml:space="preserve"> gene in tomato plants enhanced plant survival by inhibiting PCD induced by virus infection and exposure to cold temperatures </w:t>
      </w:r>
      <w:r w:rsidRPr="00C1281E">
        <w:rPr>
          <w:rFonts w:asciiTheme="minorHAnsi" w:hAnsiTheme="minorHAnsi"/>
          <w:sz w:val="22"/>
          <w:szCs w:val="22"/>
        </w:rPr>
        <w:fldChar w:fldCharType="begin">
          <w:fldData xml:space="preserve">PFJlZm1hbj48Q2l0ZT48QXV0aG9yPlh1PC9BdXRob3I+PFllYXI+MjAwNDwvWWVhcj48UmVjTnVt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PFJlZm1hbj48Q2l0ZT48QXV0aG9yPlh1PC9BdXRob3I+PFllYXI+MjAwNDwvWWVhcj48UmVjTnVt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C1281E">
        <w:rPr>
          <w:rFonts w:asciiTheme="minorHAnsi" w:hAnsiTheme="minorHAnsi"/>
          <w:sz w:val="22"/>
          <w:szCs w:val="22"/>
        </w:rPr>
      </w:r>
      <w:r w:rsidRPr="00C1281E">
        <w:rPr>
          <w:rFonts w:asciiTheme="minorHAnsi" w:hAnsiTheme="minorHAnsi"/>
          <w:sz w:val="22"/>
          <w:szCs w:val="22"/>
        </w:rPr>
        <w:fldChar w:fldCharType="separate"/>
      </w:r>
      <w:r w:rsidRPr="00C1281E">
        <w:rPr>
          <w:rFonts w:asciiTheme="minorHAnsi" w:hAnsiTheme="minorHAnsi"/>
          <w:noProof/>
          <w:sz w:val="22"/>
          <w:szCs w:val="22"/>
        </w:rPr>
        <w:t>(Xu et al. 2004)</w:t>
      </w:r>
      <w:r w:rsidRPr="00C1281E">
        <w:rPr>
          <w:rFonts w:asciiTheme="minorHAnsi" w:hAnsiTheme="minorHAnsi"/>
          <w:sz w:val="22"/>
          <w:szCs w:val="22"/>
        </w:rPr>
        <w:fldChar w:fldCharType="end"/>
      </w:r>
      <w:r w:rsidRPr="00C1281E">
        <w:rPr>
          <w:rFonts w:asciiTheme="minorHAnsi" w:hAnsiTheme="minorHAnsi"/>
          <w:sz w:val="22"/>
          <w:szCs w:val="22"/>
        </w:rPr>
        <w:t xml:space="preserve">. Developmental abnormalities were also observed in the GM tomato plants expressing high levels of </w:t>
      </w:r>
      <w:r w:rsidRPr="00C1281E">
        <w:rPr>
          <w:rFonts w:asciiTheme="minorHAnsi" w:hAnsiTheme="minorHAnsi"/>
          <w:i/>
          <w:iCs/>
          <w:sz w:val="22"/>
          <w:szCs w:val="22"/>
        </w:rPr>
        <w:t>ced-9</w:t>
      </w:r>
      <w:r w:rsidRPr="00C1281E">
        <w:rPr>
          <w:rFonts w:asciiTheme="minorHAnsi" w:hAnsiTheme="minorHAnsi"/>
          <w:sz w:val="22"/>
          <w:szCs w:val="22"/>
        </w:rPr>
        <w:t xml:space="preserve"> gene. These abnormalities included stunted growth and the formation of none or few viable seeds </w:t>
      </w:r>
      <w:r w:rsidRPr="00C1281E">
        <w:rPr>
          <w:rFonts w:asciiTheme="minorHAnsi" w:hAnsiTheme="minorHAnsi"/>
          <w:sz w:val="22"/>
          <w:szCs w:val="22"/>
        </w:rPr>
        <w:fldChar w:fldCharType="begin">
          <w:fldData xml:space="preserve">PFJlZm1hbj48Q2l0ZT48QXV0aG9yPlh1PC9BdXRob3I+PFllYXI+MjAwNDwvWWVhcj48UmVjTnVt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PFJlZm1hbj48Q2l0ZT48QXV0aG9yPlh1PC9BdXRob3I+PFllYXI+MjAwNDwvWWVhcj48UmVjTnVt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C1281E">
        <w:rPr>
          <w:rFonts w:asciiTheme="minorHAnsi" w:hAnsiTheme="minorHAnsi"/>
          <w:sz w:val="22"/>
          <w:szCs w:val="22"/>
        </w:rPr>
      </w:r>
      <w:r w:rsidRPr="00C1281E">
        <w:rPr>
          <w:rFonts w:asciiTheme="minorHAnsi" w:hAnsiTheme="minorHAnsi"/>
          <w:sz w:val="22"/>
          <w:szCs w:val="22"/>
        </w:rPr>
        <w:fldChar w:fldCharType="separate"/>
      </w:r>
      <w:r w:rsidRPr="00C1281E">
        <w:rPr>
          <w:rFonts w:asciiTheme="minorHAnsi" w:hAnsiTheme="minorHAnsi"/>
          <w:noProof/>
          <w:sz w:val="22"/>
          <w:szCs w:val="22"/>
        </w:rPr>
        <w:t>(Xu et al. 2004)</w:t>
      </w:r>
      <w:r w:rsidRPr="00C1281E">
        <w:rPr>
          <w:rFonts w:asciiTheme="minorHAnsi" w:hAnsiTheme="minorHAnsi"/>
          <w:sz w:val="22"/>
          <w:szCs w:val="22"/>
        </w:rPr>
        <w:fldChar w:fldCharType="end"/>
      </w:r>
      <w:r w:rsidRPr="00C1281E">
        <w:rPr>
          <w:rFonts w:asciiTheme="minorHAnsi" w:hAnsiTheme="minorHAnsi"/>
          <w:sz w:val="22"/>
          <w:szCs w:val="22"/>
        </w:rPr>
        <w:t>.</w:t>
      </w:r>
    </w:p>
    <w:p w:rsidR="00C03A40" w:rsidRPr="00A26079" w:rsidRDefault="00A26079" w:rsidP="00A26079">
      <w:pPr>
        <w:pStyle w:val="1Para"/>
        <w:rPr>
          <w:rFonts w:asciiTheme="minorHAnsi" w:hAnsiTheme="minorHAnsi"/>
          <w:sz w:val="22"/>
          <w:szCs w:val="22"/>
        </w:rPr>
      </w:pPr>
      <w:r w:rsidRPr="001152C7">
        <w:rPr>
          <w:rFonts w:asciiTheme="minorHAnsi" w:hAnsiTheme="minorHAnsi"/>
          <w:sz w:val="22"/>
          <w:szCs w:val="22"/>
        </w:rPr>
        <w:t xml:space="preserve">Homologues of </w:t>
      </w:r>
      <w:r w:rsidRPr="001152C7">
        <w:rPr>
          <w:rFonts w:asciiTheme="minorHAnsi" w:hAnsiTheme="minorHAnsi"/>
          <w:i/>
          <w:sz w:val="22"/>
          <w:szCs w:val="22"/>
        </w:rPr>
        <w:t>ced-9,</w:t>
      </w:r>
      <w:r w:rsidRPr="001152C7">
        <w:rPr>
          <w:rFonts w:asciiTheme="minorHAnsi" w:hAnsiTheme="minorHAnsi"/>
          <w:sz w:val="22"/>
          <w:szCs w:val="22"/>
        </w:rPr>
        <w:t xml:space="preserve"> when expressed</w:t>
      </w:r>
      <w:r w:rsidR="008D5250">
        <w:rPr>
          <w:rFonts w:asciiTheme="minorHAnsi" w:hAnsiTheme="minorHAnsi"/>
          <w:sz w:val="22"/>
          <w:szCs w:val="22"/>
        </w:rPr>
        <w:t xml:space="preserve"> at high levels in </w:t>
      </w:r>
      <w:r w:rsidRPr="001152C7">
        <w:rPr>
          <w:rFonts w:asciiTheme="minorHAnsi" w:hAnsiTheme="minorHAnsi"/>
          <w:sz w:val="22"/>
          <w:szCs w:val="22"/>
        </w:rPr>
        <w:t xml:space="preserve">GM </w:t>
      </w:r>
      <w:r>
        <w:rPr>
          <w:rFonts w:asciiTheme="minorHAnsi" w:hAnsiTheme="minorHAnsi"/>
          <w:sz w:val="22"/>
          <w:szCs w:val="22"/>
        </w:rPr>
        <w:t>tobacco and GM tomato</w:t>
      </w:r>
      <w:r w:rsidR="008D5250">
        <w:rPr>
          <w:rFonts w:asciiTheme="minorHAnsi" w:hAnsiTheme="minorHAnsi"/>
          <w:sz w:val="22"/>
          <w:szCs w:val="22"/>
        </w:rPr>
        <w:t xml:space="preserve"> plants </w:t>
      </w:r>
      <w:r w:rsidRPr="001152C7">
        <w:rPr>
          <w:rFonts w:asciiTheme="minorHAnsi" w:hAnsiTheme="minorHAnsi"/>
          <w:sz w:val="22"/>
          <w:szCs w:val="22"/>
        </w:rPr>
        <w:t xml:space="preserve">showed various developmental abnormalities such as </w:t>
      </w:r>
      <w:r w:rsidRPr="001E547F">
        <w:rPr>
          <w:rFonts w:asciiTheme="minorHAnsi" w:hAnsiTheme="minorHAnsi"/>
          <w:sz w:val="22"/>
          <w:szCs w:val="22"/>
        </w:rPr>
        <w:t>stunted growth, male sterility</w:t>
      </w:r>
      <w:r w:rsidRPr="001152C7">
        <w:rPr>
          <w:rFonts w:asciiTheme="minorHAnsi" w:hAnsiTheme="minorHAnsi"/>
          <w:sz w:val="22"/>
          <w:szCs w:val="22"/>
        </w:rPr>
        <w:t xml:space="preserve">, reduced seed production, </w:t>
      </w:r>
      <w:r w:rsidRPr="001E547F">
        <w:rPr>
          <w:rFonts w:asciiTheme="minorHAnsi" w:hAnsiTheme="minorHAnsi"/>
          <w:sz w:val="22"/>
          <w:szCs w:val="22"/>
        </w:rPr>
        <w:t>stem bleaching, flower deformation and altered leaf pigmentation</w:t>
      </w:r>
      <w:r w:rsidRPr="001152C7">
        <w:rPr>
          <w:rFonts w:asciiTheme="minorHAnsi" w:hAnsiTheme="minorHAnsi"/>
          <w:sz w:val="22"/>
          <w:szCs w:val="22"/>
        </w:rPr>
        <w:t xml:space="preserve"> </w:t>
      </w:r>
      <w:r w:rsidRPr="001152C7">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ZT48Q2l0ZT48QXV0aG9yPlh1PC9BdXRob3I+PFllYXI+MjAwNDwvWWVhcj48UmVjTnVtPjEzMzAx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ZT48Q2l0ZT48QXV0aG9yPlh1PC9BdXRob3I+PFllYXI+MjAwNDwvWWVhcj48UmVjTnVtPjEzMzAx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1152C7">
        <w:rPr>
          <w:rFonts w:asciiTheme="minorHAnsi" w:hAnsiTheme="minorHAnsi"/>
          <w:sz w:val="22"/>
          <w:szCs w:val="22"/>
        </w:rPr>
      </w:r>
      <w:r w:rsidRPr="001152C7">
        <w:rPr>
          <w:rFonts w:asciiTheme="minorHAnsi" w:hAnsiTheme="minorHAnsi"/>
          <w:sz w:val="22"/>
          <w:szCs w:val="22"/>
        </w:rPr>
        <w:fldChar w:fldCharType="separate"/>
      </w:r>
      <w:r w:rsidRPr="001152C7">
        <w:rPr>
          <w:rFonts w:asciiTheme="minorHAnsi" w:hAnsiTheme="minorHAnsi"/>
          <w:noProof/>
          <w:sz w:val="22"/>
          <w:szCs w:val="22"/>
        </w:rPr>
        <w:t>(Dickman et al. 2001; Xu et al. 2004)</w:t>
      </w:r>
      <w:r w:rsidRPr="001152C7">
        <w:rPr>
          <w:rFonts w:asciiTheme="minorHAnsi" w:hAnsiTheme="minorHAnsi"/>
          <w:sz w:val="22"/>
          <w:szCs w:val="22"/>
        </w:rPr>
        <w:fldChar w:fldCharType="end"/>
      </w:r>
      <w:r w:rsidRPr="001152C7">
        <w:rPr>
          <w:rFonts w:asciiTheme="minorHAnsi" w:hAnsiTheme="minorHAnsi"/>
          <w:sz w:val="22"/>
          <w:szCs w:val="22"/>
        </w:rPr>
        <w:t xml:space="preserve">. In contrast, GM plants expressing these homologues at moderate levels retained pathogen resistance but did not show any of the developmental abnormalities </w:t>
      </w:r>
      <w:r w:rsidRPr="001152C7">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ZT48Q2l0ZT48QXV0aG9yPlh1PC9BdXRob3I+PFllYXI+MjAwNDwvWWVhcj48UmVjTnVtPjEzMzAx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PFJlZm1hbj48Q2l0ZT48QXV0aG9yPkRpY2ttYW48L0F1dGhvcj48WWVhcj4yMDAxPC9ZZWFyPjxS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1152C7">
        <w:rPr>
          <w:rFonts w:asciiTheme="minorHAnsi" w:hAnsiTheme="minorHAnsi"/>
          <w:sz w:val="22"/>
          <w:szCs w:val="22"/>
        </w:rPr>
      </w:r>
      <w:r w:rsidRPr="001152C7">
        <w:rPr>
          <w:rFonts w:asciiTheme="minorHAnsi" w:hAnsiTheme="minorHAnsi"/>
          <w:sz w:val="22"/>
          <w:szCs w:val="22"/>
        </w:rPr>
        <w:fldChar w:fldCharType="separate"/>
      </w:r>
      <w:r w:rsidRPr="001152C7">
        <w:rPr>
          <w:rFonts w:asciiTheme="minorHAnsi" w:hAnsiTheme="minorHAnsi"/>
          <w:noProof/>
          <w:sz w:val="22"/>
          <w:szCs w:val="22"/>
        </w:rPr>
        <w:t>(Dickman et al. 2001; Xu et al. 2004)</w:t>
      </w:r>
      <w:r w:rsidRPr="001152C7">
        <w:rPr>
          <w:rFonts w:asciiTheme="minorHAnsi" w:hAnsiTheme="minorHAnsi"/>
          <w:sz w:val="22"/>
          <w:szCs w:val="22"/>
        </w:rPr>
        <w:fldChar w:fldCharType="end"/>
      </w:r>
      <w:r w:rsidRPr="001152C7">
        <w:rPr>
          <w:rFonts w:asciiTheme="minorHAnsi" w:hAnsiTheme="minorHAnsi"/>
          <w:sz w:val="22"/>
          <w:szCs w:val="22"/>
        </w:rPr>
        <w:t xml:space="preserve">. </w:t>
      </w:r>
    </w:p>
    <w:p w:rsidR="001308A4" w:rsidRPr="00C1281E" w:rsidRDefault="006976F8" w:rsidP="00282097">
      <w:pPr>
        <w:pStyle w:val="1Para"/>
        <w:rPr>
          <w:rFonts w:asciiTheme="minorHAnsi" w:hAnsiTheme="minorHAnsi"/>
          <w:sz w:val="22"/>
          <w:szCs w:val="22"/>
        </w:rPr>
      </w:pPr>
      <w:r>
        <w:rPr>
          <w:rFonts w:asciiTheme="minorHAnsi" w:hAnsiTheme="minorHAnsi"/>
          <w:sz w:val="22"/>
          <w:szCs w:val="22"/>
        </w:rPr>
        <w:t xml:space="preserve">Based on the above, it is possible the GM bananas expressing </w:t>
      </w:r>
      <w:r w:rsidRPr="006976F8">
        <w:rPr>
          <w:rFonts w:asciiTheme="minorHAnsi" w:hAnsiTheme="minorHAnsi"/>
          <w:i/>
          <w:sz w:val="22"/>
          <w:szCs w:val="22"/>
        </w:rPr>
        <w:t>ced-9</w:t>
      </w:r>
      <w:r>
        <w:rPr>
          <w:rFonts w:asciiTheme="minorHAnsi" w:hAnsiTheme="minorHAnsi"/>
          <w:sz w:val="22"/>
          <w:szCs w:val="22"/>
        </w:rPr>
        <w:t xml:space="preserve"> may exhibit abnormal development. </w:t>
      </w:r>
      <w:r w:rsidRPr="006976F8">
        <w:rPr>
          <w:rFonts w:asciiTheme="minorHAnsi" w:hAnsiTheme="minorHAnsi"/>
          <w:sz w:val="22"/>
          <w:szCs w:val="22"/>
        </w:rPr>
        <w:t xml:space="preserve">The applicant indicated that there were some phenotypic abnormalities or ‘off-types’ amongst the GM bananas, but that the off-types were unlikely to be due to the genetic modification (see discussion in Section </w:t>
      </w:r>
      <w:r w:rsidRPr="006976F8">
        <w:rPr>
          <w:rFonts w:asciiTheme="minorHAnsi" w:hAnsiTheme="minorHAnsi"/>
          <w:sz w:val="22"/>
          <w:szCs w:val="22"/>
        </w:rPr>
        <w:fldChar w:fldCharType="begin"/>
      </w:r>
      <w:r w:rsidRPr="006976F8">
        <w:rPr>
          <w:rFonts w:asciiTheme="minorHAnsi" w:hAnsiTheme="minorHAnsi"/>
          <w:sz w:val="22"/>
          <w:szCs w:val="22"/>
        </w:rPr>
        <w:instrText xml:space="preserve"> REF _Ref462383968 \r \h </w:instrText>
      </w:r>
      <w:r w:rsidRPr="006976F8">
        <w:rPr>
          <w:rFonts w:asciiTheme="minorHAnsi" w:hAnsiTheme="minorHAnsi"/>
          <w:sz w:val="22"/>
          <w:szCs w:val="22"/>
        </w:rPr>
      </w:r>
      <w:r w:rsidRPr="006976F8">
        <w:rPr>
          <w:rFonts w:asciiTheme="minorHAnsi" w:hAnsiTheme="minorHAnsi"/>
          <w:sz w:val="22"/>
          <w:szCs w:val="22"/>
        </w:rPr>
        <w:fldChar w:fldCharType="separate"/>
      </w:r>
      <w:r w:rsidRPr="006976F8">
        <w:rPr>
          <w:rFonts w:asciiTheme="minorHAnsi" w:hAnsiTheme="minorHAnsi"/>
          <w:sz w:val="22"/>
          <w:szCs w:val="22"/>
        </w:rPr>
        <w:t>5.6.1</w:t>
      </w:r>
      <w:r w:rsidRPr="006976F8">
        <w:rPr>
          <w:rFonts w:asciiTheme="minorHAnsi" w:hAnsiTheme="minorHAnsi"/>
          <w:sz w:val="22"/>
          <w:szCs w:val="22"/>
        </w:rPr>
        <w:fldChar w:fldCharType="end"/>
      </w:r>
      <w:r w:rsidRPr="006976F8">
        <w:rPr>
          <w:rFonts w:asciiTheme="minorHAnsi" w:hAnsiTheme="minorHAnsi"/>
          <w:sz w:val="22"/>
          <w:szCs w:val="22"/>
        </w:rPr>
        <w:t xml:space="preserve">). </w:t>
      </w:r>
      <w:r>
        <w:rPr>
          <w:rFonts w:asciiTheme="minorHAnsi" w:hAnsiTheme="minorHAnsi"/>
          <w:sz w:val="22"/>
          <w:szCs w:val="22"/>
        </w:rPr>
        <w:t xml:space="preserve">The applicant has indicated that abnormal development due to the genetic modification was not observed in previous field trials of GM bananas expressing </w:t>
      </w:r>
      <w:r w:rsidRPr="006976F8">
        <w:rPr>
          <w:rFonts w:asciiTheme="minorHAnsi" w:hAnsiTheme="minorHAnsi"/>
          <w:i/>
          <w:sz w:val="22"/>
          <w:szCs w:val="22"/>
        </w:rPr>
        <w:t>ced-9</w:t>
      </w:r>
      <w:r>
        <w:rPr>
          <w:rFonts w:asciiTheme="minorHAnsi" w:hAnsiTheme="minorHAnsi"/>
          <w:sz w:val="22"/>
          <w:szCs w:val="22"/>
        </w:rPr>
        <w:t xml:space="preserve">. </w:t>
      </w:r>
      <w:r w:rsidR="001308A4" w:rsidRPr="00C1281E">
        <w:rPr>
          <w:rFonts w:asciiTheme="minorHAnsi" w:hAnsiTheme="minorHAnsi"/>
          <w:sz w:val="22"/>
          <w:szCs w:val="22"/>
        </w:rPr>
        <w:t>Lady</w:t>
      </w:r>
      <w:r w:rsidR="00C11264">
        <w:rPr>
          <w:rFonts w:asciiTheme="minorHAnsi" w:hAnsiTheme="minorHAnsi"/>
          <w:sz w:val="22"/>
          <w:szCs w:val="22"/>
        </w:rPr>
        <w:t xml:space="preserve"> F</w:t>
      </w:r>
      <w:r w:rsidR="001308A4" w:rsidRPr="00C1281E">
        <w:rPr>
          <w:rFonts w:asciiTheme="minorHAnsi" w:hAnsiTheme="minorHAnsi"/>
          <w:sz w:val="22"/>
          <w:szCs w:val="22"/>
        </w:rPr>
        <w:t xml:space="preserve">inger </w:t>
      </w:r>
      <w:r w:rsidR="00790612" w:rsidRPr="00C1281E">
        <w:rPr>
          <w:rFonts w:asciiTheme="minorHAnsi" w:hAnsiTheme="minorHAnsi"/>
          <w:sz w:val="22"/>
          <w:szCs w:val="22"/>
        </w:rPr>
        <w:t>banana plants</w:t>
      </w:r>
      <w:r w:rsidR="00790612" w:rsidRPr="00C1281E">
        <w:rPr>
          <w:rFonts w:asciiTheme="minorHAnsi" w:hAnsiTheme="minorHAnsi"/>
          <w:sz w:val="22"/>
          <w:szCs w:val="22"/>
          <w:lang w:eastAsia="en-US"/>
        </w:rPr>
        <w:t xml:space="preserve"> </w:t>
      </w:r>
      <w:r w:rsidR="00234D41" w:rsidRPr="00C1281E">
        <w:rPr>
          <w:rFonts w:asciiTheme="minorHAnsi" w:hAnsiTheme="minorHAnsi"/>
          <w:sz w:val="22"/>
          <w:szCs w:val="22"/>
          <w:lang w:eastAsia="en-US"/>
        </w:rPr>
        <w:t xml:space="preserve">genetically modified with the </w:t>
      </w:r>
      <w:r w:rsidR="00234D41" w:rsidRPr="00C1281E">
        <w:rPr>
          <w:rFonts w:asciiTheme="minorHAnsi" w:hAnsiTheme="minorHAnsi"/>
          <w:i/>
          <w:sz w:val="22"/>
          <w:szCs w:val="22"/>
          <w:lang w:eastAsia="en-US"/>
        </w:rPr>
        <w:t>ced-9</w:t>
      </w:r>
      <w:r w:rsidR="00234D41" w:rsidRPr="00C1281E">
        <w:rPr>
          <w:rFonts w:asciiTheme="minorHAnsi" w:hAnsiTheme="minorHAnsi"/>
          <w:sz w:val="22"/>
          <w:szCs w:val="22"/>
          <w:lang w:eastAsia="en-US"/>
        </w:rPr>
        <w:t xml:space="preserve"> gene </w:t>
      </w:r>
      <w:r w:rsidR="00790612" w:rsidRPr="00C1281E">
        <w:rPr>
          <w:rFonts w:asciiTheme="minorHAnsi" w:hAnsiTheme="minorHAnsi"/>
          <w:sz w:val="22"/>
          <w:szCs w:val="22"/>
        </w:rPr>
        <w:t xml:space="preserve">showed increased tolerance to infection by </w:t>
      </w:r>
      <w:r w:rsidR="00BE37EB" w:rsidRPr="00C1281E">
        <w:rPr>
          <w:rFonts w:asciiTheme="minorHAnsi" w:hAnsiTheme="minorHAnsi"/>
          <w:sz w:val="22"/>
          <w:szCs w:val="22"/>
        </w:rPr>
        <w:t>Foc R</w:t>
      </w:r>
      <w:r w:rsidR="00234D41" w:rsidRPr="00C1281E">
        <w:rPr>
          <w:rFonts w:asciiTheme="minorHAnsi" w:hAnsiTheme="minorHAnsi"/>
          <w:sz w:val="22"/>
          <w:szCs w:val="22"/>
        </w:rPr>
        <w:t>ace 1</w:t>
      </w:r>
      <w:r w:rsidR="00D55A12">
        <w:rPr>
          <w:rFonts w:asciiTheme="minorHAnsi" w:hAnsiTheme="minorHAnsi"/>
          <w:sz w:val="22"/>
          <w:szCs w:val="22"/>
        </w:rPr>
        <w:t xml:space="preserve"> </w:t>
      </w:r>
      <w:r w:rsidR="00234D41" w:rsidRPr="00C1281E">
        <w:rPr>
          <w:rFonts w:asciiTheme="minorHAnsi" w:hAnsiTheme="minorHAnsi"/>
          <w:sz w:val="22"/>
          <w:szCs w:val="22"/>
        </w:rPr>
        <w:t>in</w:t>
      </w:r>
      <w:r w:rsidR="00790612" w:rsidRPr="00C1281E">
        <w:rPr>
          <w:rFonts w:asciiTheme="minorHAnsi" w:hAnsiTheme="minorHAnsi"/>
          <w:sz w:val="22"/>
          <w:szCs w:val="22"/>
        </w:rPr>
        <w:t xml:space="preserve"> glasshouse</w:t>
      </w:r>
      <w:r w:rsidR="00234D41" w:rsidRPr="00C1281E">
        <w:rPr>
          <w:rFonts w:asciiTheme="minorHAnsi" w:hAnsiTheme="minorHAnsi"/>
          <w:sz w:val="22"/>
          <w:szCs w:val="22"/>
        </w:rPr>
        <w:t xml:space="preserve"> studies </w:t>
      </w:r>
      <w:r w:rsidR="00234D41" w:rsidRPr="00C1281E">
        <w:rPr>
          <w:rFonts w:asciiTheme="minorHAnsi" w:hAnsiTheme="minorHAnsi"/>
          <w:sz w:val="22"/>
          <w:szCs w:val="22"/>
        </w:rPr>
        <w:fldChar w:fldCharType="begin">
          <w:fldData xml:space="preserve">PFJlZm1hbj48Q2l0ZT48QXV0aG9yPlBhdWw8L0F1dGhvcj48WWVhcj4yMDExPC9ZZWFyPjxSZWNO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PFJlZm1hbj48Q2l0ZT48QXV0aG9yPlBhdWw8L0F1dGhvcj48WWVhcj4yMDExPC9ZZWFyPjxSZWNO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234D41" w:rsidRPr="00C1281E">
        <w:rPr>
          <w:rFonts w:asciiTheme="minorHAnsi" w:hAnsiTheme="minorHAnsi"/>
          <w:sz w:val="22"/>
          <w:szCs w:val="22"/>
        </w:rPr>
      </w:r>
      <w:r w:rsidR="00234D41" w:rsidRPr="00C1281E">
        <w:rPr>
          <w:rFonts w:asciiTheme="minorHAnsi" w:hAnsiTheme="minorHAnsi"/>
          <w:sz w:val="22"/>
          <w:szCs w:val="22"/>
        </w:rPr>
        <w:fldChar w:fldCharType="separate"/>
      </w:r>
      <w:r w:rsidR="00234D41" w:rsidRPr="00C1281E">
        <w:rPr>
          <w:rFonts w:asciiTheme="minorHAnsi" w:hAnsiTheme="minorHAnsi"/>
          <w:noProof/>
          <w:sz w:val="22"/>
          <w:szCs w:val="22"/>
        </w:rPr>
        <w:t>(Paul et al. 2011)</w:t>
      </w:r>
      <w:r w:rsidR="00234D41" w:rsidRPr="00C1281E">
        <w:rPr>
          <w:rFonts w:asciiTheme="minorHAnsi" w:hAnsiTheme="minorHAnsi"/>
          <w:sz w:val="22"/>
          <w:szCs w:val="22"/>
        </w:rPr>
        <w:fldChar w:fldCharType="end"/>
      </w:r>
      <w:r w:rsidR="00790612" w:rsidRPr="00C1281E">
        <w:rPr>
          <w:rFonts w:asciiTheme="minorHAnsi" w:hAnsiTheme="minorHAnsi"/>
          <w:sz w:val="22"/>
          <w:szCs w:val="22"/>
        </w:rPr>
        <w:t xml:space="preserve">. Similarly, </w:t>
      </w:r>
      <w:r w:rsidR="00790612" w:rsidRPr="00C1281E">
        <w:rPr>
          <w:rFonts w:asciiTheme="minorHAnsi" w:hAnsiTheme="minorHAnsi"/>
          <w:i/>
          <w:sz w:val="22"/>
          <w:szCs w:val="22"/>
        </w:rPr>
        <w:t>ced-9</w:t>
      </w:r>
      <w:r w:rsidR="00790612" w:rsidRPr="00C1281E">
        <w:rPr>
          <w:rFonts w:asciiTheme="minorHAnsi" w:hAnsiTheme="minorHAnsi"/>
          <w:sz w:val="22"/>
          <w:szCs w:val="22"/>
        </w:rPr>
        <w:t xml:space="preserve"> GM</w:t>
      </w:r>
      <w:r w:rsidR="001308A4" w:rsidRPr="00C1281E">
        <w:rPr>
          <w:rFonts w:asciiTheme="minorHAnsi" w:hAnsiTheme="minorHAnsi"/>
          <w:sz w:val="22"/>
          <w:szCs w:val="22"/>
        </w:rPr>
        <w:t xml:space="preserve"> Grand Naine banana plants </w:t>
      </w:r>
      <w:r w:rsidR="00790612" w:rsidRPr="00C1281E">
        <w:rPr>
          <w:rFonts w:asciiTheme="minorHAnsi" w:hAnsiTheme="minorHAnsi"/>
          <w:sz w:val="22"/>
          <w:szCs w:val="22"/>
        </w:rPr>
        <w:t xml:space="preserve">showed increased tolerance to infection by </w:t>
      </w:r>
      <w:r w:rsidR="00C7167B" w:rsidRPr="00C1281E">
        <w:rPr>
          <w:rFonts w:asciiTheme="minorHAnsi" w:hAnsiTheme="minorHAnsi"/>
          <w:sz w:val="22"/>
          <w:szCs w:val="22"/>
        </w:rPr>
        <w:t>Foc TR4</w:t>
      </w:r>
      <w:r w:rsidR="00AA2D8E" w:rsidRPr="00C1281E">
        <w:rPr>
          <w:rFonts w:asciiTheme="minorHAnsi" w:hAnsiTheme="minorHAnsi"/>
          <w:sz w:val="22"/>
          <w:szCs w:val="22"/>
        </w:rPr>
        <w:t xml:space="preserve"> in the field (information provided by applicant)</w:t>
      </w:r>
      <w:r w:rsidR="000343C5" w:rsidRPr="00C1281E">
        <w:rPr>
          <w:rFonts w:asciiTheme="minorHAnsi" w:hAnsiTheme="minorHAnsi"/>
          <w:sz w:val="22"/>
          <w:szCs w:val="22"/>
        </w:rPr>
        <w:t xml:space="preserve">. </w:t>
      </w:r>
    </w:p>
    <w:p w:rsidR="00D85C27" w:rsidRPr="00C1281E" w:rsidRDefault="006E1638" w:rsidP="00D85C27">
      <w:pPr>
        <w:pStyle w:val="1Para"/>
        <w:rPr>
          <w:rFonts w:asciiTheme="minorHAnsi" w:hAnsiTheme="minorHAnsi"/>
          <w:sz w:val="22"/>
          <w:szCs w:val="22"/>
        </w:rPr>
      </w:pPr>
      <w:r w:rsidRPr="00C1281E">
        <w:rPr>
          <w:rFonts w:asciiTheme="minorHAnsi" w:hAnsiTheme="minorHAnsi"/>
          <w:sz w:val="22"/>
          <w:szCs w:val="22"/>
        </w:rPr>
        <w:t>The applicant has</w:t>
      </w:r>
      <w:r w:rsidR="00B47B4A">
        <w:rPr>
          <w:rFonts w:asciiTheme="minorHAnsi" w:hAnsiTheme="minorHAnsi"/>
          <w:sz w:val="22"/>
          <w:szCs w:val="22"/>
        </w:rPr>
        <w:t xml:space="preserve"> also</w:t>
      </w:r>
      <w:r w:rsidRPr="00C1281E">
        <w:rPr>
          <w:rFonts w:asciiTheme="minorHAnsi" w:hAnsiTheme="minorHAnsi"/>
          <w:sz w:val="22"/>
          <w:szCs w:val="22"/>
        </w:rPr>
        <w:t xml:space="preserve"> indicated that in glasshouse studies, GM banana lines expressing the </w:t>
      </w:r>
      <w:r w:rsidR="00B47B4A">
        <w:rPr>
          <w:rFonts w:asciiTheme="minorHAnsi" w:hAnsiTheme="minorHAnsi"/>
          <w:i/>
          <w:sz w:val="22"/>
          <w:szCs w:val="22"/>
        </w:rPr>
        <w:t>c</w:t>
      </w:r>
      <w:r w:rsidRPr="00C1281E">
        <w:rPr>
          <w:rFonts w:asciiTheme="minorHAnsi" w:hAnsiTheme="minorHAnsi"/>
          <w:i/>
          <w:sz w:val="22"/>
          <w:szCs w:val="22"/>
        </w:rPr>
        <w:t>ed-9</w:t>
      </w:r>
      <w:r w:rsidRPr="00C1281E">
        <w:rPr>
          <w:rFonts w:asciiTheme="minorHAnsi" w:hAnsiTheme="minorHAnsi"/>
          <w:sz w:val="22"/>
          <w:szCs w:val="22"/>
        </w:rPr>
        <w:t xml:space="preserve"> gene sho</w:t>
      </w:r>
      <w:r w:rsidR="009300B6" w:rsidRPr="00C1281E">
        <w:rPr>
          <w:rFonts w:asciiTheme="minorHAnsi" w:hAnsiTheme="minorHAnsi"/>
          <w:sz w:val="22"/>
          <w:szCs w:val="22"/>
        </w:rPr>
        <w:t>w</w:t>
      </w:r>
      <w:r w:rsidRPr="00C1281E">
        <w:rPr>
          <w:rFonts w:asciiTheme="minorHAnsi" w:hAnsiTheme="minorHAnsi"/>
          <w:sz w:val="22"/>
          <w:szCs w:val="22"/>
        </w:rPr>
        <w:t>ed increased tolerance to water stress</w:t>
      </w:r>
      <w:r w:rsidR="008C1809">
        <w:rPr>
          <w:rFonts w:asciiTheme="minorHAnsi" w:hAnsiTheme="minorHAnsi"/>
          <w:sz w:val="22"/>
          <w:szCs w:val="22"/>
        </w:rPr>
        <w:t xml:space="preserve"> and the herbicide paraquat</w:t>
      </w:r>
      <w:r w:rsidR="00DE2C08" w:rsidRPr="00C1281E">
        <w:rPr>
          <w:rFonts w:asciiTheme="minorHAnsi" w:hAnsiTheme="minorHAnsi"/>
          <w:sz w:val="22"/>
          <w:szCs w:val="22"/>
        </w:rPr>
        <w:t>, and thus</w:t>
      </w:r>
      <w:r w:rsidR="00D85C27" w:rsidRPr="00C1281E">
        <w:rPr>
          <w:rFonts w:asciiTheme="minorHAnsi" w:hAnsiTheme="minorHAnsi"/>
          <w:sz w:val="22"/>
          <w:szCs w:val="22"/>
        </w:rPr>
        <w:t xml:space="preserve"> this gene </w:t>
      </w:r>
      <w:r w:rsidR="00DE2C08" w:rsidRPr="00C1281E">
        <w:rPr>
          <w:rFonts w:asciiTheme="minorHAnsi" w:hAnsiTheme="minorHAnsi"/>
          <w:sz w:val="22"/>
          <w:szCs w:val="22"/>
        </w:rPr>
        <w:t>may also provide tolerance t</w:t>
      </w:r>
      <w:r w:rsidR="00C34F46" w:rsidRPr="00C1281E">
        <w:rPr>
          <w:rFonts w:asciiTheme="minorHAnsi" w:hAnsiTheme="minorHAnsi"/>
          <w:sz w:val="22"/>
          <w:szCs w:val="22"/>
        </w:rPr>
        <w:t>o other stresses and</w:t>
      </w:r>
      <w:r w:rsidR="00D85C27" w:rsidRPr="00C1281E">
        <w:rPr>
          <w:rFonts w:asciiTheme="minorHAnsi" w:hAnsiTheme="minorHAnsi"/>
          <w:sz w:val="22"/>
          <w:szCs w:val="22"/>
        </w:rPr>
        <w:t>/or</w:t>
      </w:r>
      <w:r w:rsidR="00C34F46" w:rsidRPr="00C1281E">
        <w:rPr>
          <w:rFonts w:asciiTheme="minorHAnsi" w:hAnsiTheme="minorHAnsi"/>
          <w:sz w:val="22"/>
          <w:szCs w:val="22"/>
        </w:rPr>
        <w:t xml:space="preserve"> </w:t>
      </w:r>
      <w:r w:rsidR="00D85C27" w:rsidRPr="00C1281E">
        <w:rPr>
          <w:rFonts w:asciiTheme="minorHAnsi" w:hAnsiTheme="minorHAnsi"/>
          <w:sz w:val="22"/>
          <w:szCs w:val="22"/>
        </w:rPr>
        <w:t xml:space="preserve">confer resistance or susceptibility to other pathogens. </w:t>
      </w:r>
      <w:r w:rsidR="00B47B4A">
        <w:rPr>
          <w:rFonts w:asciiTheme="minorHAnsi" w:hAnsiTheme="minorHAnsi"/>
          <w:sz w:val="22"/>
          <w:szCs w:val="22"/>
        </w:rPr>
        <w:t xml:space="preserve">These results are not unexpected as expression of </w:t>
      </w:r>
      <w:r w:rsidR="00B47B4A" w:rsidRPr="00B47B4A">
        <w:rPr>
          <w:rFonts w:asciiTheme="minorHAnsi" w:hAnsiTheme="minorHAnsi"/>
          <w:i/>
          <w:sz w:val="22"/>
          <w:szCs w:val="22"/>
        </w:rPr>
        <w:t>ced-9</w:t>
      </w:r>
      <w:r w:rsidR="00B47B4A">
        <w:rPr>
          <w:rFonts w:asciiTheme="minorHAnsi" w:hAnsiTheme="minorHAnsi"/>
          <w:sz w:val="22"/>
          <w:szCs w:val="22"/>
        </w:rPr>
        <w:t xml:space="preserve"> in other GM plant species have </w:t>
      </w:r>
      <w:r w:rsidR="008154A2">
        <w:rPr>
          <w:rFonts w:asciiTheme="minorHAnsi" w:hAnsiTheme="minorHAnsi"/>
          <w:sz w:val="22"/>
          <w:szCs w:val="22"/>
        </w:rPr>
        <w:t>shown increased</w:t>
      </w:r>
      <w:r w:rsidR="00B47B4A">
        <w:rPr>
          <w:rFonts w:asciiTheme="minorHAnsi" w:hAnsiTheme="minorHAnsi"/>
          <w:sz w:val="22"/>
          <w:szCs w:val="22"/>
        </w:rPr>
        <w:t xml:space="preserve"> tolerance </w:t>
      </w:r>
      <w:r w:rsidR="008D5250">
        <w:rPr>
          <w:rFonts w:asciiTheme="minorHAnsi" w:hAnsiTheme="minorHAnsi"/>
          <w:sz w:val="22"/>
          <w:szCs w:val="22"/>
        </w:rPr>
        <w:t>to abiotic and biotic stress</w:t>
      </w:r>
      <w:r w:rsidR="00B47B4A">
        <w:rPr>
          <w:rFonts w:asciiTheme="minorHAnsi" w:hAnsiTheme="minorHAnsi"/>
          <w:sz w:val="22"/>
          <w:szCs w:val="22"/>
        </w:rPr>
        <w:t xml:space="preserve"> (see above)</w:t>
      </w:r>
      <w:r w:rsidR="008D5250">
        <w:rPr>
          <w:rFonts w:asciiTheme="minorHAnsi" w:hAnsiTheme="minorHAnsi"/>
          <w:sz w:val="22"/>
          <w:szCs w:val="22"/>
        </w:rPr>
        <w:t>.</w:t>
      </w:r>
    </w:p>
    <w:p w:rsidR="00D358C0" w:rsidRPr="00EF0600" w:rsidRDefault="009856FC" w:rsidP="00925186">
      <w:pPr>
        <w:pStyle w:val="4RARMP"/>
        <w:rPr>
          <w:rFonts w:ascii="Calibri" w:hAnsi="Calibri"/>
          <w:b w:val="0"/>
          <w:iCs w:val="0"/>
        </w:rPr>
      </w:pPr>
      <w:r w:rsidRPr="00EF0600">
        <w:rPr>
          <w:rFonts w:ascii="Calibri" w:hAnsi="Calibri"/>
        </w:rPr>
        <w:t>The AA1 gene</w:t>
      </w:r>
    </w:p>
    <w:p w:rsidR="00D358C0" w:rsidRPr="00C1281E" w:rsidRDefault="00464749" w:rsidP="00D358C0">
      <w:pPr>
        <w:pStyle w:val="1Para"/>
        <w:rPr>
          <w:rFonts w:asciiTheme="minorHAnsi" w:hAnsiTheme="minorHAnsi"/>
          <w:sz w:val="22"/>
          <w:szCs w:val="22"/>
        </w:rPr>
      </w:pPr>
      <w:r w:rsidRPr="00C1281E">
        <w:rPr>
          <w:rFonts w:asciiTheme="minorHAnsi" w:hAnsiTheme="minorHAnsi"/>
          <w:sz w:val="22"/>
          <w:szCs w:val="22"/>
        </w:rPr>
        <w:t xml:space="preserve">The </w:t>
      </w:r>
      <w:r w:rsidRPr="00C1281E">
        <w:rPr>
          <w:rFonts w:asciiTheme="minorHAnsi" w:hAnsiTheme="minorHAnsi"/>
          <w:i/>
          <w:sz w:val="22"/>
          <w:szCs w:val="22"/>
        </w:rPr>
        <w:t>AA1</w:t>
      </w:r>
      <w:r w:rsidRPr="00C1281E">
        <w:rPr>
          <w:rFonts w:asciiTheme="minorHAnsi" w:hAnsiTheme="minorHAnsi"/>
          <w:sz w:val="22"/>
          <w:szCs w:val="22"/>
        </w:rPr>
        <w:t xml:space="preserve"> gene was derived from a banana cultivar grown commercially in Australia and is expected to provide the GM banana plants with increased resistance to Foc</w:t>
      </w:r>
      <w:r w:rsidR="00AF3633" w:rsidRPr="00C1281E">
        <w:rPr>
          <w:rFonts w:asciiTheme="minorHAnsi" w:hAnsiTheme="minorHAnsi"/>
          <w:sz w:val="22"/>
          <w:szCs w:val="22"/>
        </w:rPr>
        <w:t xml:space="preserve"> TR4</w:t>
      </w:r>
      <w:r w:rsidRPr="00C1281E">
        <w:rPr>
          <w:rFonts w:asciiTheme="minorHAnsi" w:hAnsiTheme="minorHAnsi"/>
          <w:sz w:val="22"/>
          <w:szCs w:val="22"/>
        </w:rPr>
        <w:t xml:space="preserve"> under field conditions by increasing stress tolerance or through the regulation of apoptosis. </w:t>
      </w:r>
      <w:r w:rsidR="00AF3633" w:rsidRPr="00C1281E">
        <w:rPr>
          <w:rFonts w:asciiTheme="minorHAnsi" w:hAnsiTheme="minorHAnsi"/>
          <w:sz w:val="22"/>
          <w:szCs w:val="22"/>
        </w:rPr>
        <w:t xml:space="preserve">These functions may also confer resistance or susceptibility to other pathogens and </w:t>
      </w:r>
      <w:r w:rsidR="007D0A0E">
        <w:rPr>
          <w:rFonts w:asciiTheme="minorHAnsi" w:hAnsiTheme="minorHAnsi"/>
          <w:sz w:val="22"/>
          <w:szCs w:val="22"/>
        </w:rPr>
        <w:t xml:space="preserve">resistance to abiotic stresses. </w:t>
      </w:r>
      <w:r w:rsidR="00C02828" w:rsidRPr="00C1281E">
        <w:rPr>
          <w:rFonts w:asciiTheme="minorHAnsi" w:hAnsiTheme="minorHAnsi"/>
          <w:sz w:val="22"/>
          <w:szCs w:val="22"/>
        </w:rPr>
        <w:t xml:space="preserve">The applicant has indicated that, as </w:t>
      </w:r>
      <w:r w:rsidR="00C02828" w:rsidRPr="00C1281E">
        <w:rPr>
          <w:rFonts w:asciiTheme="minorHAnsi" w:hAnsiTheme="minorHAnsi"/>
          <w:i/>
          <w:sz w:val="22"/>
          <w:szCs w:val="22"/>
        </w:rPr>
        <w:t>AA1</w:t>
      </w:r>
      <w:r w:rsidR="00C02828" w:rsidRPr="00C1281E">
        <w:rPr>
          <w:rFonts w:asciiTheme="minorHAnsi" w:hAnsiTheme="minorHAnsi"/>
          <w:sz w:val="22"/>
          <w:szCs w:val="22"/>
        </w:rPr>
        <w:t xml:space="preserve"> is involved in the regulation of apoptosis and plant development, it is possible the GM banana plants m</w:t>
      </w:r>
      <w:r w:rsidRPr="00C1281E">
        <w:rPr>
          <w:rFonts w:asciiTheme="minorHAnsi" w:hAnsiTheme="minorHAnsi"/>
          <w:sz w:val="22"/>
          <w:szCs w:val="22"/>
        </w:rPr>
        <w:t xml:space="preserve">ay exhibit abnormal development. </w:t>
      </w:r>
      <w:r w:rsidR="00490093" w:rsidRPr="00C1281E">
        <w:rPr>
          <w:rFonts w:asciiTheme="minorHAnsi" w:hAnsiTheme="minorHAnsi"/>
          <w:sz w:val="22"/>
          <w:szCs w:val="22"/>
        </w:rPr>
        <w:t xml:space="preserve">Developmental abnormalities have been reported in other GM plants expressing homologues of the </w:t>
      </w:r>
      <w:r w:rsidR="00490093" w:rsidRPr="00C1281E">
        <w:rPr>
          <w:rFonts w:asciiTheme="minorHAnsi" w:hAnsiTheme="minorHAnsi"/>
          <w:i/>
          <w:sz w:val="22"/>
          <w:szCs w:val="22"/>
        </w:rPr>
        <w:t>AA1</w:t>
      </w:r>
      <w:r w:rsidR="00490093" w:rsidRPr="00C1281E">
        <w:rPr>
          <w:rFonts w:asciiTheme="minorHAnsi" w:hAnsiTheme="minorHAnsi"/>
          <w:sz w:val="22"/>
          <w:szCs w:val="22"/>
        </w:rPr>
        <w:t xml:space="preserve"> gene</w:t>
      </w:r>
      <w:r w:rsidR="00D358C0" w:rsidRPr="00562C89">
        <w:rPr>
          <w:rFonts w:asciiTheme="minorHAnsi" w:hAnsiTheme="minorHAnsi"/>
          <w:sz w:val="22"/>
          <w:szCs w:val="22"/>
        </w:rPr>
        <w:t>.</w:t>
      </w:r>
      <w:r w:rsidR="00D358C0" w:rsidRPr="00C1281E">
        <w:rPr>
          <w:rFonts w:asciiTheme="minorHAnsi" w:hAnsiTheme="minorHAnsi"/>
          <w:sz w:val="22"/>
          <w:szCs w:val="22"/>
        </w:rPr>
        <w:t xml:space="preserve"> However</w:t>
      </w:r>
      <w:r w:rsidR="00EE3B73">
        <w:rPr>
          <w:rFonts w:asciiTheme="minorHAnsi" w:hAnsiTheme="minorHAnsi"/>
          <w:sz w:val="22"/>
          <w:szCs w:val="22"/>
        </w:rPr>
        <w:t>,</w:t>
      </w:r>
      <w:r w:rsidR="00D358C0" w:rsidRPr="00C1281E">
        <w:rPr>
          <w:rFonts w:asciiTheme="minorHAnsi" w:hAnsiTheme="minorHAnsi"/>
          <w:sz w:val="22"/>
          <w:szCs w:val="22"/>
        </w:rPr>
        <w:t xml:space="preserve"> as</w:t>
      </w:r>
      <w:r w:rsidR="00D02CCE">
        <w:rPr>
          <w:rFonts w:asciiTheme="minorHAnsi" w:hAnsiTheme="minorHAnsi"/>
          <w:sz w:val="22"/>
          <w:szCs w:val="22"/>
        </w:rPr>
        <w:t xml:space="preserve"> this gene occurs naturally </w:t>
      </w:r>
      <w:r w:rsidR="00D358C0" w:rsidRPr="00C1281E">
        <w:rPr>
          <w:rFonts w:asciiTheme="minorHAnsi" w:hAnsiTheme="minorHAnsi"/>
          <w:sz w:val="22"/>
          <w:szCs w:val="22"/>
        </w:rPr>
        <w:t>in bananas</w:t>
      </w:r>
      <w:r w:rsidR="00EE3B73">
        <w:rPr>
          <w:rFonts w:asciiTheme="minorHAnsi" w:hAnsiTheme="minorHAnsi"/>
          <w:sz w:val="22"/>
          <w:szCs w:val="22"/>
        </w:rPr>
        <w:t>,</w:t>
      </w:r>
      <w:r w:rsidR="00D358C0" w:rsidRPr="00C1281E">
        <w:rPr>
          <w:rFonts w:asciiTheme="minorHAnsi" w:hAnsiTheme="minorHAnsi"/>
          <w:sz w:val="22"/>
          <w:szCs w:val="22"/>
        </w:rPr>
        <w:t xml:space="preserve"> there is no expectation of unintended physiological or phenotypical changes in the GM banana plants</w:t>
      </w:r>
      <w:r w:rsidR="00D97E4B" w:rsidRPr="00C1281E">
        <w:rPr>
          <w:rFonts w:asciiTheme="minorHAnsi" w:hAnsiTheme="minorHAnsi"/>
          <w:sz w:val="22"/>
          <w:szCs w:val="22"/>
        </w:rPr>
        <w:t>.</w:t>
      </w:r>
      <w:r w:rsidRPr="00C1281E">
        <w:rPr>
          <w:rFonts w:asciiTheme="minorHAnsi" w:hAnsiTheme="minorHAnsi"/>
          <w:sz w:val="22"/>
          <w:szCs w:val="22"/>
        </w:rPr>
        <w:t xml:space="preserve"> </w:t>
      </w:r>
      <w:r w:rsidR="00D97E4B" w:rsidRPr="00C1281E">
        <w:rPr>
          <w:rFonts w:asciiTheme="minorHAnsi" w:hAnsiTheme="minorHAnsi"/>
          <w:sz w:val="22"/>
          <w:szCs w:val="22"/>
        </w:rPr>
        <w:t>Banana plants genetically modified with similar genes derived from Arabidopsis and rice showed no discernible negative effects during previous field trials under DIR 107</w:t>
      </w:r>
      <w:r w:rsidR="007910C7">
        <w:rPr>
          <w:rFonts w:asciiTheme="minorHAnsi" w:hAnsiTheme="minorHAnsi"/>
          <w:sz w:val="22"/>
          <w:szCs w:val="22"/>
        </w:rPr>
        <w:t xml:space="preserve"> (information provided by applicant)</w:t>
      </w:r>
      <w:r w:rsidR="00D97E4B" w:rsidRPr="00C1281E">
        <w:rPr>
          <w:rFonts w:asciiTheme="minorHAnsi" w:hAnsiTheme="minorHAnsi"/>
          <w:sz w:val="22"/>
          <w:szCs w:val="22"/>
        </w:rPr>
        <w:t xml:space="preserve">.  </w:t>
      </w:r>
    </w:p>
    <w:p w:rsidR="000F284F" w:rsidRPr="00EF0600" w:rsidRDefault="000F284F" w:rsidP="00925186">
      <w:pPr>
        <w:pStyle w:val="4RARMP"/>
        <w:numPr>
          <w:ilvl w:val="3"/>
          <w:numId w:val="2"/>
        </w:numPr>
        <w:rPr>
          <w:rFonts w:ascii="Calibri" w:hAnsi="Calibri"/>
        </w:rPr>
      </w:pPr>
      <w:bookmarkStart w:id="141" w:name="_Ref462383868"/>
      <w:r w:rsidRPr="00EF0600">
        <w:rPr>
          <w:rFonts w:ascii="Calibri" w:hAnsi="Calibri"/>
        </w:rPr>
        <w:t>Reporter and selectable marker genes</w:t>
      </w:r>
      <w:bookmarkEnd w:id="141"/>
    </w:p>
    <w:p w:rsidR="00D358C0" w:rsidRPr="00EF0600" w:rsidRDefault="000F284F" w:rsidP="00925186">
      <w:pPr>
        <w:pStyle w:val="4RARMP"/>
        <w:rPr>
          <w:rFonts w:ascii="Calibri" w:hAnsi="Calibri"/>
        </w:rPr>
      </w:pPr>
      <w:r w:rsidRPr="00EF0600">
        <w:rPr>
          <w:rFonts w:ascii="Calibri" w:hAnsi="Calibri"/>
        </w:rPr>
        <w:t xml:space="preserve">Reporter gene - </w:t>
      </w:r>
      <w:r w:rsidR="00D358C0" w:rsidRPr="00EF0600">
        <w:rPr>
          <w:rFonts w:ascii="Calibri" w:hAnsi="Calibri"/>
        </w:rPr>
        <w:t xml:space="preserve">LacZ alpha (β-galactosidase) </w:t>
      </w:r>
    </w:p>
    <w:p w:rsidR="00D358C0" w:rsidRPr="00C1281E" w:rsidRDefault="00D358C0" w:rsidP="00D358C0">
      <w:pPr>
        <w:pStyle w:val="1Para"/>
        <w:rPr>
          <w:rFonts w:asciiTheme="minorHAnsi" w:hAnsiTheme="minorHAnsi"/>
          <w:sz w:val="22"/>
          <w:szCs w:val="22"/>
        </w:rPr>
      </w:pPr>
      <w:r w:rsidRPr="00C1281E">
        <w:rPr>
          <w:rFonts w:asciiTheme="minorHAnsi" w:hAnsiTheme="minorHAnsi"/>
          <w:sz w:val="22"/>
          <w:szCs w:val="22"/>
        </w:rPr>
        <w:t xml:space="preserve">The </w:t>
      </w:r>
      <w:r w:rsidRPr="00C1281E">
        <w:rPr>
          <w:rFonts w:asciiTheme="minorHAnsi" w:hAnsiTheme="minorHAnsi"/>
          <w:i/>
          <w:sz w:val="22"/>
          <w:szCs w:val="22"/>
        </w:rPr>
        <w:t>lacZ</w:t>
      </w:r>
      <w:r w:rsidRPr="00C1281E">
        <w:rPr>
          <w:rFonts w:asciiTheme="minorHAnsi" w:hAnsiTheme="minorHAnsi"/>
          <w:sz w:val="22"/>
          <w:szCs w:val="22"/>
        </w:rPr>
        <w:t xml:space="preserve"> gene is present in </w:t>
      </w:r>
      <w:r w:rsidR="005B188A">
        <w:rPr>
          <w:rFonts w:asciiTheme="minorHAnsi" w:hAnsiTheme="minorHAnsi"/>
          <w:iCs/>
          <w:sz w:val="22"/>
          <w:szCs w:val="22"/>
        </w:rPr>
        <w:t>pCambia2200 and pCambia2300</w:t>
      </w:r>
      <w:r w:rsidR="006C5686">
        <w:rPr>
          <w:rFonts w:asciiTheme="minorHAnsi" w:hAnsiTheme="minorHAnsi"/>
          <w:iCs/>
          <w:sz w:val="22"/>
          <w:szCs w:val="22"/>
        </w:rPr>
        <w:t xml:space="preserve"> vectors used for transformation</w:t>
      </w:r>
      <w:r w:rsidRPr="00C1281E">
        <w:rPr>
          <w:rFonts w:asciiTheme="minorHAnsi" w:hAnsiTheme="minorHAnsi"/>
          <w:sz w:val="22"/>
          <w:szCs w:val="22"/>
        </w:rPr>
        <w:t xml:space="preserve">. The gene is derived from </w:t>
      </w:r>
      <w:r w:rsidRPr="00C1281E">
        <w:rPr>
          <w:rFonts w:asciiTheme="minorHAnsi" w:hAnsiTheme="minorHAnsi"/>
          <w:i/>
          <w:sz w:val="22"/>
          <w:szCs w:val="22"/>
        </w:rPr>
        <w:t>E. coli</w:t>
      </w:r>
      <w:r w:rsidRPr="00C1281E">
        <w:rPr>
          <w:rFonts w:asciiTheme="minorHAnsi" w:hAnsiTheme="minorHAnsi"/>
          <w:sz w:val="22"/>
          <w:szCs w:val="22"/>
        </w:rPr>
        <w:t xml:space="preserve"> and encodes β-galactosidase that cleaves lactose to glucose and galactose which can then be used as an energy source</w:t>
      </w:r>
      <w:r w:rsidR="00EE7D69" w:rsidRPr="00C1281E">
        <w:rPr>
          <w:rFonts w:asciiTheme="minorHAnsi" w:hAnsiTheme="minorHAnsi"/>
          <w:sz w:val="22"/>
          <w:szCs w:val="22"/>
        </w:rPr>
        <w:t xml:space="preserve"> </w:t>
      </w:r>
      <w:r w:rsidR="00245FDE">
        <w:rPr>
          <w:rFonts w:asciiTheme="minorHAnsi" w:hAnsiTheme="minorHAnsi"/>
          <w:sz w:val="22"/>
          <w:szCs w:val="22"/>
        </w:rPr>
        <w:fldChar w:fldCharType="begin">
          <w:fldData xml:space="preserve">PFJlZm1hbj48Q2l0ZT48QXV0aG9yPkp1ZXJzPC9BdXRob3I+PFllYXI+MjAxMjwvWWVhcj48UmVj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PFJlZm1hbj48Q2l0ZT48QXV0aG9yPkp1ZXJzPC9BdXRob3I+PFllYXI+MjAxMjwvWWVhcj48UmVj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245FDE">
        <w:rPr>
          <w:rFonts w:asciiTheme="minorHAnsi" w:hAnsiTheme="minorHAnsi"/>
          <w:sz w:val="22"/>
          <w:szCs w:val="22"/>
        </w:rPr>
      </w:r>
      <w:r w:rsidR="00245FDE">
        <w:rPr>
          <w:rFonts w:asciiTheme="minorHAnsi" w:hAnsiTheme="minorHAnsi"/>
          <w:sz w:val="22"/>
          <w:szCs w:val="22"/>
        </w:rPr>
        <w:fldChar w:fldCharType="separate"/>
      </w:r>
      <w:r w:rsidR="00245FDE">
        <w:rPr>
          <w:rFonts w:asciiTheme="minorHAnsi" w:hAnsiTheme="minorHAnsi"/>
          <w:noProof/>
          <w:sz w:val="22"/>
          <w:szCs w:val="22"/>
        </w:rPr>
        <w:t>(Juers et al. 2012)</w:t>
      </w:r>
      <w:r w:rsidR="00245FDE">
        <w:rPr>
          <w:rFonts w:asciiTheme="minorHAnsi" w:hAnsiTheme="minorHAnsi"/>
          <w:sz w:val="22"/>
          <w:szCs w:val="22"/>
        </w:rPr>
        <w:fldChar w:fldCharType="end"/>
      </w:r>
      <w:r w:rsidRPr="00C1281E">
        <w:rPr>
          <w:rFonts w:asciiTheme="minorHAnsi" w:hAnsiTheme="minorHAnsi"/>
          <w:sz w:val="22"/>
          <w:szCs w:val="22"/>
        </w:rPr>
        <w:t>. In the laboratory</w:t>
      </w:r>
      <w:r w:rsidR="00EE3B73">
        <w:rPr>
          <w:rFonts w:asciiTheme="minorHAnsi" w:hAnsiTheme="minorHAnsi"/>
          <w:sz w:val="22"/>
          <w:szCs w:val="22"/>
        </w:rPr>
        <w:t>,</w:t>
      </w:r>
      <w:r w:rsidRPr="00C1281E">
        <w:rPr>
          <w:rFonts w:asciiTheme="minorHAnsi" w:hAnsiTheme="minorHAnsi"/>
          <w:sz w:val="22"/>
          <w:szCs w:val="22"/>
        </w:rPr>
        <w:t xml:space="preserve"> the</w:t>
      </w:r>
      <w:r w:rsidR="001B14FF" w:rsidRPr="00C1281E">
        <w:rPr>
          <w:rFonts w:asciiTheme="minorHAnsi" w:hAnsiTheme="minorHAnsi"/>
          <w:sz w:val="22"/>
          <w:szCs w:val="22"/>
        </w:rPr>
        <w:t xml:space="preserve"> gene is </w:t>
      </w:r>
      <w:r w:rsidR="001B14FF" w:rsidRPr="00C1281E">
        <w:rPr>
          <w:rFonts w:asciiTheme="minorHAnsi" w:hAnsiTheme="minorHAnsi"/>
          <w:sz w:val="22"/>
          <w:szCs w:val="22"/>
        </w:rPr>
        <w:lastRenderedPageBreak/>
        <w:t>used as a reporter</w:t>
      </w:r>
      <w:r w:rsidRPr="00C1281E">
        <w:rPr>
          <w:rFonts w:asciiTheme="minorHAnsi" w:hAnsiTheme="minorHAnsi"/>
          <w:sz w:val="22"/>
          <w:szCs w:val="22"/>
        </w:rPr>
        <w:t xml:space="preserve"> to monitor gene expression in bacteria</w:t>
      </w:r>
      <w:r w:rsidR="00245FDE">
        <w:rPr>
          <w:rFonts w:asciiTheme="minorHAnsi" w:hAnsiTheme="minorHAnsi"/>
          <w:sz w:val="22"/>
          <w:szCs w:val="22"/>
        </w:rPr>
        <w:t xml:space="preserve"> </w:t>
      </w:r>
      <w:r w:rsidR="00245FDE">
        <w:rPr>
          <w:rFonts w:asciiTheme="minorHAnsi" w:hAnsiTheme="minorHAnsi"/>
          <w:sz w:val="22"/>
          <w:szCs w:val="22"/>
        </w:rPr>
        <w:fldChar w:fldCharType="begin">
          <w:fldData xml:space="preserve">PFJlZm1hbj48Q2l0ZT48QXV0aG9yPkp1ZXJzPC9BdXRob3I+PFllYXI+MjAxMjwvWWVhcj48UmVj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PFJlZm1hbj48Q2l0ZT48QXV0aG9yPkp1ZXJzPC9BdXRob3I+PFllYXI+MjAxMjwvWWVhcj48UmVj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245FDE">
        <w:rPr>
          <w:rFonts w:asciiTheme="minorHAnsi" w:hAnsiTheme="minorHAnsi"/>
          <w:sz w:val="22"/>
          <w:szCs w:val="22"/>
        </w:rPr>
      </w:r>
      <w:r w:rsidR="00245FDE">
        <w:rPr>
          <w:rFonts w:asciiTheme="minorHAnsi" w:hAnsiTheme="minorHAnsi"/>
          <w:sz w:val="22"/>
          <w:szCs w:val="22"/>
        </w:rPr>
        <w:fldChar w:fldCharType="separate"/>
      </w:r>
      <w:r w:rsidR="00245FDE">
        <w:rPr>
          <w:rFonts w:asciiTheme="minorHAnsi" w:hAnsiTheme="minorHAnsi"/>
          <w:noProof/>
          <w:sz w:val="22"/>
          <w:szCs w:val="22"/>
        </w:rPr>
        <w:t>(Juers et al. 2012)</w:t>
      </w:r>
      <w:r w:rsidR="00245FDE">
        <w:rPr>
          <w:rFonts w:asciiTheme="minorHAnsi" w:hAnsiTheme="minorHAnsi"/>
          <w:sz w:val="22"/>
          <w:szCs w:val="22"/>
        </w:rPr>
        <w:fldChar w:fldCharType="end"/>
      </w:r>
      <w:r w:rsidR="000575D7" w:rsidRPr="00C1281E">
        <w:rPr>
          <w:rFonts w:asciiTheme="minorHAnsi" w:hAnsiTheme="minorHAnsi"/>
          <w:sz w:val="22"/>
          <w:szCs w:val="22"/>
        </w:rPr>
        <w:t>.</w:t>
      </w:r>
      <w:r w:rsidRPr="00C1281E">
        <w:rPr>
          <w:rFonts w:asciiTheme="minorHAnsi" w:hAnsiTheme="minorHAnsi"/>
          <w:sz w:val="22"/>
          <w:szCs w:val="22"/>
        </w:rPr>
        <w:t xml:space="preserve"> The gene contains a</w:t>
      </w:r>
      <w:r w:rsidR="00B6333A" w:rsidRPr="00C1281E">
        <w:rPr>
          <w:rFonts w:asciiTheme="minorHAnsi" w:hAnsiTheme="minorHAnsi"/>
          <w:sz w:val="22"/>
          <w:szCs w:val="22"/>
        </w:rPr>
        <w:t xml:space="preserve"> number of</w:t>
      </w:r>
      <w:r w:rsidRPr="00C1281E">
        <w:rPr>
          <w:rFonts w:asciiTheme="minorHAnsi" w:hAnsiTheme="minorHAnsi"/>
          <w:sz w:val="22"/>
          <w:szCs w:val="22"/>
        </w:rPr>
        <w:t xml:space="preserve"> cloning site</w:t>
      </w:r>
      <w:r w:rsidR="00B6333A" w:rsidRPr="00C1281E">
        <w:rPr>
          <w:rFonts w:asciiTheme="minorHAnsi" w:hAnsiTheme="minorHAnsi"/>
          <w:sz w:val="22"/>
          <w:szCs w:val="22"/>
        </w:rPr>
        <w:t>s</w:t>
      </w:r>
      <w:r w:rsidRPr="00C1281E">
        <w:rPr>
          <w:rFonts w:asciiTheme="minorHAnsi" w:hAnsiTheme="minorHAnsi"/>
          <w:sz w:val="22"/>
          <w:szCs w:val="22"/>
        </w:rPr>
        <w:t xml:space="preserve"> and the insertion of a candidate resistance gene into</w:t>
      </w:r>
      <w:r w:rsidR="00B6333A" w:rsidRPr="00C1281E">
        <w:rPr>
          <w:rFonts w:asciiTheme="minorHAnsi" w:hAnsiTheme="minorHAnsi"/>
          <w:sz w:val="22"/>
          <w:szCs w:val="22"/>
        </w:rPr>
        <w:t xml:space="preserve"> a cloning </w:t>
      </w:r>
      <w:r w:rsidRPr="00C1281E">
        <w:rPr>
          <w:rFonts w:asciiTheme="minorHAnsi" w:hAnsiTheme="minorHAnsi"/>
          <w:sz w:val="22"/>
          <w:szCs w:val="22"/>
        </w:rPr>
        <w:t xml:space="preserve">site inactivates the </w:t>
      </w:r>
      <w:r w:rsidRPr="00C1281E">
        <w:rPr>
          <w:rFonts w:asciiTheme="minorHAnsi" w:hAnsiTheme="minorHAnsi"/>
          <w:i/>
          <w:sz w:val="22"/>
          <w:szCs w:val="22"/>
        </w:rPr>
        <w:t>lacZ</w:t>
      </w:r>
      <w:r w:rsidRPr="00C1281E">
        <w:rPr>
          <w:rFonts w:asciiTheme="minorHAnsi" w:hAnsiTheme="minorHAnsi"/>
          <w:sz w:val="22"/>
          <w:szCs w:val="22"/>
        </w:rPr>
        <w:t xml:space="preserve"> gene</w:t>
      </w:r>
      <w:r w:rsidR="00B6333A" w:rsidRPr="00C1281E">
        <w:rPr>
          <w:rFonts w:asciiTheme="minorHAnsi" w:hAnsiTheme="minorHAnsi"/>
          <w:sz w:val="22"/>
          <w:szCs w:val="22"/>
        </w:rPr>
        <w:t xml:space="preserve"> and allows for identification of successful cloning</w:t>
      </w:r>
      <w:r w:rsidR="00C70A26">
        <w:rPr>
          <w:rFonts w:asciiTheme="minorHAnsi" w:hAnsiTheme="minorHAnsi"/>
          <w:sz w:val="22"/>
          <w:szCs w:val="22"/>
        </w:rPr>
        <w:t xml:space="preserve"> </w:t>
      </w:r>
      <w:r w:rsidR="00C70A26">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&lt;Refman&gt;&lt;Cite&gt;&lt;Author&gt;Bevan&lt;/Author&gt;&lt;Year&gt;1984&lt;/Year&gt;&lt;RecNum&gt;386&lt;/RecNum&gt;&lt;IDText&gt;Binary Agrobacterium vectors for plant transformation&lt;/IDText&gt;&lt;MDL Ref_Type="Journal"&gt;&lt;Ref_Type&gt;Journal&lt;/Ref_Type&gt;&lt;Ref_ID&gt;386&lt;/Ref_ID&gt;&lt;Title_Primary&gt;Binary &lt;i&gt;Agrobacterium&lt;/i&gt; vectors for plant transformation&lt;/Title_Primary&gt;&lt;Authors_Primary&gt;Bevan,M.&lt;/Authors_Primary&gt;&lt;Date_Primary&gt;1984/11/26&lt;/Date_Primary&gt;&lt;Keywords&gt;Agrobacterium&lt;/Keywords&gt;&lt;Keywords&gt;Amino Acid Oxidoreductases&lt;/Keywords&gt;&lt;Keywords&gt;Base Sequence&lt;/Keywords&gt;&lt;Keywords&gt;Cell Line&lt;/Keywords&gt;&lt;Keywords&gt;Cell Transformation,Viral&lt;/Keywords&gt;&lt;Keywords&gt;Dna&lt;/Keywords&gt;&lt;Keywords&gt;DNA Restriction Enzymes&lt;/Keywords&gt;&lt;Keywords&gt;Drug Effects&lt;/Keywords&gt;&lt;Keywords&gt;Drug Resistance&lt;/Keywords&gt;&lt;Keywords&gt;English&lt;/Keywords&gt;&lt;Keywords&gt;GENE&lt;/Keywords&gt;&lt;Keywords&gt;Genetic Vectors&lt;/Keywords&gt;&lt;Keywords&gt;genetics&lt;/Keywords&gt;&lt;Keywords&gt;Kanamycin&lt;/Keywords&gt;&lt;Keywords&gt;Microbiology&lt;/Keywords&gt;&lt;Keywords&gt;Nucleic Acid Hybridization&lt;/Keywords&gt;&lt;Keywords&gt;Pharmacology&lt;/Keywords&gt;&lt;Keywords&gt;plant&lt;/Keywords&gt;&lt;Keywords&gt;PLANTS&lt;/Keywords&gt;&lt;Keywords&gt;plasmid&lt;/Keywords&gt;&lt;Keywords&gt;resistance&lt;/Keywords&gt;&lt;Keywords&gt;SEQUENCES&lt;/Keywords&gt;&lt;Keywords&gt;VECTORS&lt;/Keywords&gt;&lt;Keywords&gt;cottondb&lt;/Keywords&gt;&lt;Keywords&gt;VECTOR&lt;/Keywords&gt;&lt;Keywords&gt;plant transformation&lt;/Keywords&gt;&lt;Keywords&gt;transformation&lt;/Keywords&gt;&lt;Reprint&gt;In File&lt;/Reprint&gt;&lt;Start_Page&gt;8711&lt;/Start_Page&gt;&lt;End_Page&gt;8721&lt;/End_Page&gt;&lt;Periodical&gt;Nucleic Acids Research&lt;/Periodical&gt;&lt;Volume&gt;12&lt;/Volume&gt;&lt;Issue&gt;22&lt;/Issue&gt;&lt;ISSN_ISBN&gt;0305-1048&lt;/ISSN_ISBN&gt;&lt;Availability&gt;DIR 007&lt;/Availability&gt;&lt;Address&gt;Plant Breeding Institute, Maris Lane, Trumpington, Cambridge CB2 2LQ, UK&lt;/Address&gt;&lt;Web_URL_Link1&gt;file://S:\CO\OGTR\EVAL\Eval Sections\Library\REFS\Bevan 1984 binary vectors.pdf&lt;/Web_URL_Link1&gt;&lt;ZZ_JournalFull&gt;&lt;f name="System"&gt;Nucleic Acids Research&lt;/f&gt;&lt;/ZZ_JournalFull&gt;&lt;ZZ_JournalStdAbbrev&gt;&lt;f name="System"&gt;Nucleic Acids Res.&lt;/f&gt;&lt;/ZZ_JournalStdAbbrev&gt;&lt;ZZ_WorkformID&gt;1&lt;/ZZ_WorkformID&gt;&lt;/MDL&gt;&lt;/Cite&gt;&lt;/Refman&gt;</w:instrText>
      </w:r>
      <w:r w:rsidR="00C70A26">
        <w:rPr>
          <w:rFonts w:asciiTheme="minorHAnsi" w:hAnsiTheme="minorHAnsi"/>
          <w:sz w:val="22"/>
          <w:szCs w:val="22"/>
        </w:rPr>
        <w:fldChar w:fldCharType="separate"/>
      </w:r>
      <w:r w:rsidR="00C70A26">
        <w:rPr>
          <w:rFonts w:asciiTheme="minorHAnsi" w:hAnsiTheme="minorHAnsi"/>
          <w:noProof/>
          <w:sz w:val="22"/>
          <w:szCs w:val="22"/>
        </w:rPr>
        <w:t>(Bevan 1984)</w:t>
      </w:r>
      <w:r w:rsidR="00C70A26">
        <w:rPr>
          <w:rFonts w:asciiTheme="minorHAnsi" w:hAnsiTheme="minorHAnsi"/>
          <w:sz w:val="22"/>
          <w:szCs w:val="22"/>
        </w:rPr>
        <w:fldChar w:fldCharType="end"/>
      </w:r>
      <w:r w:rsidRPr="00C1281E">
        <w:rPr>
          <w:rFonts w:asciiTheme="minorHAnsi" w:hAnsiTheme="minorHAnsi"/>
          <w:sz w:val="22"/>
          <w:szCs w:val="22"/>
        </w:rPr>
        <w:t xml:space="preserve">. </w:t>
      </w:r>
      <w:r w:rsidR="00B6333A" w:rsidRPr="00C1281E">
        <w:rPr>
          <w:rFonts w:asciiTheme="minorHAnsi" w:hAnsiTheme="minorHAnsi"/>
          <w:sz w:val="22"/>
          <w:szCs w:val="22"/>
        </w:rPr>
        <w:t xml:space="preserve"> As the bacterial </w:t>
      </w:r>
      <w:r w:rsidR="00B6333A" w:rsidRPr="00C1281E">
        <w:rPr>
          <w:rFonts w:asciiTheme="minorHAnsi" w:hAnsiTheme="minorHAnsi"/>
          <w:i/>
          <w:sz w:val="22"/>
          <w:szCs w:val="22"/>
        </w:rPr>
        <w:t>lacZ</w:t>
      </w:r>
      <w:r w:rsidR="00B6333A" w:rsidRPr="00C1281E">
        <w:rPr>
          <w:rFonts w:asciiTheme="minorHAnsi" w:hAnsiTheme="minorHAnsi"/>
          <w:sz w:val="22"/>
          <w:szCs w:val="22"/>
        </w:rPr>
        <w:t xml:space="preserve"> promoter is not expressed in plants, the applicant would insert the </w:t>
      </w:r>
      <w:r w:rsidR="001B14FF" w:rsidRPr="00C1281E">
        <w:rPr>
          <w:rFonts w:asciiTheme="minorHAnsi" w:hAnsiTheme="minorHAnsi"/>
          <w:sz w:val="22"/>
          <w:szCs w:val="22"/>
        </w:rPr>
        <w:t xml:space="preserve">candidate </w:t>
      </w:r>
      <w:r w:rsidR="00B6333A" w:rsidRPr="00C1281E">
        <w:rPr>
          <w:rFonts w:asciiTheme="minorHAnsi" w:hAnsiTheme="minorHAnsi"/>
          <w:sz w:val="22"/>
          <w:szCs w:val="22"/>
        </w:rPr>
        <w:t xml:space="preserve">gene along with a promoter </w:t>
      </w:r>
      <w:r w:rsidR="001B14FF" w:rsidRPr="00C1281E">
        <w:rPr>
          <w:rFonts w:asciiTheme="minorHAnsi" w:hAnsiTheme="minorHAnsi"/>
          <w:sz w:val="22"/>
          <w:szCs w:val="22"/>
        </w:rPr>
        <w:t>for plant expression</w:t>
      </w:r>
      <w:r w:rsidR="00B6333A" w:rsidRPr="00C1281E">
        <w:rPr>
          <w:rFonts w:asciiTheme="minorHAnsi" w:hAnsiTheme="minorHAnsi"/>
          <w:sz w:val="22"/>
          <w:szCs w:val="22"/>
        </w:rPr>
        <w:t xml:space="preserve"> into</w:t>
      </w:r>
      <w:r w:rsidR="00847D40">
        <w:rPr>
          <w:rFonts w:asciiTheme="minorHAnsi" w:hAnsiTheme="minorHAnsi"/>
          <w:sz w:val="22"/>
          <w:szCs w:val="22"/>
        </w:rPr>
        <w:t xml:space="preserve"> the cloning site</w:t>
      </w:r>
      <w:r w:rsidR="00B6333A" w:rsidRPr="00C1281E">
        <w:rPr>
          <w:rFonts w:asciiTheme="minorHAnsi" w:hAnsiTheme="minorHAnsi"/>
          <w:sz w:val="22"/>
          <w:szCs w:val="22"/>
        </w:rPr>
        <w:t xml:space="preserve">. </w:t>
      </w:r>
      <w:r w:rsidRPr="00C1281E">
        <w:rPr>
          <w:rFonts w:asciiTheme="minorHAnsi" w:hAnsiTheme="minorHAnsi"/>
          <w:sz w:val="22"/>
          <w:szCs w:val="22"/>
        </w:rPr>
        <w:t xml:space="preserve">Thus, in the GM banana lines generated using the </w:t>
      </w:r>
      <w:r w:rsidR="005B188A" w:rsidRPr="005B188A">
        <w:rPr>
          <w:rFonts w:asciiTheme="minorHAnsi" w:hAnsiTheme="minorHAnsi"/>
          <w:iCs/>
          <w:sz w:val="22"/>
          <w:szCs w:val="22"/>
        </w:rPr>
        <w:t>pCambia2200 and pCambia2300</w:t>
      </w:r>
      <w:r w:rsidRPr="00C1281E">
        <w:rPr>
          <w:rFonts w:asciiTheme="minorHAnsi" w:hAnsiTheme="minorHAnsi"/>
          <w:sz w:val="22"/>
          <w:szCs w:val="22"/>
        </w:rPr>
        <w:t xml:space="preserve">, there is no </w:t>
      </w:r>
      <w:r w:rsidRPr="00C1281E">
        <w:rPr>
          <w:rFonts w:asciiTheme="minorHAnsi" w:hAnsiTheme="minorHAnsi"/>
          <w:i/>
          <w:sz w:val="22"/>
          <w:szCs w:val="22"/>
        </w:rPr>
        <w:t>lacZ</w:t>
      </w:r>
      <w:r w:rsidRPr="00C1281E">
        <w:rPr>
          <w:rFonts w:asciiTheme="minorHAnsi" w:hAnsiTheme="minorHAnsi"/>
          <w:sz w:val="22"/>
          <w:szCs w:val="22"/>
        </w:rPr>
        <w:t xml:space="preserve"> gene product. </w:t>
      </w:r>
    </w:p>
    <w:p w:rsidR="00930A37" w:rsidRPr="00EF0600" w:rsidRDefault="00C03A40" w:rsidP="00925186">
      <w:pPr>
        <w:pStyle w:val="4RARMP"/>
        <w:rPr>
          <w:rFonts w:ascii="Calibri" w:hAnsi="Calibri"/>
        </w:rPr>
      </w:pPr>
      <w:r w:rsidRPr="00EF0600">
        <w:rPr>
          <w:rFonts w:ascii="Calibri" w:hAnsi="Calibri"/>
        </w:rPr>
        <w:t>The s</w:t>
      </w:r>
      <w:r w:rsidR="00930A37" w:rsidRPr="00EF0600">
        <w:rPr>
          <w:rFonts w:ascii="Calibri" w:hAnsi="Calibri"/>
        </w:rPr>
        <w:t xml:space="preserve">electable marker gene – </w:t>
      </w:r>
      <w:r w:rsidR="00F23028" w:rsidRPr="00EF0600">
        <w:rPr>
          <w:rFonts w:ascii="Calibri" w:hAnsi="Calibri"/>
        </w:rPr>
        <w:t>n</w:t>
      </w:r>
      <w:r w:rsidR="00930A37" w:rsidRPr="00EF0600">
        <w:rPr>
          <w:rFonts w:ascii="Calibri" w:hAnsi="Calibri"/>
        </w:rPr>
        <w:t>ptII</w:t>
      </w:r>
    </w:p>
    <w:p w:rsidR="008138FB" w:rsidRPr="00C1281E" w:rsidRDefault="00F23028" w:rsidP="008138FB">
      <w:pPr>
        <w:pStyle w:val="1Para"/>
        <w:rPr>
          <w:rFonts w:asciiTheme="minorHAnsi" w:hAnsiTheme="minorHAnsi"/>
          <w:sz w:val="22"/>
          <w:szCs w:val="22"/>
        </w:rPr>
      </w:pPr>
      <w:r w:rsidRPr="00C1281E">
        <w:rPr>
          <w:rFonts w:asciiTheme="minorHAnsi" w:hAnsiTheme="minorHAnsi"/>
          <w:sz w:val="22"/>
          <w:szCs w:val="22"/>
        </w:rPr>
        <w:t xml:space="preserve">The </w:t>
      </w:r>
      <w:r w:rsidRPr="00C1281E">
        <w:rPr>
          <w:rFonts w:asciiTheme="minorHAnsi" w:hAnsiTheme="minorHAnsi"/>
          <w:i/>
          <w:sz w:val="22"/>
          <w:szCs w:val="22"/>
        </w:rPr>
        <w:t>nptII</w:t>
      </w:r>
      <w:r w:rsidRPr="00C1281E">
        <w:rPr>
          <w:rFonts w:asciiTheme="minorHAnsi" w:hAnsiTheme="minorHAnsi"/>
          <w:sz w:val="22"/>
          <w:szCs w:val="22"/>
        </w:rPr>
        <w:t xml:space="preserve"> (also denoted </w:t>
      </w:r>
      <w:r w:rsidRPr="00C1281E">
        <w:rPr>
          <w:rFonts w:asciiTheme="minorHAnsi" w:hAnsiTheme="minorHAnsi"/>
          <w:i/>
          <w:sz w:val="22"/>
          <w:szCs w:val="22"/>
        </w:rPr>
        <w:t>aph(3’)-II</w:t>
      </w:r>
      <w:r w:rsidRPr="00C1281E">
        <w:rPr>
          <w:rFonts w:asciiTheme="minorHAnsi" w:hAnsiTheme="minorHAnsi"/>
          <w:sz w:val="22"/>
          <w:szCs w:val="22"/>
        </w:rPr>
        <w:t xml:space="preserve">) gene was isolated from the common gut bacterium </w:t>
      </w:r>
      <w:r w:rsidRPr="00C1281E">
        <w:rPr>
          <w:rFonts w:asciiTheme="minorHAnsi" w:hAnsiTheme="minorHAnsi"/>
          <w:i/>
          <w:sz w:val="22"/>
          <w:szCs w:val="22"/>
        </w:rPr>
        <w:t>E</w:t>
      </w:r>
      <w:r w:rsidR="001641D4">
        <w:rPr>
          <w:rFonts w:asciiTheme="minorHAnsi" w:hAnsiTheme="minorHAnsi"/>
          <w:i/>
          <w:sz w:val="22"/>
          <w:szCs w:val="22"/>
        </w:rPr>
        <w:t>.</w:t>
      </w:r>
      <w:r w:rsidRPr="00C1281E">
        <w:rPr>
          <w:rFonts w:asciiTheme="minorHAnsi" w:hAnsiTheme="minorHAnsi"/>
          <w:i/>
          <w:sz w:val="22"/>
          <w:szCs w:val="22"/>
        </w:rPr>
        <w:t> coli</w:t>
      </w:r>
      <w:r w:rsidRPr="00C1281E">
        <w:rPr>
          <w:rFonts w:asciiTheme="minorHAnsi" w:hAnsiTheme="minorHAnsi"/>
          <w:sz w:val="22"/>
          <w:szCs w:val="22"/>
        </w:rPr>
        <w:t xml:space="preserve"> and encodes neomycin (or aminoglycoside) phosphotransferase type II, which inactivates aminoglycoside antibiotics such as kanamycin and neomycin. The </w:t>
      </w:r>
      <w:r w:rsidRPr="00C1281E">
        <w:rPr>
          <w:rFonts w:asciiTheme="minorHAnsi" w:hAnsiTheme="minorHAnsi"/>
          <w:i/>
          <w:sz w:val="22"/>
          <w:szCs w:val="22"/>
        </w:rPr>
        <w:t>nptII</w:t>
      </w:r>
      <w:r w:rsidRPr="00C1281E">
        <w:rPr>
          <w:rFonts w:asciiTheme="minorHAnsi" w:hAnsiTheme="minorHAnsi"/>
          <w:sz w:val="22"/>
          <w:szCs w:val="22"/>
        </w:rPr>
        <w:t xml:space="preserve"> gene is used extensively as a selectable marker in the production of GM plants. Regulatory agencies in </w:t>
      </w:r>
      <w:r w:rsidR="00E432F0" w:rsidRPr="00C1281E">
        <w:rPr>
          <w:rFonts w:asciiTheme="minorHAnsi" w:hAnsiTheme="minorHAnsi"/>
          <w:sz w:val="22"/>
          <w:szCs w:val="22"/>
        </w:rPr>
        <w:t>Australia</w:t>
      </w:r>
      <w:r w:rsidRPr="00C1281E">
        <w:rPr>
          <w:rFonts w:asciiTheme="minorHAnsi" w:hAnsiTheme="minorHAnsi"/>
          <w:sz w:val="22"/>
          <w:szCs w:val="22"/>
        </w:rPr>
        <w:t xml:space="preserve"> and in other countries have as</w:t>
      </w:r>
      <w:r w:rsidR="00C03A40" w:rsidRPr="00C1281E">
        <w:rPr>
          <w:rFonts w:asciiTheme="minorHAnsi" w:hAnsiTheme="minorHAnsi"/>
          <w:sz w:val="22"/>
          <w:szCs w:val="22"/>
        </w:rPr>
        <w:t xml:space="preserve">sessed the use of the </w:t>
      </w:r>
      <w:r w:rsidR="00C03A40" w:rsidRPr="00C1281E">
        <w:rPr>
          <w:rFonts w:asciiTheme="minorHAnsi" w:hAnsiTheme="minorHAnsi"/>
          <w:i/>
          <w:sz w:val="22"/>
          <w:szCs w:val="22"/>
        </w:rPr>
        <w:t>nptII</w:t>
      </w:r>
      <w:r w:rsidR="00C03A40" w:rsidRPr="00C1281E">
        <w:rPr>
          <w:rFonts w:asciiTheme="minorHAnsi" w:hAnsiTheme="minorHAnsi"/>
          <w:sz w:val="22"/>
          <w:szCs w:val="22"/>
        </w:rPr>
        <w:t xml:space="preserve"> gene in GM plants as not posing a risk to human health and safety or to the environment.</w:t>
      </w:r>
      <w:r w:rsidRPr="00C1281E">
        <w:rPr>
          <w:rFonts w:asciiTheme="minorHAnsi" w:hAnsiTheme="minorHAnsi"/>
          <w:sz w:val="22"/>
          <w:szCs w:val="22"/>
        </w:rPr>
        <w:t xml:space="preserve"> Further information about this gene can be found in the document </w:t>
      </w:r>
      <w:r w:rsidRPr="00C1281E">
        <w:rPr>
          <w:rFonts w:asciiTheme="minorHAnsi" w:hAnsiTheme="minorHAnsi"/>
          <w:i/>
          <w:sz w:val="22"/>
          <w:szCs w:val="22"/>
        </w:rPr>
        <w:t>Marker genes in GM plants</w:t>
      </w:r>
      <w:r w:rsidRPr="00C1281E">
        <w:rPr>
          <w:rFonts w:asciiTheme="minorHAnsi" w:hAnsiTheme="minorHAnsi"/>
          <w:sz w:val="22"/>
          <w:szCs w:val="22"/>
        </w:rPr>
        <w:t xml:space="preserve"> available from the </w:t>
      </w:r>
      <w:hyperlink r:id="rId20" w:history="1">
        <w:r w:rsidRPr="00C1281E">
          <w:rPr>
            <w:rStyle w:val="Hyperlink"/>
            <w:rFonts w:asciiTheme="minorHAnsi" w:hAnsiTheme="minorHAnsi"/>
            <w:color w:val="auto"/>
            <w:sz w:val="22"/>
            <w:szCs w:val="22"/>
          </w:rPr>
          <w:t>Risk Assessment References page</w:t>
        </w:r>
      </w:hyperlink>
      <w:r w:rsidRPr="00C1281E">
        <w:rPr>
          <w:rFonts w:asciiTheme="minorHAnsi" w:hAnsiTheme="minorHAnsi"/>
          <w:sz w:val="22"/>
          <w:szCs w:val="22"/>
        </w:rPr>
        <w:t xml:space="preserve"> on the OGTR website.</w:t>
      </w:r>
    </w:p>
    <w:p w:rsidR="00E27DAE" w:rsidRPr="00C1281E" w:rsidRDefault="0099639B" w:rsidP="00E27DAE">
      <w:pPr>
        <w:pStyle w:val="1Para"/>
        <w:rPr>
          <w:rFonts w:asciiTheme="minorHAnsi" w:hAnsiTheme="minorHAnsi"/>
          <w:sz w:val="22"/>
          <w:szCs w:val="22"/>
        </w:rPr>
      </w:pPr>
      <w:r w:rsidRPr="00C1281E">
        <w:rPr>
          <w:rFonts w:asciiTheme="minorHAnsi" w:hAnsiTheme="minorHAnsi"/>
          <w:sz w:val="22"/>
          <w:szCs w:val="22"/>
        </w:rPr>
        <w:t xml:space="preserve">Some of the transformation events will include the use of an excisable marker gene system to remove the </w:t>
      </w:r>
      <w:r w:rsidRPr="00C1281E">
        <w:rPr>
          <w:rFonts w:asciiTheme="minorHAnsi" w:hAnsiTheme="minorHAnsi"/>
          <w:i/>
          <w:sz w:val="22"/>
          <w:szCs w:val="22"/>
        </w:rPr>
        <w:t>nptII</w:t>
      </w:r>
      <w:r w:rsidRPr="00C1281E">
        <w:rPr>
          <w:rFonts w:asciiTheme="minorHAnsi" w:hAnsiTheme="minorHAnsi"/>
          <w:sz w:val="22"/>
          <w:szCs w:val="22"/>
        </w:rPr>
        <w:t xml:space="preserve"> gene from the GM banana through the use </w:t>
      </w:r>
      <w:r w:rsidR="00B81F31" w:rsidRPr="00C1281E">
        <w:rPr>
          <w:rFonts w:asciiTheme="minorHAnsi" w:hAnsiTheme="minorHAnsi"/>
          <w:sz w:val="22"/>
          <w:szCs w:val="22"/>
        </w:rPr>
        <w:t>of a recombinase. Recombinases have</w:t>
      </w:r>
      <w:r w:rsidRPr="00C1281E">
        <w:rPr>
          <w:rFonts w:asciiTheme="minorHAnsi" w:hAnsiTheme="minorHAnsi"/>
          <w:sz w:val="22"/>
          <w:szCs w:val="22"/>
        </w:rPr>
        <w:t xml:space="preserve"> been used to remove the selectable marker gene from other GM crops </w:t>
      </w:r>
      <w:r w:rsidR="00856272">
        <w:rPr>
          <w:rFonts w:asciiTheme="minorHAnsi" w:hAnsiTheme="minorHAnsi"/>
          <w:sz w:val="22"/>
          <w:szCs w:val="22"/>
        </w:rPr>
        <w:fldChar w:fldCharType="begin">
          <w:fldData xml:space="preserve">PFJlZm1hbj48Q2l0ZT48QXV0aG9yPldhbmc8L0F1dGhvcj48WWVhcj4yMDExPC9ZZWFyPjxSZWNO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PFJlZm1hbj48Q2l0ZT48QXV0aG9yPldhbmc8L0F1dGhvcj48WWVhcj4yMDExPC9ZZWFyPjxSZWNO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856272">
        <w:rPr>
          <w:rFonts w:asciiTheme="minorHAnsi" w:hAnsiTheme="minorHAnsi"/>
          <w:sz w:val="22"/>
          <w:szCs w:val="22"/>
        </w:rPr>
      </w:r>
      <w:r w:rsidR="00856272">
        <w:rPr>
          <w:rFonts w:asciiTheme="minorHAnsi" w:hAnsiTheme="minorHAnsi"/>
          <w:sz w:val="22"/>
          <w:szCs w:val="22"/>
        </w:rPr>
        <w:fldChar w:fldCharType="separate"/>
      </w:r>
      <w:r w:rsidR="00856272">
        <w:rPr>
          <w:rFonts w:asciiTheme="minorHAnsi" w:hAnsiTheme="minorHAnsi"/>
          <w:noProof/>
          <w:sz w:val="22"/>
          <w:szCs w:val="22"/>
        </w:rPr>
        <w:t>(see review by Wang et al. 2011)</w:t>
      </w:r>
      <w:r w:rsidR="00856272">
        <w:rPr>
          <w:rFonts w:asciiTheme="minorHAnsi" w:hAnsiTheme="minorHAnsi"/>
          <w:sz w:val="22"/>
          <w:szCs w:val="22"/>
        </w:rPr>
        <w:fldChar w:fldCharType="end"/>
      </w:r>
      <w:r w:rsidRPr="00C1281E">
        <w:rPr>
          <w:rFonts w:asciiTheme="minorHAnsi" w:hAnsiTheme="minorHAnsi"/>
          <w:sz w:val="22"/>
          <w:szCs w:val="22"/>
        </w:rPr>
        <w:t xml:space="preserve">. </w:t>
      </w:r>
      <w:r w:rsidR="00B81F31" w:rsidRPr="00C1281E">
        <w:rPr>
          <w:rFonts w:asciiTheme="minorHAnsi" w:hAnsiTheme="minorHAnsi"/>
          <w:sz w:val="22"/>
          <w:szCs w:val="22"/>
        </w:rPr>
        <w:t xml:space="preserve">The approach used </w:t>
      </w:r>
      <w:r w:rsidR="00777E83" w:rsidRPr="00C1281E">
        <w:rPr>
          <w:rFonts w:asciiTheme="minorHAnsi" w:hAnsiTheme="minorHAnsi"/>
          <w:sz w:val="22"/>
          <w:szCs w:val="22"/>
        </w:rPr>
        <w:t xml:space="preserve">by the applicant </w:t>
      </w:r>
      <w:r w:rsidR="00B81F31" w:rsidRPr="00C1281E">
        <w:rPr>
          <w:rFonts w:asciiTheme="minorHAnsi" w:hAnsiTheme="minorHAnsi"/>
          <w:sz w:val="22"/>
          <w:szCs w:val="22"/>
        </w:rPr>
        <w:t xml:space="preserve">to develop the marker-free GM bananas </w:t>
      </w:r>
      <w:r w:rsidR="007B41E4" w:rsidRPr="00C1281E">
        <w:rPr>
          <w:rFonts w:asciiTheme="minorHAnsi" w:hAnsiTheme="minorHAnsi"/>
          <w:sz w:val="22"/>
          <w:szCs w:val="22"/>
        </w:rPr>
        <w:t>involves the fusion of the cytosine deaminase gene (</w:t>
      </w:r>
      <w:r w:rsidR="007B41E4" w:rsidRPr="00C1281E">
        <w:rPr>
          <w:rFonts w:asciiTheme="minorHAnsi" w:hAnsiTheme="minorHAnsi"/>
          <w:i/>
          <w:sz w:val="22"/>
          <w:szCs w:val="22"/>
        </w:rPr>
        <w:t>codA</w:t>
      </w:r>
      <w:r w:rsidR="007B41E4" w:rsidRPr="00C1281E">
        <w:rPr>
          <w:rFonts w:asciiTheme="minorHAnsi" w:hAnsiTheme="minorHAnsi"/>
          <w:sz w:val="22"/>
          <w:szCs w:val="22"/>
        </w:rPr>
        <w:t xml:space="preserve">) </w:t>
      </w:r>
      <w:r w:rsidR="00E95068" w:rsidRPr="00C1281E">
        <w:rPr>
          <w:rFonts w:asciiTheme="minorHAnsi" w:hAnsiTheme="minorHAnsi"/>
          <w:sz w:val="22"/>
          <w:szCs w:val="22"/>
        </w:rPr>
        <w:t xml:space="preserve">from </w:t>
      </w:r>
      <w:r w:rsidR="00E95068" w:rsidRPr="00C1281E">
        <w:rPr>
          <w:rFonts w:asciiTheme="minorHAnsi" w:hAnsiTheme="minorHAnsi"/>
          <w:i/>
          <w:sz w:val="22"/>
          <w:szCs w:val="22"/>
        </w:rPr>
        <w:t>E. coli</w:t>
      </w:r>
      <w:r w:rsidR="00E95068" w:rsidRPr="00C1281E">
        <w:rPr>
          <w:rFonts w:asciiTheme="minorHAnsi" w:hAnsiTheme="minorHAnsi"/>
          <w:sz w:val="22"/>
          <w:szCs w:val="22"/>
        </w:rPr>
        <w:t xml:space="preserve"> to the </w:t>
      </w:r>
      <w:r w:rsidR="00E95068" w:rsidRPr="00C1281E">
        <w:rPr>
          <w:rFonts w:asciiTheme="minorHAnsi" w:hAnsiTheme="minorHAnsi"/>
          <w:i/>
          <w:sz w:val="22"/>
          <w:szCs w:val="22"/>
        </w:rPr>
        <w:t xml:space="preserve">nptII </w:t>
      </w:r>
      <w:r w:rsidR="00E95068" w:rsidRPr="00C1281E">
        <w:rPr>
          <w:rFonts w:asciiTheme="minorHAnsi" w:hAnsiTheme="minorHAnsi"/>
          <w:sz w:val="22"/>
          <w:szCs w:val="22"/>
        </w:rPr>
        <w:t>gene</w:t>
      </w:r>
      <w:r w:rsidR="008138FB" w:rsidRPr="00C1281E">
        <w:rPr>
          <w:rFonts w:asciiTheme="minorHAnsi" w:hAnsiTheme="minorHAnsi"/>
          <w:sz w:val="22"/>
          <w:szCs w:val="22"/>
        </w:rPr>
        <w:t xml:space="preserve"> adjacent to an inducible recombinase (R) gene (</w:t>
      </w:r>
      <w:r w:rsidR="00712EDC" w:rsidRPr="00712EDC">
        <w:rPr>
          <w:rFonts w:asciiTheme="minorHAnsi" w:hAnsiTheme="minorHAnsi"/>
          <w:sz w:val="22"/>
          <w:szCs w:val="22"/>
        </w:rPr>
        <w:t>Figure 2</w:t>
      </w:r>
      <w:r w:rsidR="008138FB" w:rsidRPr="00C1281E">
        <w:rPr>
          <w:rFonts w:asciiTheme="minorHAnsi" w:hAnsiTheme="minorHAnsi"/>
          <w:sz w:val="22"/>
          <w:szCs w:val="22"/>
        </w:rPr>
        <w:t xml:space="preserve">). The </w:t>
      </w:r>
      <w:r w:rsidR="008138FB" w:rsidRPr="00C1281E">
        <w:rPr>
          <w:rFonts w:asciiTheme="minorHAnsi" w:hAnsiTheme="minorHAnsi"/>
          <w:i/>
          <w:sz w:val="22"/>
          <w:szCs w:val="22"/>
        </w:rPr>
        <w:t>codA:nptII</w:t>
      </w:r>
      <w:r w:rsidR="008138FB" w:rsidRPr="00C1281E">
        <w:rPr>
          <w:rFonts w:asciiTheme="minorHAnsi" w:hAnsiTheme="minorHAnsi"/>
          <w:sz w:val="22"/>
          <w:szCs w:val="22"/>
        </w:rPr>
        <w:t xml:space="preserve"> fusion and R genes are sandwiched between two recombination sites (Rs). The R and Rs are derived from </w:t>
      </w:r>
      <w:r w:rsidR="00FC7192" w:rsidRPr="00C1281E">
        <w:rPr>
          <w:rFonts w:asciiTheme="minorHAnsi" w:hAnsiTheme="minorHAnsi"/>
          <w:sz w:val="22"/>
          <w:szCs w:val="22"/>
        </w:rPr>
        <w:t xml:space="preserve">the yeast, </w:t>
      </w:r>
      <w:r w:rsidR="008138FB" w:rsidRPr="00C1281E">
        <w:rPr>
          <w:rFonts w:asciiTheme="minorHAnsi" w:hAnsiTheme="minorHAnsi"/>
          <w:i/>
          <w:sz w:val="22"/>
          <w:szCs w:val="22"/>
        </w:rPr>
        <w:t>Zygosaccharomyces rouxi</w:t>
      </w:r>
      <w:r w:rsidR="008138FB" w:rsidRPr="00C1281E">
        <w:rPr>
          <w:rFonts w:asciiTheme="minorHAnsi" w:hAnsiTheme="minorHAnsi"/>
          <w:sz w:val="22"/>
          <w:szCs w:val="22"/>
        </w:rPr>
        <w:t>.</w:t>
      </w:r>
      <w:r w:rsidR="003F64C2" w:rsidRPr="00C1281E">
        <w:rPr>
          <w:rFonts w:asciiTheme="minorHAnsi" w:hAnsiTheme="minorHAnsi"/>
          <w:sz w:val="22"/>
          <w:szCs w:val="22"/>
        </w:rPr>
        <w:t xml:space="preserve"> </w:t>
      </w:r>
      <w:r w:rsidR="008138FB" w:rsidRPr="00C1281E">
        <w:rPr>
          <w:rFonts w:asciiTheme="minorHAnsi" w:hAnsiTheme="minorHAnsi"/>
          <w:sz w:val="22"/>
          <w:szCs w:val="22"/>
        </w:rPr>
        <w:t>The above as well as the gene of interest (GOI), in this case any one of the ten resistance genes, are located between the Left and Right Border of the T-DNA.</w:t>
      </w:r>
    </w:p>
    <w:p w:rsidR="0099639B" w:rsidRPr="00C1281E" w:rsidRDefault="00E27DAE" w:rsidP="000F284F">
      <w:pPr>
        <w:pStyle w:val="1Para"/>
        <w:rPr>
          <w:rFonts w:asciiTheme="minorHAnsi" w:hAnsiTheme="minorHAnsi"/>
          <w:sz w:val="22"/>
          <w:szCs w:val="22"/>
        </w:rPr>
      </w:pPr>
      <w:r w:rsidRPr="00C1281E">
        <w:rPr>
          <w:rFonts w:asciiTheme="minorHAnsi" w:hAnsiTheme="minorHAnsi"/>
          <w:sz w:val="22"/>
          <w:szCs w:val="22"/>
        </w:rPr>
        <w:t xml:space="preserve">Banana embryonic cell suspensions are transformed using </w:t>
      </w:r>
      <w:r w:rsidRPr="001641D4">
        <w:rPr>
          <w:rFonts w:asciiTheme="minorHAnsi" w:hAnsiTheme="minorHAnsi"/>
          <w:i/>
          <w:sz w:val="22"/>
          <w:szCs w:val="22"/>
        </w:rPr>
        <w:t>Agrobacterium</w:t>
      </w:r>
      <w:r w:rsidRPr="00C1281E">
        <w:rPr>
          <w:rFonts w:asciiTheme="minorHAnsi" w:hAnsiTheme="minorHAnsi"/>
          <w:sz w:val="22"/>
          <w:szCs w:val="22"/>
        </w:rPr>
        <w:t xml:space="preserve"> and then transferred to proliferation media containing the antibiotic kanamycin to select for genetically modified cells. Cells containing the </w:t>
      </w:r>
      <w:r w:rsidRPr="00C1281E">
        <w:rPr>
          <w:rFonts w:asciiTheme="minorHAnsi" w:hAnsiTheme="minorHAnsi"/>
          <w:i/>
          <w:sz w:val="22"/>
          <w:szCs w:val="22"/>
        </w:rPr>
        <w:t>nptII</w:t>
      </w:r>
      <w:r w:rsidRPr="00C1281E">
        <w:rPr>
          <w:rFonts w:asciiTheme="minorHAnsi" w:hAnsiTheme="minorHAnsi"/>
          <w:sz w:val="22"/>
          <w:szCs w:val="22"/>
        </w:rPr>
        <w:t xml:space="preserve"> gene would survive the antibiotic treatment</w:t>
      </w:r>
      <w:r w:rsidR="00C73FF2" w:rsidRPr="00C1281E">
        <w:rPr>
          <w:rFonts w:asciiTheme="minorHAnsi" w:hAnsiTheme="minorHAnsi"/>
          <w:sz w:val="22"/>
          <w:szCs w:val="22"/>
        </w:rPr>
        <w:t>. The surviving cells are then</w:t>
      </w:r>
      <w:r w:rsidRPr="00C1281E">
        <w:rPr>
          <w:rFonts w:asciiTheme="minorHAnsi" w:hAnsiTheme="minorHAnsi"/>
          <w:sz w:val="22"/>
          <w:szCs w:val="22"/>
        </w:rPr>
        <w:t xml:space="preserve"> transferred to media containing dexamethasone</w:t>
      </w:r>
      <w:r w:rsidR="00982BE9" w:rsidRPr="00C1281E">
        <w:rPr>
          <w:rFonts w:asciiTheme="minorHAnsi" w:hAnsiTheme="minorHAnsi"/>
          <w:sz w:val="22"/>
          <w:szCs w:val="22"/>
        </w:rPr>
        <w:t xml:space="preserve"> (DEX)</w:t>
      </w:r>
      <w:r w:rsidR="008D3A35" w:rsidRPr="00C1281E">
        <w:rPr>
          <w:rFonts w:asciiTheme="minorHAnsi" w:hAnsiTheme="minorHAnsi"/>
          <w:sz w:val="22"/>
          <w:szCs w:val="22"/>
        </w:rPr>
        <w:t xml:space="preserve">, and the selective agent 5-fluorocytosine (5FC). DEX </w:t>
      </w:r>
      <w:r w:rsidR="00847B5A" w:rsidRPr="00C1281E">
        <w:rPr>
          <w:rFonts w:asciiTheme="minorHAnsi" w:hAnsiTheme="minorHAnsi"/>
          <w:sz w:val="22"/>
          <w:szCs w:val="22"/>
        </w:rPr>
        <w:t>activates</w:t>
      </w:r>
      <w:r w:rsidR="008D3A35" w:rsidRPr="00C1281E">
        <w:rPr>
          <w:rFonts w:asciiTheme="minorHAnsi" w:hAnsiTheme="minorHAnsi"/>
          <w:sz w:val="22"/>
          <w:szCs w:val="22"/>
        </w:rPr>
        <w:t xml:space="preserve"> the recombinase gene</w:t>
      </w:r>
      <w:r w:rsidR="00847B5A" w:rsidRPr="00C1281E">
        <w:rPr>
          <w:rFonts w:asciiTheme="minorHAnsi" w:hAnsiTheme="minorHAnsi"/>
          <w:sz w:val="22"/>
          <w:szCs w:val="22"/>
        </w:rPr>
        <w:t xml:space="preserve"> </w:t>
      </w:r>
      <w:r w:rsidR="00245FDE">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&lt;Refman&gt;&lt;Cite&gt;&lt;Author&gt;Righetti&lt;/Author&gt;&lt;Year&gt;2014&lt;/Year&gt;&lt;RecNum&gt;21765&lt;/RecNum&gt;&lt;IDText&gt;Elimination of the nptII marker gene in transgenic apple and pear with a chemically inducible R/Rs recombinase&lt;/IDText&gt;&lt;MDL Ref_Type="Journal"&gt;&lt;Ref_Type&gt;Journal&lt;/Ref_Type&gt;&lt;Ref_ID&gt;21765&lt;/Ref_ID&gt;&lt;Title_Primary&gt;Elimination of the nptII marker gene in transgenic apple and pear with a chemically inducible R/Rs recombinase&lt;/Title_Primary&gt;&lt;Authors_Primary&gt;Righetti,L.&lt;/Authors_Primary&gt;&lt;Authors_Primary&gt;Djennane,S.&lt;/Authors_Primary&gt;&lt;Authors_Primary&gt;Berthelot,P.&lt;/Authors_Primary&gt;&lt;Authors_Primary&gt;Cournol,R.&lt;/Authors_Primary&gt;&lt;Authors_Primary&gt;Wilmot,N.&lt;/Authors_Primary&gt;&lt;Authors_Primary&gt;Loridon,K.&lt;/Authors_Primary&gt;&lt;Authors_Primary&gt;Vergne,E.&lt;/Authors_Primary&gt;&lt;Authors_Primary&gt;Chevreau,E.&lt;/Authors_Primary&gt;&lt;Date_Primary&gt;2014&lt;/Date_Primary&gt;&lt;Keywords&gt;of&lt;/Keywords&gt;&lt;Keywords&gt;NPTII&lt;/Keywords&gt;&lt;Keywords&gt;marker&lt;/Keywords&gt;&lt;Keywords&gt;GENE&lt;/Keywords&gt;&lt;Keywords&gt;transgenic&lt;/Keywords&gt;&lt;Keywords&gt;Transgenic apple&lt;/Keywords&gt;&lt;Keywords&gt;and&lt;/Keywords&gt;&lt;Reprint&gt;In File&lt;/Reprint&gt;&lt;Start_Page&gt;335&lt;/Start_Page&gt;&lt;End_Page&gt;348&lt;/End_Page&gt;&lt;Periodical&gt;Plant Cell Tissue and Organ Culture&lt;/Periodical&gt;&lt;Volume&gt;117&lt;/Volume&gt;&lt;Web_URL&gt;&lt;u&gt;file://S:\CO\OGTR\EVAL\Eval Sections\Library\REFS\Righetti et al 2014 R-Rs recombinase.pdf&lt;/u&gt;&lt;/Web_URL&gt;&lt;ZZ_JournalFull&gt;&lt;f name="System"&gt;Plant Cell Tissue and Organ Culture&lt;/f&gt;&lt;/ZZ_JournalFull&gt;&lt;ZZ_WorkformID&gt;1&lt;/ZZ_WorkformID&gt;&lt;/MDL&gt;&lt;/Cite&gt;&lt;/Refman&gt;</w:instrText>
      </w:r>
      <w:r w:rsidR="00245FDE">
        <w:rPr>
          <w:rFonts w:asciiTheme="minorHAnsi" w:hAnsiTheme="minorHAnsi"/>
          <w:sz w:val="22"/>
          <w:szCs w:val="22"/>
        </w:rPr>
        <w:fldChar w:fldCharType="separate"/>
      </w:r>
      <w:r w:rsidR="004E1896">
        <w:rPr>
          <w:rFonts w:asciiTheme="minorHAnsi" w:hAnsiTheme="minorHAnsi"/>
          <w:noProof/>
          <w:sz w:val="22"/>
          <w:szCs w:val="22"/>
        </w:rPr>
        <w:t>(Righetti et al. 2014)</w:t>
      </w:r>
      <w:r w:rsidR="00245FDE">
        <w:rPr>
          <w:rFonts w:asciiTheme="minorHAnsi" w:hAnsiTheme="minorHAnsi"/>
          <w:sz w:val="22"/>
          <w:szCs w:val="22"/>
        </w:rPr>
        <w:fldChar w:fldCharType="end"/>
      </w:r>
      <w:r w:rsidR="00A1530C" w:rsidRPr="00C1281E">
        <w:rPr>
          <w:rFonts w:asciiTheme="minorHAnsi" w:hAnsiTheme="minorHAnsi"/>
          <w:sz w:val="22"/>
          <w:szCs w:val="22"/>
        </w:rPr>
        <w:t>, which recognises and</w:t>
      </w:r>
      <w:r w:rsidR="008D3A35" w:rsidRPr="00C1281E">
        <w:rPr>
          <w:rFonts w:asciiTheme="minorHAnsi" w:hAnsiTheme="minorHAnsi"/>
          <w:sz w:val="22"/>
          <w:szCs w:val="22"/>
        </w:rPr>
        <w:t xml:space="preserve"> excises </w:t>
      </w:r>
      <w:r w:rsidR="007F2492" w:rsidRPr="00C1281E">
        <w:rPr>
          <w:rFonts w:asciiTheme="minorHAnsi" w:hAnsiTheme="minorHAnsi"/>
          <w:sz w:val="22"/>
          <w:szCs w:val="22"/>
        </w:rPr>
        <w:t>eve</w:t>
      </w:r>
      <w:r w:rsidR="00A1530C" w:rsidRPr="00C1281E">
        <w:rPr>
          <w:rFonts w:asciiTheme="minorHAnsi" w:hAnsiTheme="minorHAnsi"/>
          <w:sz w:val="22"/>
          <w:szCs w:val="22"/>
        </w:rPr>
        <w:t>rything between the two recombination sites</w:t>
      </w:r>
      <w:r w:rsidR="008D3A35" w:rsidRPr="00C1281E">
        <w:rPr>
          <w:rFonts w:asciiTheme="minorHAnsi" w:hAnsiTheme="minorHAnsi"/>
          <w:sz w:val="22"/>
          <w:szCs w:val="22"/>
        </w:rPr>
        <w:t xml:space="preserve">. 5FC provides negative selection pressure in that the </w:t>
      </w:r>
      <w:r w:rsidR="008D3A35" w:rsidRPr="00C1281E">
        <w:rPr>
          <w:rFonts w:asciiTheme="minorHAnsi" w:hAnsiTheme="minorHAnsi"/>
          <w:i/>
          <w:sz w:val="22"/>
          <w:szCs w:val="22"/>
        </w:rPr>
        <w:t>codA</w:t>
      </w:r>
      <w:r w:rsidR="008D3A35" w:rsidRPr="00C1281E">
        <w:rPr>
          <w:rFonts w:asciiTheme="minorHAnsi" w:hAnsiTheme="minorHAnsi"/>
          <w:sz w:val="22"/>
          <w:szCs w:val="22"/>
        </w:rPr>
        <w:t xml:space="preserve"> gene converts </w:t>
      </w:r>
      <w:r w:rsidR="007F2492" w:rsidRPr="00C1281E">
        <w:rPr>
          <w:rFonts w:asciiTheme="minorHAnsi" w:hAnsiTheme="minorHAnsi"/>
          <w:sz w:val="22"/>
          <w:szCs w:val="22"/>
        </w:rPr>
        <w:t>non-toxic 5FC to cytotoxic 5-fluorocytosine (5FU)</w:t>
      </w:r>
      <w:r w:rsidR="00847B5A" w:rsidRPr="00C1281E">
        <w:rPr>
          <w:rFonts w:asciiTheme="minorHAnsi" w:hAnsiTheme="minorHAnsi"/>
          <w:sz w:val="22"/>
          <w:szCs w:val="22"/>
        </w:rPr>
        <w:t xml:space="preserve"> </w:t>
      </w:r>
      <w:r w:rsidR="00245FDE">
        <w:rPr>
          <w:rFonts w:asciiTheme="minorHAnsi" w:hAnsiTheme="minorHAnsi"/>
          <w:sz w:val="22"/>
          <w:szCs w:val="22"/>
        </w:rPr>
        <w:fldChar w:fldCharType="begin">
          <w:fldData xml:space="preserve">PFJlZm1hbj48Q2l0ZT48QXV0aG9yPlNjaGFhcnQ8L0F1dGhvcj48WWVhcj4yMDA0PC9ZZWFyPjxS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PFJlZm1hbj48Q2l0ZT48QXV0aG9yPlNjaGFhcnQ8L0F1dGhvcj48WWVhcj4yMDA0PC9ZZWFyPjxS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245FDE">
        <w:rPr>
          <w:rFonts w:asciiTheme="minorHAnsi" w:hAnsiTheme="minorHAnsi"/>
          <w:sz w:val="22"/>
          <w:szCs w:val="22"/>
        </w:rPr>
      </w:r>
      <w:r w:rsidR="00245FDE">
        <w:rPr>
          <w:rFonts w:asciiTheme="minorHAnsi" w:hAnsiTheme="minorHAnsi"/>
          <w:sz w:val="22"/>
          <w:szCs w:val="22"/>
        </w:rPr>
        <w:fldChar w:fldCharType="separate"/>
      </w:r>
      <w:r w:rsidR="00245FDE">
        <w:rPr>
          <w:rFonts w:asciiTheme="minorHAnsi" w:hAnsiTheme="minorHAnsi"/>
          <w:noProof/>
          <w:sz w:val="22"/>
          <w:szCs w:val="22"/>
        </w:rPr>
        <w:t>(Schaart et al. 2004)</w:t>
      </w:r>
      <w:r w:rsidR="00245FDE">
        <w:rPr>
          <w:rFonts w:asciiTheme="minorHAnsi" w:hAnsiTheme="minorHAnsi"/>
          <w:sz w:val="22"/>
          <w:szCs w:val="22"/>
        </w:rPr>
        <w:fldChar w:fldCharType="end"/>
      </w:r>
      <w:r w:rsidR="007F2492" w:rsidRPr="00C1281E">
        <w:rPr>
          <w:rFonts w:asciiTheme="minorHAnsi" w:hAnsiTheme="minorHAnsi"/>
          <w:sz w:val="22"/>
          <w:szCs w:val="22"/>
        </w:rPr>
        <w:t xml:space="preserve">. Thus, cells with an excised </w:t>
      </w:r>
      <w:r w:rsidR="007F2492" w:rsidRPr="00C1281E">
        <w:rPr>
          <w:rFonts w:asciiTheme="minorHAnsi" w:hAnsiTheme="minorHAnsi"/>
          <w:i/>
          <w:sz w:val="22"/>
          <w:szCs w:val="22"/>
        </w:rPr>
        <w:t>codA</w:t>
      </w:r>
      <w:r w:rsidR="007F2492" w:rsidRPr="00C1281E">
        <w:rPr>
          <w:rFonts w:asciiTheme="minorHAnsi" w:hAnsiTheme="minorHAnsi"/>
          <w:sz w:val="22"/>
          <w:szCs w:val="22"/>
        </w:rPr>
        <w:t xml:space="preserve"> gene would survive in the media containing 5FC. Surviving cells remain on media containing both DEX and 5FC until embryos are formed. Embryos are transferred to media with</w:t>
      </w:r>
      <w:r w:rsidR="00C73FF2" w:rsidRPr="00C1281E">
        <w:rPr>
          <w:rFonts w:asciiTheme="minorHAnsi" w:hAnsiTheme="minorHAnsi"/>
          <w:sz w:val="22"/>
          <w:szCs w:val="22"/>
        </w:rPr>
        <w:t>out any selection pressure until plantlets are formed. The GM bana</w:t>
      </w:r>
      <w:r w:rsidR="00827C66">
        <w:rPr>
          <w:rFonts w:asciiTheme="minorHAnsi" w:hAnsiTheme="minorHAnsi"/>
          <w:sz w:val="22"/>
          <w:szCs w:val="22"/>
        </w:rPr>
        <w:t>na plants are screened using the polymerase chain reaction</w:t>
      </w:r>
      <w:r w:rsidR="00C73FF2" w:rsidRPr="00C1281E">
        <w:rPr>
          <w:rFonts w:asciiTheme="minorHAnsi" w:hAnsiTheme="minorHAnsi"/>
          <w:sz w:val="22"/>
          <w:szCs w:val="22"/>
        </w:rPr>
        <w:t xml:space="preserve"> to confirm the absence of both </w:t>
      </w:r>
      <w:r w:rsidR="00C73FF2" w:rsidRPr="00F05489">
        <w:rPr>
          <w:rFonts w:asciiTheme="minorHAnsi" w:hAnsiTheme="minorHAnsi"/>
          <w:i/>
          <w:sz w:val="22"/>
          <w:szCs w:val="22"/>
        </w:rPr>
        <w:t>Agrobacterium</w:t>
      </w:r>
      <w:r w:rsidR="00C73FF2" w:rsidRPr="00C1281E">
        <w:rPr>
          <w:rFonts w:asciiTheme="minorHAnsi" w:hAnsiTheme="minorHAnsi"/>
          <w:sz w:val="22"/>
          <w:szCs w:val="22"/>
        </w:rPr>
        <w:t xml:space="preserve"> and the</w:t>
      </w:r>
      <w:r w:rsidR="00A1530C" w:rsidRPr="00C1281E">
        <w:rPr>
          <w:rFonts w:asciiTheme="minorHAnsi" w:hAnsiTheme="minorHAnsi"/>
          <w:sz w:val="22"/>
          <w:szCs w:val="22"/>
        </w:rPr>
        <w:t xml:space="preserve"> genes between the two recombination sites</w:t>
      </w:r>
      <w:r w:rsidR="00C73FF2" w:rsidRPr="00C1281E">
        <w:rPr>
          <w:rFonts w:asciiTheme="minorHAnsi" w:hAnsiTheme="minorHAnsi"/>
          <w:sz w:val="22"/>
          <w:szCs w:val="22"/>
        </w:rPr>
        <w:t xml:space="preserve"> (i.e. the </w:t>
      </w:r>
      <w:r w:rsidR="00C73FF2" w:rsidRPr="00C1281E">
        <w:rPr>
          <w:rFonts w:asciiTheme="minorHAnsi" w:hAnsiTheme="minorHAnsi"/>
          <w:i/>
          <w:sz w:val="22"/>
          <w:szCs w:val="22"/>
        </w:rPr>
        <w:t xml:space="preserve">codA:nptII </w:t>
      </w:r>
      <w:r w:rsidR="00C73FF2" w:rsidRPr="00C1281E">
        <w:rPr>
          <w:rFonts w:asciiTheme="minorHAnsi" w:hAnsiTheme="minorHAnsi"/>
          <w:sz w:val="22"/>
          <w:szCs w:val="22"/>
        </w:rPr>
        <w:t xml:space="preserve">fusion and the recombinase </w:t>
      </w:r>
      <w:r w:rsidR="00C73AF0">
        <w:rPr>
          <w:rFonts w:asciiTheme="minorHAnsi" w:hAnsiTheme="minorHAnsi"/>
          <w:sz w:val="22"/>
          <w:szCs w:val="22"/>
        </w:rPr>
        <w:t>gene</w:t>
      </w:r>
      <w:r w:rsidR="00C73FF2" w:rsidRPr="00C1281E">
        <w:rPr>
          <w:rFonts w:asciiTheme="minorHAnsi" w:hAnsiTheme="minorHAnsi"/>
          <w:sz w:val="22"/>
          <w:szCs w:val="22"/>
        </w:rPr>
        <w:t>).</w:t>
      </w:r>
      <w:r w:rsidR="00C73AF0">
        <w:rPr>
          <w:rFonts w:asciiTheme="minorHAnsi" w:hAnsiTheme="minorHAnsi"/>
          <w:sz w:val="22"/>
          <w:szCs w:val="22"/>
        </w:rPr>
        <w:t xml:space="preserve"> The applicant has indicated that following excision, only 84 bp of the untranslated region of the Rs site remained.</w:t>
      </w:r>
    </w:p>
    <w:p w:rsidR="003E228B" w:rsidRPr="00566C05" w:rsidRDefault="00DA527A" w:rsidP="00566C05">
      <w:pPr>
        <w:pStyle w:val="Caption"/>
        <w:rPr>
          <w:color w:val="0000FF"/>
        </w:rPr>
      </w:pPr>
      <w:bookmarkStart w:id="142" w:name="_Ref420507471"/>
      <w:r>
        <w:rPr>
          <w:noProof/>
        </w:rPr>
        <w:drawing>
          <wp:inline distT="0" distB="0" distL="0" distR="0" wp14:anchorId="64FC8567" wp14:editId="1D380A2A">
            <wp:extent cx="5667375" cy="2486025"/>
            <wp:effectExtent l="0" t="0" r="9525" b="9525"/>
            <wp:docPr id="2" name="Picture 2" descr="Schematic of a vector showing the arrangement of vector elements between the left and right border sequences which will allow for excision of the nptII gene." title="Generalised schematic of vector allowing excision of nptII marker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486025"/>
                    </a:xfrm>
                    <a:prstGeom prst="rect">
                      <a:avLst/>
                    </a:prstGeom>
                  </pic:spPr>
                </pic:pic>
              </a:graphicData>
            </a:graphic>
          </wp:inline>
        </w:drawing>
      </w:r>
    </w:p>
    <w:p w:rsidR="00C25E18" w:rsidRPr="00EF0600" w:rsidRDefault="00C25E18" w:rsidP="008D2130">
      <w:pPr>
        <w:pStyle w:val="Style3"/>
        <w:rPr>
          <w:rFonts w:ascii="Calibri" w:hAnsi="Calibri"/>
          <w:sz w:val="22"/>
          <w:szCs w:val="22"/>
        </w:rPr>
      </w:pPr>
      <w:bookmarkStart w:id="143" w:name="_Ref462383921"/>
      <w:bookmarkStart w:id="144" w:name="_Ref462384428"/>
      <w:bookmarkStart w:id="145" w:name="_Toc469394138"/>
      <w:r w:rsidRPr="00EF0600">
        <w:rPr>
          <w:rFonts w:ascii="Calibri" w:hAnsi="Calibri"/>
          <w:sz w:val="22"/>
          <w:szCs w:val="22"/>
        </w:rPr>
        <w:lastRenderedPageBreak/>
        <w:t>Toxicity/allergenicity of the proteins associated with the introduced genes</w:t>
      </w:r>
      <w:bookmarkEnd w:id="142"/>
      <w:bookmarkEnd w:id="143"/>
      <w:bookmarkEnd w:id="144"/>
      <w:bookmarkEnd w:id="145"/>
    </w:p>
    <w:p w:rsidR="001616D2" w:rsidRPr="00712EDC" w:rsidRDefault="00882B1A" w:rsidP="001616D2">
      <w:pPr>
        <w:pStyle w:val="1Para"/>
        <w:rPr>
          <w:rFonts w:asciiTheme="minorHAnsi" w:hAnsiTheme="minorHAnsi"/>
          <w:sz w:val="22"/>
          <w:szCs w:val="22"/>
        </w:rPr>
      </w:pPr>
      <w:bookmarkStart w:id="146" w:name="_Ref191289522"/>
      <w:bookmarkStart w:id="147" w:name="_Ref191289538"/>
      <w:bookmarkStart w:id="148" w:name="_Ref187133049"/>
      <w:bookmarkStart w:id="149" w:name="_Toc169061700"/>
      <w:bookmarkEnd w:id="121"/>
      <w:bookmarkEnd w:id="127"/>
      <w:bookmarkEnd w:id="128"/>
      <w:bookmarkEnd w:id="129"/>
      <w:bookmarkEnd w:id="130"/>
      <w:bookmarkEnd w:id="131"/>
      <w:bookmarkEnd w:id="132"/>
      <w:r w:rsidRPr="00712EDC">
        <w:rPr>
          <w:rFonts w:asciiTheme="minorHAnsi" w:hAnsiTheme="minorHAnsi"/>
          <w:sz w:val="22"/>
          <w:szCs w:val="22"/>
        </w:rPr>
        <w:t xml:space="preserve">Most of the </w:t>
      </w:r>
      <w:r w:rsidR="001616D2" w:rsidRPr="00712EDC">
        <w:rPr>
          <w:rFonts w:asciiTheme="minorHAnsi" w:hAnsiTheme="minorHAnsi"/>
          <w:sz w:val="22"/>
          <w:szCs w:val="22"/>
        </w:rPr>
        <w:t xml:space="preserve">candidate genes </w:t>
      </w:r>
      <w:r w:rsidR="008D4BB4" w:rsidRPr="00712EDC">
        <w:rPr>
          <w:rFonts w:asciiTheme="minorHAnsi" w:hAnsiTheme="minorHAnsi"/>
          <w:sz w:val="22"/>
          <w:szCs w:val="22"/>
        </w:rPr>
        <w:t xml:space="preserve">for Fusarium wilt resistance </w:t>
      </w:r>
      <w:r w:rsidR="001616D2" w:rsidRPr="00712EDC">
        <w:rPr>
          <w:rFonts w:asciiTheme="minorHAnsi" w:hAnsiTheme="minorHAnsi"/>
          <w:sz w:val="22"/>
          <w:szCs w:val="22"/>
        </w:rPr>
        <w:t>were derived from banana</w:t>
      </w:r>
      <w:r w:rsidRPr="00712EDC">
        <w:rPr>
          <w:rFonts w:asciiTheme="minorHAnsi" w:hAnsiTheme="minorHAnsi"/>
          <w:sz w:val="22"/>
          <w:szCs w:val="22"/>
        </w:rPr>
        <w:t xml:space="preserve">; </w:t>
      </w:r>
      <w:r w:rsidRPr="00712EDC">
        <w:rPr>
          <w:rFonts w:asciiTheme="minorHAnsi" w:hAnsiTheme="minorHAnsi"/>
          <w:i/>
          <w:sz w:val="22"/>
          <w:szCs w:val="22"/>
        </w:rPr>
        <w:t>RGA2</w:t>
      </w:r>
      <w:r w:rsidRPr="00712EDC">
        <w:rPr>
          <w:rFonts w:asciiTheme="minorHAnsi" w:hAnsiTheme="minorHAnsi"/>
          <w:sz w:val="22"/>
          <w:szCs w:val="22"/>
        </w:rPr>
        <w:t xml:space="preserve"> is from </w:t>
      </w:r>
      <w:r w:rsidR="00B154A8" w:rsidRPr="00712EDC">
        <w:rPr>
          <w:rFonts w:asciiTheme="minorHAnsi" w:hAnsiTheme="minorHAnsi"/>
          <w:i/>
          <w:sz w:val="22"/>
          <w:szCs w:val="22"/>
        </w:rPr>
        <w:t>Musa acuminata</w:t>
      </w:r>
      <w:r w:rsidR="00B154A8" w:rsidRPr="00712EDC">
        <w:rPr>
          <w:rFonts w:asciiTheme="minorHAnsi" w:hAnsiTheme="minorHAnsi"/>
          <w:sz w:val="22"/>
          <w:szCs w:val="22"/>
        </w:rPr>
        <w:t xml:space="preserve"> ssp. </w:t>
      </w:r>
      <w:r w:rsidR="00B154A8" w:rsidRPr="00712EDC">
        <w:rPr>
          <w:rFonts w:asciiTheme="minorHAnsi" w:hAnsiTheme="minorHAnsi"/>
          <w:i/>
          <w:sz w:val="22"/>
          <w:szCs w:val="22"/>
        </w:rPr>
        <w:t>malaccensis</w:t>
      </w:r>
      <w:r w:rsidRPr="00712EDC">
        <w:rPr>
          <w:rFonts w:asciiTheme="minorHAnsi" w:hAnsiTheme="minorHAnsi"/>
          <w:i/>
          <w:sz w:val="22"/>
          <w:szCs w:val="22"/>
        </w:rPr>
        <w:t xml:space="preserve">, </w:t>
      </w:r>
      <w:r w:rsidR="004D2AA8" w:rsidRPr="00712EDC">
        <w:rPr>
          <w:rFonts w:asciiTheme="minorHAnsi" w:hAnsiTheme="minorHAnsi"/>
          <w:i/>
          <w:sz w:val="22"/>
          <w:szCs w:val="22"/>
        </w:rPr>
        <w:t>AA1</w:t>
      </w:r>
      <w:r w:rsidR="004D2AA8" w:rsidRPr="00712EDC">
        <w:rPr>
          <w:rFonts w:asciiTheme="minorHAnsi" w:hAnsiTheme="minorHAnsi"/>
          <w:sz w:val="22"/>
          <w:szCs w:val="22"/>
        </w:rPr>
        <w:t xml:space="preserve"> is</w:t>
      </w:r>
      <w:r w:rsidRPr="00712EDC">
        <w:rPr>
          <w:rFonts w:asciiTheme="minorHAnsi" w:hAnsiTheme="minorHAnsi"/>
          <w:sz w:val="22"/>
          <w:szCs w:val="22"/>
        </w:rPr>
        <w:t xml:space="preserve"> from a commercial cultivar grown in Australia, </w:t>
      </w:r>
      <w:r w:rsidR="008D4BB4" w:rsidRPr="00712EDC">
        <w:rPr>
          <w:rFonts w:asciiTheme="minorHAnsi" w:hAnsiTheme="minorHAnsi"/>
          <w:sz w:val="22"/>
          <w:szCs w:val="22"/>
        </w:rPr>
        <w:t xml:space="preserve">and </w:t>
      </w:r>
      <w:r w:rsidRPr="00712EDC">
        <w:rPr>
          <w:rFonts w:asciiTheme="minorHAnsi" w:hAnsiTheme="minorHAnsi"/>
          <w:sz w:val="22"/>
          <w:szCs w:val="22"/>
        </w:rPr>
        <w:t xml:space="preserve">the </w:t>
      </w:r>
      <w:r w:rsidR="004D2AA8" w:rsidRPr="00712EDC">
        <w:rPr>
          <w:rFonts w:asciiTheme="minorHAnsi" w:hAnsiTheme="minorHAnsi"/>
          <w:i/>
          <w:sz w:val="22"/>
          <w:szCs w:val="22"/>
        </w:rPr>
        <w:t>R1-R7</w:t>
      </w:r>
      <w:r w:rsidR="004D2AA8" w:rsidRPr="00712EDC">
        <w:rPr>
          <w:rFonts w:asciiTheme="minorHAnsi" w:hAnsiTheme="minorHAnsi"/>
          <w:sz w:val="22"/>
          <w:szCs w:val="22"/>
        </w:rPr>
        <w:t xml:space="preserve"> </w:t>
      </w:r>
      <w:r w:rsidRPr="00712EDC">
        <w:rPr>
          <w:rFonts w:asciiTheme="minorHAnsi" w:hAnsiTheme="minorHAnsi"/>
          <w:sz w:val="22"/>
          <w:szCs w:val="22"/>
        </w:rPr>
        <w:t xml:space="preserve">genes </w:t>
      </w:r>
      <w:r w:rsidR="004D2AA8" w:rsidRPr="00712EDC">
        <w:rPr>
          <w:rFonts w:asciiTheme="minorHAnsi" w:hAnsiTheme="minorHAnsi"/>
          <w:sz w:val="22"/>
          <w:szCs w:val="22"/>
        </w:rPr>
        <w:t xml:space="preserve">are </w:t>
      </w:r>
      <w:r w:rsidRPr="00712EDC">
        <w:rPr>
          <w:rFonts w:asciiTheme="minorHAnsi" w:hAnsiTheme="minorHAnsi"/>
          <w:sz w:val="22"/>
          <w:szCs w:val="22"/>
        </w:rPr>
        <w:t xml:space="preserve">from banana species common to SE Asian and present in Australian germplasm collections. </w:t>
      </w:r>
      <w:r w:rsidR="004D2AA8" w:rsidRPr="00712EDC">
        <w:rPr>
          <w:rFonts w:asciiTheme="minorHAnsi" w:hAnsiTheme="minorHAnsi"/>
          <w:sz w:val="22"/>
          <w:szCs w:val="22"/>
        </w:rPr>
        <w:t>The only resistance gene not of banana origin is</w:t>
      </w:r>
      <w:r w:rsidR="001616D2" w:rsidRPr="00712EDC">
        <w:rPr>
          <w:rFonts w:asciiTheme="minorHAnsi" w:hAnsiTheme="minorHAnsi"/>
          <w:sz w:val="22"/>
          <w:szCs w:val="22"/>
        </w:rPr>
        <w:t xml:space="preserve"> </w:t>
      </w:r>
      <w:r w:rsidR="001616D2" w:rsidRPr="00712EDC">
        <w:rPr>
          <w:rFonts w:asciiTheme="minorHAnsi" w:hAnsiTheme="minorHAnsi"/>
          <w:i/>
          <w:sz w:val="22"/>
          <w:szCs w:val="22"/>
        </w:rPr>
        <w:t>ced-9</w:t>
      </w:r>
      <w:r w:rsidR="001616D2" w:rsidRPr="00712EDC">
        <w:rPr>
          <w:rFonts w:asciiTheme="minorHAnsi" w:hAnsiTheme="minorHAnsi"/>
          <w:sz w:val="22"/>
          <w:szCs w:val="22"/>
        </w:rPr>
        <w:t xml:space="preserve"> which was derived from a nematode, </w:t>
      </w:r>
      <w:r w:rsidR="008D4BB4" w:rsidRPr="00712EDC">
        <w:rPr>
          <w:rFonts w:asciiTheme="minorHAnsi" w:hAnsiTheme="minorHAnsi"/>
          <w:i/>
          <w:iCs/>
          <w:sz w:val="22"/>
          <w:szCs w:val="22"/>
        </w:rPr>
        <w:t>C.</w:t>
      </w:r>
      <w:r w:rsidR="001616D2" w:rsidRPr="00712EDC">
        <w:rPr>
          <w:rFonts w:asciiTheme="minorHAnsi" w:hAnsiTheme="minorHAnsi"/>
          <w:i/>
          <w:iCs/>
          <w:sz w:val="22"/>
          <w:szCs w:val="22"/>
        </w:rPr>
        <w:t xml:space="preserve"> elegans</w:t>
      </w:r>
      <w:r w:rsidR="001616D2" w:rsidRPr="00712EDC">
        <w:rPr>
          <w:rFonts w:asciiTheme="minorHAnsi" w:hAnsiTheme="minorHAnsi"/>
          <w:iCs/>
          <w:sz w:val="22"/>
          <w:szCs w:val="22"/>
        </w:rPr>
        <w:t>.</w:t>
      </w:r>
      <w:r w:rsidR="001616D2" w:rsidRPr="00712EDC">
        <w:rPr>
          <w:rFonts w:asciiTheme="minorHAnsi" w:hAnsiTheme="minorHAnsi"/>
          <w:i/>
          <w:iCs/>
          <w:sz w:val="22"/>
          <w:szCs w:val="22"/>
        </w:rPr>
        <w:t xml:space="preserve"> </w:t>
      </w:r>
    </w:p>
    <w:p w:rsidR="001616D2" w:rsidRPr="00712EDC" w:rsidRDefault="001616D2" w:rsidP="001616D2">
      <w:pPr>
        <w:pStyle w:val="1Para"/>
        <w:rPr>
          <w:rFonts w:asciiTheme="minorHAnsi" w:hAnsiTheme="minorHAnsi"/>
          <w:iCs/>
          <w:sz w:val="22"/>
          <w:szCs w:val="22"/>
        </w:rPr>
      </w:pPr>
      <w:r w:rsidRPr="00712EDC">
        <w:rPr>
          <w:rFonts w:asciiTheme="minorHAnsi" w:hAnsiTheme="minorHAnsi"/>
          <w:iCs/>
          <w:sz w:val="22"/>
          <w:szCs w:val="22"/>
        </w:rPr>
        <w:t xml:space="preserve">Initially all of the GM banana lines would contain </w:t>
      </w:r>
      <w:r w:rsidRPr="00712EDC">
        <w:rPr>
          <w:rFonts w:asciiTheme="minorHAnsi" w:hAnsiTheme="minorHAnsi"/>
          <w:bCs/>
          <w:i/>
          <w:iCs/>
          <w:sz w:val="22"/>
          <w:szCs w:val="22"/>
        </w:rPr>
        <w:t>nptII</w:t>
      </w:r>
      <w:r w:rsidRPr="00712EDC">
        <w:rPr>
          <w:rFonts w:asciiTheme="minorHAnsi" w:hAnsiTheme="minorHAnsi"/>
          <w:iCs/>
          <w:sz w:val="22"/>
          <w:szCs w:val="22"/>
        </w:rPr>
        <w:t xml:space="preserve"> from the common gut bacterium </w:t>
      </w:r>
      <w:r w:rsidRPr="00712EDC">
        <w:rPr>
          <w:rFonts w:asciiTheme="minorHAnsi" w:hAnsiTheme="minorHAnsi"/>
          <w:i/>
          <w:iCs/>
          <w:sz w:val="22"/>
          <w:szCs w:val="22"/>
        </w:rPr>
        <w:t>E</w:t>
      </w:r>
      <w:r w:rsidR="00CB309B">
        <w:rPr>
          <w:rFonts w:asciiTheme="minorHAnsi" w:hAnsiTheme="minorHAnsi"/>
          <w:i/>
          <w:iCs/>
          <w:sz w:val="22"/>
          <w:szCs w:val="22"/>
        </w:rPr>
        <w:t>.</w:t>
      </w:r>
      <w:r w:rsidRPr="00712EDC">
        <w:rPr>
          <w:rFonts w:asciiTheme="minorHAnsi" w:hAnsiTheme="minorHAnsi"/>
          <w:i/>
          <w:iCs/>
          <w:sz w:val="22"/>
          <w:szCs w:val="22"/>
        </w:rPr>
        <w:t xml:space="preserve"> coli</w:t>
      </w:r>
      <w:r w:rsidR="009714F4">
        <w:rPr>
          <w:rFonts w:asciiTheme="minorHAnsi" w:hAnsiTheme="minorHAnsi"/>
          <w:iCs/>
          <w:sz w:val="22"/>
          <w:szCs w:val="22"/>
        </w:rPr>
        <w:t xml:space="preserve"> (Table 1). This gene </w:t>
      </w:r>
      <w:r w:rsidRPr="00712EDC">
        <w:rPr>
          <w:rFonts w:asciiTheme="minorHAnsi" w:hAnsiTheme="minorHAnsi"/>
          <w:iCs/>
          <w:sz w:val="22"/>
          <w:szCs w:val="22"/>
        </w:rPr>
        <w:t xml:space="preserve">confers </w:t>
      </w:r>
      <w:r w:rsidR="000E60A4">
        <w:rPr>
          <w:rFonts w:asciiTheme="minorHAnsi" w:hAnsiTheme="minorHAnsi"/>
          <w:iCs/>
          <w:sz w:val="22"/>
          <w:szCs w:val="22"/>
        </w:rPr>
        <w:t xml:space="preserve">antibiotic </w:t>
      </w:r>
      <w:r w:rsidRPr="00712EDC">
        <w:rPr>
          <w:rFonts w:asciiTheme="minorHAnsi" w:hAnsiTheme="minorHAnsi"/>
          <w:iCs/>
          <w:sz w:val="22"/>
          <w:szCs w:val="22"/>
        </w:rPr>
        <w:t>resistance on GM plant cells</w:t>
      </w:r>
      <w:r w:rsidR="009714F4">
        <w:rPr>
          <w:rFonts w:asciiTheme="minorHAnsi" w:hAnsiTheme="minorHAnsi"/>
          <w:iCs/>
          <w:sz w:val="22"/>
          <w:szCs w:val="22"/>
        </w:rPr>
        <w:t xml:space="preserve"> and was </w:t>
      </w:r>
      <w:r w:rsidRPr="00712EDC">
        <w:rPr>
          <w:rFonts w:asciiTheme="minorHAnsi" w:hAnsiTheme="minorHAnsi"/>
          <w:iCs/>
          <w:sz w:val="22"/>
          <w:szCs w:val="22"/>
        </w:rPr>
        <w:t xml:space="preserve">used during initial development in the laboratory to select plant cells containing the introduced genes. </w:t>
      </w:r>
    </w:p>
    <w:p w:rsidR="000E60A4" w:rsidRDefault="002F162C" w:rsidP="001616D2">
      <w:pPr>
        <w:pStyle w:val="1Para"/>
        <w:rPr>
          <w:rFonts w:asciiTheme="minorHAnsi" w:hAnsiTheme="minorHAnsi"/>
          <w:iCs/>
          <w:sz w:val="22"/>
          <w:szCs w:val="22"/>
        </w:rPr>
      </w:pPr>
      <w:r w:rsidRPr="000E60A4">
        <w:rPr>
          <w:rFonts w:asciiTheme="minorHAnsi" w:hAnsiTheme="minorHAnsi"/>
          <w:iCs/>
          <w:sz w:val="22"/>
          <w:szCs w:val="22"/>
        </w:rPr>
        <w:t>However, in some GM banana lines, the</w:t>
      </w:r>
      <w:r w:rsidRPr="000E60A4">
        <w:rPr>
          <w:rFonts w:asciiTheme="minorHAnsi" w:hAnsiTheme="minorHAnsi"/>
          <w:i/>
          <w:iCs/>
          <w:sz w:val="22"/>
          <w:szCs w:val="22"/>
        </w:rPr>
        <w:t xml:space="preserve"> nptII </w:t>
      </w:r>
      <w:r w:rsidRPr="000E60A4">
        <w:rPr>
          <w:rFonts w:asciiTheme="minorHAnsi" w:hAnsiTheme="minorHAnsi"/>
          <w:iCs/>
          <w:sz w:val="22"/>
          <w:szCs w:val="22"/>
        </w:rPr>
        <w:t>gene will be excised using an inducible recombinase system (</w:t>
      </w:r>
      <w:r w:rsidR="00A13DE9">
        <w:rPr>
          <w:rFonts w:asciiTheme="minorHAnsi" w:hAnsiTheme="minorHAnsi"/>
          <w:iCs/>
          <w:sz w:val="22"/>
          <w:szCs w:val="22"/>
        </w:rPr>
        <w:t>see S</w:t>
      </w:r>
      <w:r w:rsidR="00712EDC" w:rsidRPr="000E60A4">
        <w:rPr>
          <w:rFonts w:asciiTheme="minorHAnsi" w:hAnsiTheme="minorHAnsi"/>
          <w:iCs/>
          <w:sz w:val="22"/>
          <w:szCs w:val="22"/>
        </w:rPr>
        <w:t xml:space="preserve">ection </w:t>
      </w:r>
      <w:r w:rsidR="00A13DE9">
        <w:rPr>
          <w:rFonts w:asciiTheme="minorHAnsi" w:hAnsiTheme="minorHAnsi"/>
          <w:iCs/>
          <w:sz w:val="22"/>
          <w:szCs w:val="22"/>
        </w:rPr>
        <w:fldChar w:fldCharType="begin"/>
      </w:r>
      <w:r w:rsidR="00A13DE9">
        <w:rPr>
          <w:rFonts w:asciiTheme="minorHAnsi" w:hAnsiTheme="minorHAnsi"/>
          <w:iCs/>
          <w:sz w:val="22"/>
          <w:szCs w:val="22"/>
        </w:rPr>
        <w:instrText xml:space="preserve"> REF _Ref462383868 \r \h </w:instrText>
      </w:r>
      <w:r w:rsidR="00A13DE9">
        <w:rPr>
          <w:rFonts w:asciiTheme="minorHAnsi" w:hAnsiTheme="minorHAnsi"/>
          <w:iCs/>
          <w:sz w:val="22"/>
          <w:szCs w:val="22"/>
        </w:rPr>
      </w:r>
      <w:r w:rsidR="00A13DE9">
        <w:rPr>
          <w:rFonts w:asciiTheme="minorHAnsi" w:hAnsiTheme="minorHAnsi"/>
          <w:iCs/>
          <w:sz w:val="22"/>
          <w:szCs w:val="22"/>
        </w:rPr>
        <w:fldChar w:fldCharType="separate"/>
      </w:r>
      <w:r w:rsidR="00A13DE9">
        <w:rPr>
          <w:rFonts w:asciiTheme="minorHAnsi" w:hAnsiTheme="minorHAnsi"/>
          <w:iCs/>
          <w:sz w:val="22"/>
          <w:szCs w:val="22"/>
        </w:rPr>
        <w:t>5.4.3</w:t>
      </w:r>
      <w:r w:rsidR="00A13DE9">
        <w:rPr>
          <w:rFonts w:asciiTheme="minorHAnsi" w:hAnsiTheme="minorHAnsi"/>
          <w:iCs/>
          <w:sz w:val="22"/>
          <w:szCs w:val="22"/>
        </w:rPr>
        <w:fldChar w:fldCharType="end"/>
      </w:r>
      <w:r w:rsidRPr="000E60A4">
        <w:rPr>
          <w:rFonts w:asciiTheme="minorHAnsi" w:hAnsiTheme="minorHAnsi"/>
          <w:iCs/>
          <w:sz w:val="22"/>
          <w:szCs w:val="22"/>
        </w:rPr>
        <w:t xml:space="preserve">). </w:t>
      </w:r>
      <w:r w:rsidR="009714F4" w:rsidRPr="000E60A4">
        <w:rPr>
          <w:rFonts w:asciiTheme="minorHAnsi" w:hAnsiTheme="minorHAnsi"/>
          <w:iCs/>
          <w:sz w:val="22"/>
          <w:szCs w:val="22"/>
        </w:rPr>
        <w:t xml:space="preserve"> The </w:t>
      </w:r>
      <w:r w:rsidR="000E60A4">
        <w:rPr>
          <w:rFonts w:asciiTheme="minorHAnsi" w:hAnsiTheme="minorHAnsi"/>
          <w:iCs/>
          <w:sz w:val="22"/>
          <w:szCs w:val="22"/>
        </w:rPr>
        <w:t xml:space="preserve">genetic elements of this </w:t>
      </w:r>
      <w:r w:rsidR="009714F4" w:rsidRPr="000E60A4">
        <w:rPr>
          <w:rFonts w:asciiTheme="minorHAnsi" w:hAnsiTheme="minorHAnsi"/>
          <w:iCs/>
          <w:sz w:val="22"/>
          <w:szCs w:val="22"/>
        </w:rPr>
        <w:t xml:space="preserve">system </w:t>
      </w:r>
      <w:r w:rsidR="000E60A4">
        <w:rPr>
          <w:rFonts w:asciiTheme="minorHAnsi" w:hAnsiTheme="minorHAnsi"/>
          <w:iCs/>
          <w:sz w:val="22"/>
          <w:szCs w:val="22"/>
        </w:rPr>
        <w:t xml:space="preserve">were </w:t>
      </w:r>
      <w:r w:rsidR="00CE2FDB" w:rsidRPr="000E60A4">
        <w:rPr>
          <w:rFonts w:asciiTheme="minorHAnsi" w:hAnsiTheme="minorHAnsi"/>
          <w:iCs/>
          <w:sz w:val="22"/>
          <w:szCs w:val="22"/>
        </w:rPr>
        <w:t xml:space="preserve">derived from </w:t>
      </w:r>
      <w:r w:rsidR="000E60A4" w:rsidRPr="000E60A4">
        <w:rPr>
          <w:rFonts w:asciiTheme="minorHAnsi" w:hAnsiTheme="minorHAnsi"/>
          <w:i/>
          <w:iCs/>
          <w:sz w:val="22"/>
          <w:szCs w:val="22"/>
        </w:rPr>
        <w:t xml:space="preserve">E. coli </w:t>
      </w:r>
      <w:r w:rsidR="000E60A4">
        <w:rPr>
          <w:rFonts w:asciiTheme="minorHAnsi" w:hAnsiTheme="minorHAnsi"/>
          <w:iCs/>
          <w:sz w:val="22"/>
          <w:szCs w:val="22"/>
        </w:rPr>
        <w:t xml:space="preserve">and </w:t>
      </w:r>
      <w:r w:rsidR="009714F4" w:rsidRPr="000E60A4">
        <w:rPr>
          <w:rFonts w:asciiTheme="minorHAnsi" w:hAnsiTheme="minorHAnsi"/>
          <w:i/>
          <w:iCs/>
          <w:sz w:val="22"/>
          <w:szCs w:val="22"/>
        </w:rPr>
        <w:t>Z.</w:t>
      </w:r>
      <w:r w:rsidR="000E60A4">
        <w:rPr>
          <w:rFonts w:asciiTheme="minorHAnsi" w:hAnsiTheme="minorHAnsi"/>
          <w:i/>
          <w:iCs/>
          <w:sz w:val="22"/>
          <w:szCs w:val="22"/>
        </w:rPr>
        <w:t> </w:t>
      </w:r>
      <w:r w:rsidR="008138FB" w:rsidRPr="000E60A4">
        <w:rPr>
          <w:rFonts w:asciiTheme="minorHAnsi" w:hAnsiTheme="minorHAnsi"/>
          <w:i/>
          <w:iCs/>
          <w:sz w:val="22"/>
          <w:szCs w:val="22"/>
        </w:rPr>
        <w:t>rouxi</w:t>
      </w:r>
      <w:r w:rsidR="00CE2FDB" w:rsidRPr="000E60A4">
        <w:rPr>
          <w:rFonts w:asciiTheme="minorHAnsi" w:hAnsiTheme="minorHAnsi"/>
          <w:iCs/>
          <w:sz w:val="22"/>
          <w:szCs w:val="22"/>
        </w:rPr>
        <w:t xml:space="preserve">, which is a </w:t>
      </w:r>
      <w:r w:rsidR="00035611" w:rsidRPr="000E60A4">
        <w:rPr>
          <w:rFonts w:asciiTheme="minorHAnsi" w:hAnsiTheme="minorHAnsi"/>
          <w:iCs/>
          <w:sz w:val="22"/>
          <w:szCs w:val="22"/>
        </w:rPr>
        <w:t>well-know</w:t>
      </w:r>
      <w:r w:rsidR="00035611">
        <w:rPr>
          <w:rFonts w:asciiTheme="minorHAnsi" w:hAnsiTheme="minorHAnsi"/>
          <w:iCs/>
          <w:sz w:val="22"/>
          <w:szCs w:val="22"/>
        </w:rPr>
        <w:t>n</w:t>
      </w:r>
      <w:r w:rsidR="00CE2FDB" w:rsidRPr="000E60A4">
        <w:rPr>
          <w:rFonts w:asciiTheme="minorHAnsi" w:hAnsiTheme="minorHAnsi"/>
          <w:iCs/>
          <w:sz w:val="22"/>
          <w:szCs w:val="22"/>
        </w:rPr>
        <w:t xml:space="preserve"> yeast</w:t>
      </w:r>
      <w:r w:rsidR="00B93E04" w:rsidRPr="000E60A4">
        <w:rPr>
          <w:rFonts w:asciiTheme="minorHAnsi" w:hAnsiTheme="minorHAnsi"/>
          <w:iCs/>
          <w:sz w:val="22"/>
          <w:szCs w:val="22"/>
        </w:rPr>
        <w:t xml:space="preserve"> used in soy bean fermentation to make so</w:t>
      </w:r>
      <w:r w:rsidR="009D6542" w:rsidRPr="000E60A4">
        <w:rPr>
          <w:rFonts w:asciiTheme="minorHAnsi" w:hAnsiTheme="minorHAnsi"/>
          <w:iCs/>
          <w:sz w:val="22"/>
          <w:szCs w:val="22"/>
        </w:rPr>
        <w:t>y</w:t>
      </w:r>
      <w:r w:rsidR="00B93E04" w:rsidRPr="000E60A4">
        <w:rPr>
          <w:rFonts w:asciiTheme="minorHAnsi" w:hAnsiTheme="minorHAnsi"/>
          <w:iCs/>
          <w:sz w:val="22"/>
          <w:szCs w:val="22"/>
        </w:rPr>
        <w:t xml:space="preserve"> sauce</w:t>
      </w:r>
      <w:r w:rsidR="000E60A4">
        <w:rPr>
          <w:rFonts w:asciiTheme="minorHAnsi" w:hAnsiTheme="minorHAnsi"/>
          <w:iCs/>
          <w:sz w:val="22"/>
          <w:szCs w:val="22"/>
        </w:rPr>
        <w:t>.</w:t>
      </w:r>
      <w:r w:rsidR="00B93E04" w:rsidRPr="000E60A4">
        <w:rPr>
          <w:rFonts w:asciiTheme="minorHAnsi" w:hAnsiTheme="minorHAnsi"/>
          <w:iCs/>
          <w:sz w:val="22"/>
          <w:szCs w:val="22"/>
        </w:rPr>
        <w:t xml:space="preserve"> </w:t>
      </w:r>
      <w:r w:rsidR="000E60A4" w:rsidRPr="000E60A4">
        <w:rPr>
          <w:rFonts w:asciiTheme="minorHAnsi" w:hAnsiTheme="minorHAnsi"/>
          <w:iCs/>
          <w:sz w:val="22"/>
          <w:szCs w:val="22"/>
        </w:rPr>
        <w:t>Once excision has occurred, all that remains of this system in the GM</w:t>
      </w:r>
      <w:r w:rsidR="000E60A4">
        <w:rPr>
          <w:rFonts w:asciiTheme="minorHAnsi" w:hAnsiTheme="minorHAnsi"/>
          <w:iCs/>
          <w:sz w:val="22"/>
          <w:szCs w:val="22"/>
        </w:rPr>
        <w:t xml:space="preserve"> banana</w:t>
      </w:r>
      <w:r w:rsidR="000E60A4" w:rsidRPr="000E60A4">
        <w:rPr>
          <w:rFonts w:asciiTheme="minorHAnsi" w:hAnsiTheme="minorHAnsi"/>
          <w:iCs/>
          <w:sz w:val="22"/>
          <w:szCs w:val="22"/>
        </w:rPr>
        <w:t xml:space="preserve"> is an </w:t>
      </w:r>
      <w:r w:rsidR="00DF4C0A" w:rsidRPr="000E60A4">
        <w:rPr>
          <w:rFonts w:asciiTheme="minorHAnsi" w:hAnsiTheme="minorHAnsi"/>
          <w:iCs/>
          <w:sz w:val="22"/>
          <w:szCs w:val="22"/>
        </w:rPr>
        <w:t>84</w:t>
      </w:r>
      <w:r w:rsidR="000E60A4" w:rsidRPr="000E60A4">
        <w:rPr>
          <w:rFonts w:asciiTheme="minorHAnsi" w:hAnsiTheme="minorHAnsi"/>
          <w:iCs/>
          <w:sz w:val="22"/>
          <w:szCs w:val="22"/>
        </w:rPr>
        <w:t xml:space="preserve"> </w:t>
      </w:r>
      <w:r w:rsidR="00DF4C0A" w:rsidRPr="000E60A4">
        <w:rPr>
          <w:rFonts w:asciiTheme="minorHAnsi" w:hAnsiTheme="minorHAnsi"/>
          <w:iCs/>
          <w:sz w:val="22"/>
          <w:szCs w:val="22"/>
        </w:rPr>
        <w:t xml:space="preserve">bp </w:t>
      </w:r>
      <w:r w:rsidR="003F64C2" w:rsidRPr="000E60A4">
        <w:rPr>
          <w:rFonts w:asciiTheme="minorHAnsi" w:hAnsiTheme="minorHAnsi"/>
          <w:iCs/>
          <w:sz w:val="22"/>
          <w:szCs w:val="22"/>
        </w:rPr>
        <w:t xml:space="preserve">untranslated region of </w:t>
      </w:r>
      <w:r w:rsidR="00DF4C0A" w:rsidRPr="000E60A4">
        <w:rPr>
          <w:rFonts w:asciiTheme="minorHAnsi" w:hAnsiTheme="minorHAnsi"/>
          <w:iCs/>
          <w:sz w:val="22"/>
          <w:szCs w:val="22"/>
        </w:rPr>
        <w:t>the</w:t>
      </w:r>
      <w:r w:rsidR="009D6542" w:rsidRPr="000E60A4">
        <w:rPr>
          <w:rFonts w:asciiTheme="minorHAnsi" w:hAnsiTheme="minorHAnsi"/>
          <w:iCs/>
          <w:sz w:val="22"/>
          <w:szCs w:val="22"/>
        </w:rPr>
        <w:t xml:space="preserve"> recombination site</w:t>
      </w:r>
      <w:r w:rsidR="000E60A4" w:rsidRPr="000E60A4">
        <w:rPr>
          <w:rFonts w:asciiTheme="minorHAnsi" w:hAnsiTheme="minorHAnsi"/>
          <w:iCs/>
          <w:sz w:val="22"/>
          <w:szCs w:val="22"/>
        </w:rPr>
        <w:t xml:space="preserve">. </w:t>
      </w:r>
    </w:p>
    <w:p w:rsidR="00135358" w:rsidRPr="000E60A4" w:rsidRDefault="00135358" w:rsidP="001616D2">
      <w:pPr>
        <w:pStyle w:val="1Para"/>
        <w:rPr>
          <w:rFonts w:asciiTheme="minorHAnsi" w:hAnsiTheme="minorHAnsi"/>
          <w:iCs/>
          <w:sz w:val="22"/>
          <w:szCs w:val="22"/>
        </w:rPr>
      </w:pPr>
      <w:r w:rsidRPr="000E60A4">
        <w:rPr>
          <w:rFonts w:asciiTheme="minorHAnsi" w:hAnsiTheme="minorHAnsi"/>
          <w:iCs/>
          <w:sz w:val="22"/>
          <w:szCs w:val="22"/>
        </w:rPr>
        <w:t>Similarly, although</w:t>
      </w:r>
      <w:r w:rsidR="003F64C2" w:rsidRPr="000E60A4">
        <w:rPr>
          <w:rFonts w:asciiTheme="minorHAnsi" w:hAnsiTheme="minorHAnsi"/>
          <w:iCs/>
          <w:sz w:val="22"/>
          <w:szCs w:val="22"/>
        </w:rPr>
        <w:t xml:space="preserve"> cons</w:t>
      </w:r>
      <w:r w:rsidR="000E60A4">
        <w:rPr>
          <w:rFonts w:asciiTheme="minorHAnsi" w:hAnsiTheme="minorHAnsi"/>
          <w:iCs/>
          <w:sz w:val="22"/>
          <w:szCs w:val="22"/>
        </w:rPr>
        <w:t>tructs created using pCambia2200 and pCambia2300</w:t>
      </w:r>
      <w:r w:rsidR="003F64C2" w:rsidRPr="000E60A4">
        <w:rPr>
          <w:rFonts w:asciiTheme="minorHAnsi" w:hAnsiTheme="minorHAnsi"/>
          <w:iCs/>
          <w:sz w:val="22"/>
          <w:szCs w:val="22"/>
        </w:rPr>
        <w:t xml:space="preserve"> </w:t>
      </w:r>
      <w:r w:rsidRPr="000E60A4">
        <w:rPr>
          <w:rFonts w:asciiTheme="minorHAnsi" w:hAnsiTheme="minorHAnsi"/>
          <w:iCs/>
          <w:sz w:val="22"/>
          <w:szCs w:val="22"/>
        </w:rPr>
        <w:t xml:space="preserve">contain the </w:t>
      </w:r>
      <w:r w:rsidRPr="000E60A4">
        <w:rPr>
          <w:rFonts w:asciiTheme="minorHAnsi" w:hAnsiTheme="minorHAnsi"/>
          <w:i/>
          <w:iCs/>
          <w:sz w:val="22"/>
          <w:szCs w:val="22"/>
        </w:rPr>
        <w:t>lacZ</w:t>
      </w:r>
      <w:r w:rsidRPr="000E60A4">
        <w:rPr>
          <w:rFonts w:asciiTheme="minorHAnsi" w:hAnsiTheme="minorHAnsi"/>
          <w:iCs/>
          <w:sz w:val="22"/>
          <w:szCs w:val="22"/>
        </w:rPr>
        <w:t xml:space="preserve"> gene</w:t>
      </w:r>
      <w:r w:rsidR="000E60A4" w:rsidRPr="000E60A4">
        <w:rPr>
          <w:rFonts w:asciiTheme="minorHAnsi" w:hAnsiTheme="minorHAnsi"/>
          <w:iCs/>
          <w:sz w:val="22"/>
          <w:szCs w:val="22"/>
        </w:rPr>
        <w:t xml:space="preserve"> derived from </w:t>
      </w:r>
      <w:r w:rsidR="000E60A4" w:rsidRPr="000E60A4">
        <w:rPr>
          <w:rFonts w:asciiTheme="minorHAnsi" w:hAnsiTheme="minorHAnsi"/>
          <w:i/>
          <w:iCs/>
          <w:sz w:val="22"/>
          <w:szCs w:val="22"/>
        </w:rPr>
        <w:t>E. coli</w:t>
      </w:r>
      <w:r w:rsidR="0002704F">
        <w:rPr>
          <w:rFonts w:asciiTheme="minorHAnsi" w:hAnsiTheme="minorHAnsi"/>
          <w:iCs/>
          <w:sz w:val="22"/>
          <w:szCs w:val="22"/>
        </w:rPr>
        <w:t>,</w:t>
      </w:r>
      <w:r w:rsidR="000E60A4">
        <w:rPr>
          <w:rFonts w:asciiTheme="minorHAnsi" w:hAnsiTheme="minorHAnsi"/>
          <w:iCs/>
          <w:sz w:val="22"/>
          <w:szCs w:val="22"/>
        </w:rPr>
        <w:t xml:space="preserve"> </w:t>
      </w:r>
      <w:r w:rsidR="0002704F">
        <w:rPr>
          <w:rFonts w:asciiTheme="minorHAnsi" w:hAnsiTheme="minorHAnsi"/>
          <w:iCs/>
          <w:sz w:val="22"/>
          <w:szCs w:val="22"/>
        </w:rPr>
        <w:t>c</w:t>
      </w:r>
      <w:r w:rsidR="003F64C2" w:rsidRPr="000E60A4">
        <w:rPr>
          <w:rFonts w:asciiTheme="minorHAnsi" w:hAnsiTheme="minorHAnsi"/>
          <w:iCs/>
          <w:sz w:val="22"/>
          <w:szCs w:val="22"/>
        </w:rPr>
        <w:t>loning of</w:t>
      </w:r>
      <w:r w:rsidRPr="000E60A4">
        <w:rPr>
          <w:rFonts w:asciiTheme="minorHAnsi" w:hAnsiTheme="minorHAnsi"/>
          <w:iCs/>
          <w:sz w:val="22"/>
          <w:szCs w:val="22"/>
        </w:rPr>
        <w:t xml:space="preserve"> </w:t>
      </w:r>
      <w:r w:rsidR="00F34C0D" w:rsidRPr="000E60A4">
        <w:rPr>
          <w:rFonts w:asciiTheme="minorHAnsi" w:hAnsiTheme="minorHAnsi"/>
          <w:iCs/>
          <w:sz w:val="22"/>
          <w:szCs w:val="22"/>
        </w:rPr>
        <w:t>the candidate</w:t>
      </w:r>
      <w:r w:rsidRPr="000E60A4">
        <w:rPr>
          <w:rFonts w:asciiTheme="minorHAnsi" w:hAnsiTheme="minorHAnsi"/>
          <w:iCs/>
          <w:sz w:val="22"/>
          <w:szCs w:val="22"/>
        </w:rPr>
        <w:t xml:space="preserve"> genes into the multiple cloning site of the</w:t>
      </w:r>
      <w:r w:rsidRPr="000E60A4">
        <w:rPr>
          <w:rFonts w:asciiTheme="minorHAnsi" w:hAnsiTheme="minorHAnsi"/>
          <w:i/>
          <w:iCs/>
          <w:sz w:val="22"/>
          <w:szCs w:val="22"/>
        </w:rPr>
        <w:t xml:space="preserve"> lacZ</w:t>
      </w:r>
      <w:r w:rsidRPr="000E60A4">
        <w:rPr>
          <w:rFonts w:asciiTheme="minorHAnsi" w:hAnsiTheme="minorHAnsi"/>
          <w:iCs/>
          <w:sz w:val="22"/>
          <w:szCs w:val="22"/>
        </w:rPr>
        <w:t xml:space="preserve"> gene inactivates the </w:t>
      </w:r>
      <w:r w:rsidR="00F34C0D" w:rsidRPr="000E60A4">
        <w:rPr>
          <w:rFonts w:asciiTheme="minorHAnsi" w:hAnsiTheme="minorHAnsi"/>
          <w:i/>
          <w:iCs/>
          <w:sz w:val="22"/>
          <w:szCs w:val="22"/>
        </w:rPr>
        <w:t>lacZ</w:t>
      </w:r>
      <w:r w:rsidR="00F34C0D" w:rsidRPr="000E60A4">
        <w:rPr>
          <w:rFonts w:asciiTheme="minorHAnsi" w:hAnsiTheme="minorHAnsi"/>
          <w:iCs/>
          <w:sz w:val="22"/>
          <w:szCs w:val="22"/>
        </w:rPr>
        <w:t xml:space="preserve"> </w:t>
      </w:r>
      <w:r w:rsidRPr="000E60A4">
        <w:rPr>
          <w:rFonts w:asciiTheme="minorHAnsi" w:hAnsiTheme="minorHAnsi"/>
          <w:iCs/>
          <w:sz w:val="22"/>
          <w:szCs w:val="22"/>
        </w:rPr>
        <w:t>gene</w:t>
      </w:r>
      <w:r w:rsidR="003F64C2" w:rsidRPr="000E60A4">
        <w:rPr>
          <w:rFonts w:asciiTheme="minorHAnsi" w:hAnsiTheme="minorHAnsi"/>
          <w:iCs/>
          <w:sz w:val="22"/>
          <w:szCs w:val="22"/>
        </w:rPr>
        <w:t xml:space="preserve"> and no gene product is produced</w:t>
      </w:r>
      <w:r w:rsidRPr="000E60A4">
        <w:rPr>
          <w:rFonts w:asciiTheme="minorHAnsi" w:hAnsiTheme="minorHAnsi"/>
          <w:iCs/>
          <w:sz w:val="22"/>
          <w:szCs w:val="22"/>
        </w:rPr>
        <w:t xml:space="preserve">. </w:t>
      </w:r>
    </w:p>
    <w:p w:rsidR="001616D2" w:rsidRPr="00712EDC" w:rsidRDefault="001616D2" w:rsidP="001616D2">
      <w:pPr>
        <w:pStyle w:val="1Para"/>
        <w:rPr>
          <w:rFonts w:asciiTheme="minorHAnsi" w:hAnsiTheme="minorHAnsi"/>
          <w:sz w:val="22"/>
          <w:szCs w:val="22"/>
        </w:rPr>
      </w:pPr>
      <w:r w:rsidRPr="00712EDC">
        <w:rPr>
          <w:rFonts w:asciiTheme="minorHAnsi" w:hAnsiTheme="minorHAnsi"/>
          <w:sz w:val="22"/>
          <w:szCs w:val="22"/>
        </w:rPr>
        <w:t xml:space="preserve">Short regulatory sequences which control the expression of the introduced genes will also be introduced into the GM banana plants. These sequences are derived from maize and banana, </w:t>
      </w:r>
      <w:r w:rsidR="00F75D05">
        <w:rPr>
          <w:rFonts w:asciiTheme="minorHAnsi" w:hAnsiTheme="minorHAnsi"/>
          <w:sz w:val="22"/>
          <w:szCs w:val="22"/>
        </w:rPr>
        <w:t>the</w:t>
      </w:r>
      <w:r w:rsidRPr="00712EDC">
        <w:rPr>
          <w:rFonts w:asciiTheme="minorHAnsi" w:hAnsiTheme="minorHAnsi"/>
          <w:sz w:val="22"/>
          <w:szCs w:val="22"/>
        </w:rPr>
        <w:t xml:space="preserve"> soil bacterium </w:t>
      </w:r>
      <w:r w:rsidRPr="00712EDC">
        <w:rPr>
          <w:rFonts w:asciiTheme="minorHAnsi" w:hAnsiTheme="minorHAnsi"/>
          <w:i/>
          <w:sz w:val="22"/>
          <w:szCs w:val="22"/>
        </w:rPr>
        <w:t>A</w:t>
      </w:r>
      <w:r w:rsidR="00F75D05">
        <w:rPr>
          <w:rFonts w:asciiTheme="minorHAnsi" w:hAnsiTheme="minorHAnsi"/>
          <w:i/>
          <w:sz w:val="22"/>
          <w:szCs w:val="22"/>
        </w:rPr>
        <w:t>.</w:t>
      </w:r>
      <w:r w:rsidRPr="00712EDC">
        <w:rPr>
          <w:rFonts w:asciiTheme="minorHAnsi" w:hAnsiTheme="minorHAnsi"/>
          <w:i/>
          <w:sz w:val="22"/>
          <w:szCs w:val="22"/>
        </w:rPr>
        <w:t xml:space="preserve"> tumefaciens</w:t>
      </w:r>
      <w:r w:rsidRPr="00712EDC">
        <w:rPr>
          <w:rFonts w:asciiTheme="minorHAnsi" w:hAnsiTheme="minorHAnsi"/>
          <w:sz w:val="22"/>
          <w:szCs w:val="22"/>
        </w:rPr>
        <w:t xml:space="preserve"> and the plant viruses CaMV and TEV (see Table 2).</w:t>
      </w:r>
      <w:r w:rsidR="001B14FF" w:rsidRPr="00712EDC">
        <w:rPr>
          <w:rFonts w:asciiTheme="minorHAnsi" w:hAnsiTheme="minorHAnsi"/>
          <w:iCs/>
          <w:sz w:val="22"/>
          <w:szCs w:val="22"/>
          <w:lang w:eastAsia="en-US"/>
        </w:rPr>
        <w:t xml:space="preserve"> </w:t>
      </w:r>
      <w:r w:rsidR="001B14FF" w:rsidRPr="00712EDC">
        <w:rPr>
          <w:rFonts w:asciiTheme="minorHAnsi" w:hAnsiTheme="minorHAnsi"/>
          <w:iCs/>
          <w:sz w:val="22"/>
          <w:szCs w:val="22"/>
        </w:rPr>
        <w:t xml:space="preserve">The </w:t>
      </w:r>
      <w:r w:rsidR="00F34C0D" w:rsidRPr="00712EDC">
        <w:rPr>
          <w:rFonts w:asciiTheme="minorHAnsi" w:hAnsiTheme="minorHAnsi"/>
          <w:iCs/>
          <w:sz w:val="22"/>
          <w:szCs w:val="22"/>
        </w:rPr>
        <w:t xml:space="preserve">promoter for the </w:t>
      </w:r>
      <w:r w:rsidR="00F34C0D" w:rsidRPr="00712EDC">
        <w:rPr>
          <w:rFonts w:asciiTheme="minorHAnsi" w:hAnsiTheme="minorHAnsi"/>
          <w:i/>
          <w:iCs/>
          <w:sz w:val="22"/>
          <w:szCs w:val="22"/>
        </w:rPr>
        <w:t>lacZ</w:t>
      </w:r>
      <w:r w:rsidR="00F34C0D" w:rsidRPr="00712EDC">
        <w:rPr>
          <w:rFonts w:asciiTheme="minorHAnsi" w:hAnsiTheme="minorHAnsi"/>
          <w:iCs/>
          <w:sz w:val="22"/>
          <w:szCs w:val="22"/>
        </w:rPr>
        <w:t xml:space="preserve"> </w:t>
      </w:r>
      <w:r w:rsidR="001B14FF" w:rsidRPr="00712EDC">
        <w:rPr>
          <w:rFonts w:asciiTheme="minorHAnsi" w:hAnsiTheme="minorHAnsi"/>
          <w:iCs/>
          <w:sz w:val="22"/>
          <w:szCs w:val="22"/>
        </w:rPr>
        <w:t xml:space="preserve">gene is derived from </w:t>
      </w:r>
      <w:r w:rsidR="001B14FF" w:rsidRPr="00712EDC">
        <w:rPr>
          <w:rFonts w:asciiTheme="minorHAnsi" w:hAnsiTheme="minorHAnsi"/>
          <w:i/>
          <w:iCs/>
          <w:sz w:val="22"/>
          <w:szCs w:val="22"/>
        </w:rPr>
        <w:t>E.</w:t>
      </w:r>
      <w:r w:rsidR="00F75D05">
        <w:rPr>
          <w:rFonts w:asciiTheme="minorHAnsi" w:hAnsiTheme="minorHAnsi"/>
          <w:i/>
          <w:iCs/>
          <w:sz w:val="22"/>
          <w:szCs w:val="22"/>
        </w:rPr>
        <w:t> </w:t>
      </w:r>
      <w:r w:rsidR="001B14FF" w:rsidRPr="00712EDC">
        <w:rPr>
          <w:rFonts w:asciiTheme="minorHAnsi" w:hAnsiTheme="minorHAnsi"/>
          <w:i/>
          <w:iCs/>
          <w:sz w:val="22"/>
          <w:szCs w:val="22"/>
        </w:rPr>
        <w:t>coli</w:t>
      </w:r>
      <w:r w:rsidR="00F34C0D" w:rsidRPr="00712EDC">
        <w:rPr>
          <w:rFonts w:asciiTheme="minorHAnsi" w:hAnsiTheme="minorHAnsi"/>
          <w:i/>
          <w:iCs/>
          <w:sz w:val="22"/>
          <w:szCs w:val="22"/>
        </w:rPr>
        <w:t xml:space="preserve">, </w:t>
      </w:r>
      <w:r w:rsidR="00F34C0D" w:rsidRPr="00712EDC">
        <w:rPr>
          <w:rFonts w:asciiTheme="minorHAnsi" w:hAnsiTheme="minorHAnsi"/>
          <w:iCs/>
          <w:sz w:val="22"/>
          <w:szCs w:val="22"/>
        </w:rPr>
        <w:t>but is not expressed in plant tissue</w:t>
      </w:r>
      <w:r w:rsidR="00F34C0D" w:rsidRPr="00712EDC">
        <w:rPr>
          <w:rFonts w:asciiTheme="minorHAnsi" w:hAnsiTheme="minorHAnsi"/>
          <w:i/>
          <w:iCs/>
          <w:sz w:val="22"/>
          <w:szCs w:val="22"/>
        </w:rPr>
        <w:t>.</w:t>
      </w:r>
    </w:p>
    <w:p w:rsidR="00FC7192" w:rsidRPr="00712EDC" w:rsidRDefault="00571EE0" w:rsidP="009B67BA">
      <w:pPr>
        <w:pStyle w:val="1Para"/>
        <w:rPr>
          <w:rFonts w:asciiTheme="minorHAnsi" w:hAnsiTheme="minorHAnsi"/>
          <w:sz w:val="22"/>
          <w:szCs w:val="22"/>
        </w:rPr>
      </w:pPr>
      <w:r w:rsidRPr="00712EDC">
        <w:rPr>
          <w:rFonts w:asciiTheme="minorHAnsi" w:hAnsiTheme="minorHAnsi"/>
          <w:sz w:val="22"/>
          <w:szCs w:val="22"/>
        </w:rPr>
        <w:t>The</w:t>
      </w:r>
      <w:r w:rsidR="009B67BA" w:rsidRPr="00712EDC">
        <w:rPr>
          <w:rFonts w:asciiTheme="minorHAnsi" w:hAnsiTheme="minorHAnsi"/>
          <w:sz w:val="22"/>
          <w:szCs w:val="22"/>
        </w:rPr>
        <w:t xml:space="preserve"> encoded proteins </w:t>
      </w:r>
      <w:r w:rsidRPr="00712EDC">
        <w:rPr>
          <w:rFonts w:asciiTheme="minorHAnsi" w:hAnsiTheme="minorHAnsi"/>
          <w:sz w:val="22"/>
          <w:szCs w:val="22"/>
        </w:rPr>
        <w:t>have</w:t>
      </w:r>
      <w:r w:rsidR="009B67BA" w:rsidRPr="00712EDC">
        <w:rPr>
          <w:rFonts w:asciiTheme="minorHAnsi" w:hAnsiTheme="minorHAnsi"/>
          <w:sz w:val="22"/>
          <w:szCs w:val="22"/>
        </w:rPr>
        <w:t xml:space="preserve"> homologues</w:t>
      </w:r>
      <w:r w:rsidRPr="00712EDC">
        <w:rPr>
          <w:rFonts w:asciiTheme="minorHAnsi" w:hAnsiTheme="minorHAnsi"/>
          <w:sz w:val="22"/>
          <w:szCs w:val="22"/>
        </w:rPr>
        <w:t xml:space="preserve"> that</w:t>
      </w:r>
      <w:r w:rsidR="009B67BA" w:rsidRPr="00712EDC">
        <w:rPr>
          <w:rFonts w:asciiTheme="minorHAnsi" w:hAnsiTheme="minorHAnsi"/>
          <w:sz w:val="22"/>
          <w:szCs w:val="22"/>
        </w:rPr>
        <w:t xml:space="preserve"> occur naturally in a range of organisms, including plants consumed by people and animals. On this basis, people and other organisms have a </w:t>
      </w:r>
      <w:r w:rsidR="00CE2FDB" w:rsidRPr="00712EDC">
        <w:rPr>
          <w:rFonts w:asciiTheme="minorHAnsi" w:hAnsiTheme="minorHAnsi"/>
          <w:sz w:val="22"/>
          <w:szCs w:val="22"/>
        </w:rPr>
        <w:t>l</w:t>
      </w:r>
      <w:r w:rsidR="009B67BA" w:rsidRPr="00712EDC">
        <w:rPr>
          <w:rFonts w:asciiTheme="minorHAnsi" w:hAnsiTheme="minorHAnsi"/>
          <w:sz w:val="22"/>
          <w:szCs w:val="22"/>
        </w:rPr>
        <w:t>ong history of exposure to</w:t>
      </w:r>
      <w:r w:rsidR="00FB10FB">
        <w:rPr>
          <w:rFonts w:asciiTheme="minorHAnsi" w:hAnsiTheme="minorHAnsi"/>
          <w:sz w:val="22"/>
          <w:szCs w:val="22"/>
        </w:rPr>
        <w:t xml:space="preserve"> the introduce</w:t>
      </w:r>
      <w:r w:rsidR="007745B2">
        <w:rPr>
          <w:rFonts w:asciiTheme="minorHAnsi" w:hAnsiTheme="minorHAnsi"/>
          <w:sz w:val="22"/>
          <w:szCs w:val="22"/>
        </w:rPr>
        <w:t>d proteins and</w:t>
      </w:r>
      <w:r w:rsidR="009B67BA" w:rsidRPr="00712EDC">
        <w:rPr>
          <w:rFonts w:asciiTheme="minorHAnsi" w:hAnsiTheme="minorHAnsi"/>
          <w:sz w:val="22"/>
          <w:szCs w:val="22"/>
        </w:rPr>
        <w:t xml:space="preserve"> </w:t>
      </w:r>
      <w:r w:rsidR="0074690C">
        <w:rPr>
          <w:rFonts w:asciiTheme="minorHAnsi" w:hAnsiTheme="minorHAnsi"/>
          <w:sz w:val="22"/>
          <w:szCs w:val="22"/>
        </w:rPr>
        <w:t xml:space="preserve">their </w:t>
      </w:r>
      <w:r w:rsidR="0006630C" w:rsidRPr="00712EDC">
        <w:rPr>
          <w:rFonts w:asciiTheme="minorHAnsi" w:hAnsiTheme="minorHAnsi"/>
          <w:sz w:val="22"/>
          <w:szCs w:val="22"/>
        </w:rPr>
        <w:t>homologues</w:t>
      </w:r>
      <w:r w:rsidR="009B67BA" w:rsidRPr="00712EDC">
        <w:rPr>
          <w:rFonts w:asciiTheme="minorHAnsi" w:hAnsiTheme="minorHAnsi"/>
          <w:sz w:val="22"/>
          <w:szCs w:val="22"/>
        </w:rPr>
        <w:t>.</w:t>
      </w:r>
    </w:p>
    <w:p w:rsidR="009B67BA" w:rsidRPr="00D32C17" w:rsidRDefault="008075C4" w:rsidP="009B67BA">
      <w:pPr>
        <w:pStyle w:val="1Para"/>
        <w:rPr>
          <w:rFonts w:asciiTheme="minorHAnsi" w:hAnsiTheme="minorHAnsi"/>
          <w:color w:val="0000FF"/>
          <w:sz w:val="22"/>
          <w:szCs w:val="22"/>
        </w:rPr>
      </w:pPr>
      <w:r w:rsidRPr="00712EDC">
        <w:rPr>
          <w:rFonts w:asciiTheme="minorHAnsi" w:hAnsiTheme="minorHAnsi"/>
          <w:sz w:val="22"/>
          <w:szCs w:val="22"/>
        </w:rPr>
        <w:t xml:space="preserve">No </w:t>
      </w:r>
      <w:r w:rsidR="00571EE0" w:rsidRPr="00712EDC">
        <w:rPr>
          <w:rFonts w:asciiTheme="minorHAnsi" w:hAnsiTheme="minorHAnsi"/>
          <w:sz w:val="22"/>
          <w:szCs w:val="22"/>
        </w:rPr>
        <w:t xml:space="preserve">studies on </w:t>
      </w:r>
      <w:r w:rsidRPr="00712EDC">
        <w:rPr>
          <w:rFonts w:asciiTheme="minorHAnsi" w:hAnsiTheme="minorHAnsi"/>
          <w:sz w:val="22"/>
          <w:szCs w:val="22"/>
        </w:rPr>
        <w:t xml:space="preserve">toxicity/allergenicity have been performed on any of the </w:t>
      </w:r>
      <w:r w:rsidR="00571EE0" w:rsidRPr="00712EDC">
        <w:rPr>
          <w:rFonts w:asciiTheme="minorHAnsi" w:hAnsiTheme="minorHAnsi"/>
          <w:sz w:val="22"/>
          <w:szCs w:val="22"/>
        </w:rPr>
        <w:t xml:space="preserve">GM </w:t>
      </w:r>
      <w:r w:rsidR="00221781" w:rsidRPr="00712EDC">
        <w:rPr>
          <w:rFonts w:asciiTheme="minorHAnsi" w:hAnsiTheme="minorHAnsi"/>
          <w:sz w:val="22"/>
          <w:szCs w:val="22"/>
        </w:rPr>
        <w:t xml:space="preserve">banana </w:t>
      </w:r>
      <w:r w:rsidR="00571EE0" w:rsidRPr="00712EDC">
        <w:rPr>
          <w:rFonts w:asciiTheme="minorHAnsi" w:hAnsiTheme="minorHAnsi"/>
          <w:sz w:val="22"/>
          <w:szCs w:val="22"/>
        </w:rPr>
        <w:t xml:space="preserve">plants or </w:t>
      </w:r>
      <w:r w:rsidRPr="00712EDC">
        <w:rPr>
          <w:rFonts w:asciiTheme="minorHAnsi" w:hAnsiTheme="minorHAnsi"/>
          <w:sz w:val="22"/>
          <w:szCs w:val="22"/>
        </w:rPr>
        <w:t xml:space="preserve">purified proteins as the proposed trial is at </w:t>
      </w:r>
      <w:r w:rsidR="00F34C0D" w:rsidRPr="00712EDC">
        <w:rPr>
          <w:rFonts w:asciiTheme="minorHAnsi" w:hAnsiTheme="minorHAnsi"/>
          <w:sz w:val="22"/>
          <w:szCs w:val="22"/>
        </w:rPr>
        <w:t>early</w:t>
      </w:r>
      <w:r w:rsidRPr="00712EDC">
        <w:rPr>
          <w:rFonts w:asciiTheme="minorHAnsi" w:hAnsiTheme="minorHAnsi"/>
          <w:sz w:val="22"/>
          <w:szCs w:val="22"/>
        </w:rPr>
        <w:t xml:space="preserve"> </w:t>
      </w:r>
      <w:r w:rsidR="00571EE0" w:rsidRPr="00712EDC">
        <w:rPr>
          <w:rFonts w:asciiTheme="minorHAnsi" w:hAnsiTheme="minorHAnsi"/>
          <w:sz w:val="22"/>
          <w:szCs w:val="22"/>
        </w:rPr>
        <w:t xml:space="preserve">research </w:t>
      </w:r>
      <w:r w:rsidRPr="00712EDC">
        <w:rPr>
          <w:rFonts w:asciiTheme="minorHAnsi" w:hAnsiTheme="minorHAnsi"/>
          <w:sz w:val="22"/>
          <w:szCs w:val="22"/>
        </w:rPr>
        <w:t>stage</w:t>
      </w:r>
      <w:r w:rsidRPr="00D32C17">
        <w:rPr>
          <w:rFonts w:asciiTheme="minorHAnsi" w:hAnsiTheme="minorHAnsi"/>
          <w:color w:val="0000FF"/>
          <w:sz w:val="22"/>
          <w:szCs w:val="22"/>
        </w:rPr>
        <w:t xml:space="preserve">. </w:t>
      </w:r>
    </w:p>
    <w:p w:rsidR="00F85087" w:rsidRPr="000E60A4" w:rsidRDefault="002325C9" w:rsidP="00F211FD">
      <w:pPr>
        <w:pStyle w:val="1Para"/>
        <w:rPr>
          <w:rFonts w:asciiTheme="minorHAnsi" w:hAnsiTheme="minorHAnsi"/>
          <w:sz w:val="22"/>
          <w:szCs w:val="22"/>
        </w:rPr>
      </w:pPr>
      <w:r w:rsidRPr="000E60A4">
        <w:rPr>
          <w:rFonts w:asciiTheme="minorHAnsi" w:hAnsiTheme="minorHAnsi"/>
          <w:sz w:val="22"/>
          <w:szCs w:val="22"/>
        </w:rPr>
        <w:t xml:space="preserve">Although not required for this application, the applicant has provided a bioinformatic analysis of the introduced proteins encoded by the candidate genes. </w:t>
      </w:r>
      <w:r w:rsidR="008075C4" w:rsidRPr="000E60A4">
        <w:rPr>
          <w:rFonts w:asciiTheme="minorHAnsi" w:hAnsiTheme="minorHAnsi"/>
          <w:sz w:val="22"/>
          <w:szCs w:val="22"/>
        </w:rPr>
        <w:t xml:space="preserve">Bioinformatic analysis may assist in the assessment process by predicting, on a purely theoretical basis, the allergenic potential of a protein. The results of such analyses are not definitive and should be used only to identify those proteins requiring more rigorous testing </w:t>
      </w:r>
      <w:r w:rsidR="0016560B" w:rsidRPr="000E60A4">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&lt;Refman&gt;&lt;Cite&gt;&lt;Author&gt;Goodman&lt;/Author&gt;&lt;Year&gt;2008&lt;/Year&gt;&lt;RecNum&gt;13144&lt;/RecNum&gt;&lt;IDText&gt;Allergenicity assessment of genetically modified crops - what makes sense?&lt;/IDText&gt;&lt;MDL Ref_Type="Journal"&gt;&lt;Ref_Type&gt;Journal&lt;/Ref_Type&gt;&lt;Ref_ID&gt;13144&lt;/Ref_ID&gt;&lt;Title_Primary&gt;Allergenicity assessment of genetically modified crops - what makes sense?&lt;/Title_Primary&gt;&lt;Authors_Primary&gt;Goodman,R.E.&lt;/Authors_Primary&gt;&lt;Authors_Primary&gt;Vieths,S.&lt;/Authors_Primary&gt;&lt;Authors_Primary&gt;Sampson,H.A.&lt;/Authors_Primary&gt;&lt;Authors_Primary&gt;Hill,D.&lt;/Authors_Primary&gt;&lt;Authors_Primary&gt;Ebisawa,M.&lt;/Authors_Primary&gt;&lt;Authors_Primary&gt;Taylor,S.L.&lt;/Authors_Primary&gt;&lt;Authors_Primary&gt;van Ree,R.&lt;/Authors_Primary&gt;&lt;Date_Primary&gt;2008&lt;/Date_Primary&gt;&lt;Keywords&gt;allergenicity&lt;/Keywords&gt;&lt;Keywords&gt;Assessment&lt;/Keywords&gt;&lt;Keywords&gt;of&lt;/Keywords&gt;&lt;Keywords&gt;genetically modified&lt;/Keywords&gt;&lt;Keywords&gt;Genetically modified crop&lt;/Keywords&gt;&lt;Keywords&gt;crops&lt;/Keywords&gt;&lt;Keywords&gt;CROP&lt;/Keywords&gt;&lt;Keywords&gt;GM crops&lt;/Keywords&gt;&lt;Keywords&gt;GM crop&lt;/Keywords&gt;&lt;Keywords&gt;Potential&lt;/Keywords&gt;&lt;Keywords&gt;food&lt;/Keywords&gt;&lt;Keywords&gt;QUALITY&lt;/Keywords&gt;&lt;Keywords&gt;yield&lt;/Keywords&gt;&lt;Keywords&gt;and&lt;/Keywords&gt;&lt;Keywords&gt;chemical&lt;/Keywords&gt;&lt;Keywords&gt;pesticides&lt;/Keywords&gt;&lt;Keywords&gt;pesticide&lt;/Keywords&gt;&lt;Keywords&gt;Safety&lt;/Keywords&gt;&lt;Keywords&gt;analysis&lt;/Keywords&gt;&lt;Keywords&gt;risk&lt;/Keywords&gt;&lt;Keywords&gt;as&lt;/Keywords&gt;&lt;Keywords&gt;transgenic&lt;/Keywords&gt;&lt;Keywords&gt;transgenic crops&lt;/Keywords&gt;&lt;Reprint&gt;In File&lt;/Reprint&gt;&lt;Start_Page&gt;73&lt;/Start_Page&gt;&lt;End_Page&gt;81&lt;/End_Page&gt;&lt;Periodical&gt;Nature Biotechnology&lt;/Periodical&gt;&lt;Volume&gt;26&lt;/Volume&gt;&lt;Web_URL&gt;&lt;u&gt;PM:18183024&lt;/u&gt;&lt;/Web_URL&gt;&lt;Web_URL_Link1&gt;file://S:\CO\OGTR\EVAL\Eval Sections\Library\REFS\DIR 076\Goodman et al_2008_allergenicity assesment.pdf&lt;/Web_URL_Link1&gt;&lt;ZZ_JournalFull&gt;&lt;f name="System"&gt;Nature Biotechnology&lt;/f&gt;&lt;/ZZ_JournalFull&gt;&lt;ZZ_JournalStdAbbrev&gt;&lt;f name="System"&gt;Nat.Biotechnol.&lt;/f&gt;&lt;/ZZ_JournalStdAbbrev&gt;&lt;ZZ_WorkformID&gt;1&lt;/ZZ_WorkformID&gt;&lt;/MDL&gt;&lt;/Cite&gt;&lt;/Refman&gt;</w:instrText>
      </w:r>
      <w:r w:rsidR="0016560B" w:rsidRPr="000E60A4">
        <w:rPr>
          <w:rFonts w:asciiTheme="minorHAnsi" w:hAnsiTheme="minorHAnsi"/>
          <w:sz w:val="22"/>
          <w:szCs w:val="22"/>
        </w:rPr>
        <w:fldChar w:fldCharType="separate"/>
      </w:r>
      <w:r w:rsidR="0016560B" w:rsidRPr="000E60A4">
        <w:rPr>
          <w:rFonts w:asciiTheme="minorHAnsi" w:hAnsiTheme="minorHAnsi"/>
          <w:noProof/>
          <w:sz w:val="22"/>
          <w:szCs w:val="22"/>
        </w:rPr>
        <w:t>(Goodman et al. 2008)</w:t>
      </w:r>
      <w:r w:rsidR="0016560B" w:rsidRPr="000E60A4">
        <w:rPr>
          <w:rFonts w:asciiTheme="minorHAnsi" w:hAnsiTheme="minorHAnsi"/>
          <w:sz w:val="22"/>
          <w:szCs w:val="22"/>
        </w:rPr>
        <w:fldChar w:fldCharType="end"/>
      </w:r>
      <w:r w:rsidR="008075C4" w:rsidRPr="000E60A4">
        <w:rPr>
          <w:rFonts w:asciiTheme="minorHAnsi" w:hAnsiTheme="minorHAnsi"/>
          <w:sz w:val="22"/>
          <w:szCs w:val="22"/>
        </w:rPr>
        <w:t>.</w:t>
      </w:r>
      <w:r w:rsidR="000E60A4">
        <w:rPr>
          <w:rFonts w:asciiTheme="minorHAnsi" w:hAnsiTheme="minorHAnsi"/>
          <w:sz w:val="22"/>
          <w:szCs w:val="22"/>
        </w:rPr>
        <w:t xml:space="preserve"> T</w:t>
      </w:r>
      <w:r w:rsidR="00CC6D3B" w:rsidRPr="000E60A4">
        <w:rPr>
          <w:rFonts w:asciiTheme="minorHAnsi" w:hAnsiTheme="minorHAnsi"/>
          <w:sz w:val="22"/>
          <w:szCs w:val="22"/>
        </w:rPr>
        <w:t>here is little evidence to suggest that short stretches of shared identity lead to allergenic cross-reactivity (Aalberse 2000)</w:t>
      </w:r>
      <w:r w:rsidR="000E60A4">
        <w:rPr>
          <w:rFonts w:asciiTheme="minorHAnsi" w:hAnsiTheme="minorHAnsi"/>
          <w:sz w:val="22"/>
          <w:szCs w:val="22"/>
        </w:rPr>
        <w:t xml:space="preserve">. The results that were presented </w:t>
      </w:r>
      <w:r w:rsidR="00CC6D3B" w:rsidRPr="000E60A4">
        <w:rPr>
          <w:rFonts w:asciiTheme="minorHAnsi" w:hAnsiTheme="minorHAnsi"/>
          <w:sz w:val="22"/>
          <w:szCs w:val="22"/>
        </w:rPr>
        <w:t>suggest there may be some cross-</w:t>
      </w:r>
      <w:r w:rsidR="00075C9B" w:rsidRPr="000E60A4">
        <w:rPr>
          <w:rFonts w:asciiTheme="minorHAnsi" w:hAnsiTheme="minorHAnsi"/>
          <w:sz w:val="22"/>
          <w:szCs w:val="22"/>
        </w:rPr>
        <w:t xml:space="preserve">reactivity with putative allergens, and may warrant further </w:t>
      </w:r>
      <w:r w:rsidR="007E3D8C" w:rsidRPr="000E60A4">
        <w:rPr>
          <w:rFonts w:asciiTheme="minorHAnsi" w:hAnsiTheme="minorHAnsi"/>
          <w:sz w:val="22"/>
          <w:szCs w:val="22"/>
        </w:rPr>
        <w:t>investigation</w:t>
      </w:r>
      <w:r w:rsidR="00075C9B" w:rsidRPr="000E60A4">
        <w:rPr>
          <w:rFonts w:asciiTheme="minorHAnsi" w:hAnsiTheme="minorHAnsi"/>
          <w:sz w:val="22"/>
          <w:szCs w:val="22"/>
        </w:rPr>
        <w:t xml:space="preserve"> if the GM bananas were to be used as human food.  However, as these genes were derived from banana, it</w:t>
      </w:r>
      <w:r w:rsidR="00CC6D3B" w:rsidRPr="000E60A4">
        <w:rPr>
          <w:rFonts w:asciiTheme="minorHAnsi" w:hAnsiTheme="minorHAnsi"/>
          <w:sz w:val="22"/>
          <w:szCs w:val="22"/>
        </w:rPr>
        <w:t xml:space="preserve"> is unlikely they are </w:t>
      </w:r>
      <w:r w:rsidR="007910C7">
        <w:rPr>
          <w:rFonts w:asciiTheme="minorHAnsi" w:hAnsiTheme="minorHAnsi"/>
          <w:sz w:val="22"/>
          <w:szCs w:val="22"/>
        </w:rPr>
        <w:t xml:space="preserve">novel </w:t>
      </w:r>
      <w:r w:rsidR="00CC6D3B" w:rsidRPr="000E60A4">
        <w:rPr>
          <w:rFonts w:asciiTheme="minorHAnsi" w:hAnsiTheme="minorHAnsi"/>
          <w:sz w:val="22"/>
          <w:szCs w:val="22"/>
        </w:rPr>
        <w:t>allergens</w:t>
      </w:r>
      <w:r w:rsidR="003F7E6E" w:rsidRPr="000E60A4">
        <w:rPr>
          <w:rFonts w:asciiTheme="minorHAnsi" w:hAnsiTheme="minorHAnsi"/>
          <w:sz w:val="22"/>
          <w:szCs w:val="22"/>
        </w:rPr>
        <w:t>.</w:t>
      </w:r>
    </w:p>
    <w:p w:rsidR="00F85087" w:rsidRPr="00712EDC" w:rsidRDefault="00CE45E9" w:rsidP="00F211FD">
      <w:pPr>
        <w:pStyle w:val="1Para"/>
        <w:rPr>
          <w:rFonts w:asciiTheme="minorHAnsi" w:hAnsiTheme="minorHAnsi"/>
          <w:sz w:val="22"/>
          <w:szCs w:val="22"/>
        </w:rPr>
      </w:pPr>
      <w:r w:rsidRPr="00712EDC">
        <w:rPr>
          <w:rFonts w:asciiTheme="minorHAnsi" w:hAnsiTheme="minorHAnsi"/>
          <w:sz w:val="22"/>
          <w:szCs w:val="22"/>
        </w:rPr>
        <w:t xml:space="preserve">No adverse health effects were reported by the staff who handled the GMOs during the screening trials </w:t>
      </w:r>
      <w:r w:rsidR="00BC6461" w:rsidRPr="00712EDC">
        <w:rPr>
          <w:rFonts w:asciiTheme="minorHAnsi" w:hAnsiTheme="minorHAnsi"/>
          <w:sz w:val="22"/>
          <w:szCs w:val="22"/>
        </w:rPr>
        <w:t>in the</w:t>
      </w:r>
      <w:r w:rsidRPr="00712EDC">
        <w:rPr>
          <w:rFonts w:asciiTheme="minorHAnsi" w:hAnsiTheme="minorHAnsi"/>
          <w:sz w:val="22"/>
          <w:szCs w:val="22"/>
        </w:rPr>
        <w:t xml:space="preserve"> glasshouse.</w:t>
      </w:r>
    </w:p>
    <w:p w:rsidR="00327D2E" w:rsidRPr="00EF0600" w:rsidRDefault="00327D2E" w:rsidP="00327D2E">
      <w:pPr>
        <w:pStyle w:val="Style3"/>
        <w:rPr>
          <w:rFonts w:ascii="Calibri" w:hAnsi="Calibri"/>
          <w:sz w:val="22"/>
          <w:szCs w:val="22"/>
        </w:rPr>
      </w:pPr>
      <w:bookmarkStart w:id="150" w:name="_Toc469394139"/>
      <w:r w:rsidRPr="00EF0600">
        <w:rPr>
          <w:rFonts w:ascii="Calibri" w:hAnsi="Calibri"/>
          <w:sz w:val="22"/>
          <w:szCs w:val="22"/>
        </w:rPr>
        <w:t>Characterisation of the GMO</w:t>
      </w:r>
      <w:r w:rsidR="006012E9" w:rsidRPr="00EF0600">
        <w:rPr>
          <w:rFonts w:ascii="Calibri" w:hAnsi="Calibri"/>
          <w:sz w:val="22"/>
          <w:szCs w:val="22"/>
        </w:rPr>
        <w:t>s</w:t>
      </w:r>
      <w:bookmarkEnd w:id="150"/>
    </w:p>
    <w:p w:rsidR="00B61378" w:rsidRPr="00EF0600" w:rsidRDefault="00B61378" w:rsidP="00D32C17">
      <w:pPr>
        <w:pStyle w:val="4RARMP"/>
        <w:numPr>
          <w:ilvl w:val="3"/>
          <w:numId w:val="2"/>
        </w:numPr>
        <w:rPr>
          <w:rFonts w:ascii="Calibri" w:hAnsi="Calibri"/>
        </w:rPr>
      </w:pPr>
      <w:bookmarkStart w:id="151" w:name="_Ref462383968"/>
      <w:r w:rsidRPr="00EF0600">
        <w:rPr>
          <w:rFonts w:ascii="Calibri" w:hAnsi="Calibri"/>
        </w:rPr>
        <w:t>Phenotypic characterisation</w:t>
      </w:r>
      <w:bookmarkEnd w:id="151"/>
    </w:p>
    <w:p w:rsidR="00592AFE" w:rsidRPr="00712EDC" w:rsidRDefault="00592AFE" w:rsidP="00592AFE">
      <w:pPr>
        <w:pStyle w:val="1Para"/>
        <w:rPr>
          <w:rFonts w:asciiTheme="minorHAnsi" w:hAnsiTheme="minorHAnsi"/>
          <w:sz w:val="22"/>
          <w:szCs w:val="22"/>
          <w:lang w:eastAsia="en-US"/>
        </w:rPr>
      </w:pPr>
      <w:bookmarkStart w:id="152" w:name="_Ref191119091"/>
      <w:bookmarkStart w:id="153" w:name="_Toc291151811"/>
      <w:bookmarkStart w:id="154" w:name="_Toc309054012"/>
      <w:bookmarkStart w:id="155" w:name="_Toc309833704"/>
      <w:bookmarkStart w:id="156" w:name="_Toc311188365"/>
      <w:bookmarkStart w:id="157" w:name="_Toc355008012"/>
      <w:bookmarkStart w:id="158" w:name="_Ref419284238"/>
      <w:bookmarkStart w:id="159" w:name="_Toc219529474"/>
      <w:bookmarkStart w:id="160" w:name="_Ref233512151"/>
      <w:bookmarkStart w:id="161" w:name="_Ref233520982"/>
      <w:bookmarkStart w:id="162" w:name="_Ref235515052"/>
      <w:bookmarkEnd w:id="146"/>
      <w:bookmarkEnd w:id="147"/>
      <w:bookmarkEnd w:id="148"/>
      <w:r w:rsidRPr="00712EDC">
        <w:rPr>
          <w:rFonts w:asciiTheme="minorHAnsi" w:hAnsiTheme="minorHAnsi"/>
          <w:sz w:val="22"/>
          <w:szCs w:val="22"/>
        </w:rPr>
        <w:t>The purpose of the proposed trial is to conduct proof of concept experiments to assess the disease response and/or development of the GM banana lines.</w:t>
      </w:r>
      <w:r w:rsidRPr="00712EDC">
        <w:rPr>
          <w:rFonts w:asciiTheme="minorHAnsi" w:hAnsiTheme="minorHAnsi"/>
          <w:sz w:val="22"/>
          <w:szCs w:val="22"/>
          <w:lang w:eastAsia="en-US"/>
        </w:rPr>
        <w:t xml:space="preserve"> The applicant states that it is not possible to assess the response of banana to all pathogens in a glasshouse. Nor is it possible to grow numerous large banana plants for assessment of fruit characteristics in a glasshouse. Such phenotypic data will be collected during the proposed trial.</w:t>
      </w:r>
      <w:r w:rsidR="001D0DD9" w:rsidRPr="00712EDC">
        <w:rPr>
          <w:rFonts w:asciiTheme="minorHAnsi" w:hAnsiTheme="minorHAnsi"/>
          <w:sz w:val="22"/>
          <w:szCs w:val="22"/>
          <w:lang w:eastAsia="en-US"/>
        </w:rPr>
        <w:t xml:space="preserve"> The majority </w:t>
      </w:r>
      <w:r w:rsidR="00D80280" w:rsidRPr="00712EDC">
        <w:rPr>
          <w:rFonts w:asciiTheme="minorHAnsi" w:hAnsiTheme="minorHAnsi"/>
          <w:sz w:val="22"/>
          <w:szCs w:val="22"/>
          <w:lang w:eastAsia="en-US"/>
        </w:rPr>
        <w:t xml:space="preserve">of </w:t>
      </w:r>
      <w:r w:rsidR="001D0DD9" w:rsidRPr="00712EDC">
        <w:rPr>
          <w:rFonts w:asciiTheme="minorHAnsi" w:hAnsiTheme="minorHAnsi"/>
          <w:sz w:val="22"/>
          <w:szCs w:val="22"/>
          <w:lang w:eastAsia="en-US"/>
        </w:rPr>
        <w:t>genes being tested have not been assessed previously, thus most of the GM banana lines proposed for release have not been phenotypically characterised</w:t>
      </w:r>
      <w:r w:rsidR="0051330A">
        <w:rPr>
          <w:rFonts w:asciiTheme="minorHAnsi" w:hAnsiTheme="minorHAnsi"/>
          <w:sz w:val="22"/>
          <w:szCs w:val="22"/>
          <w:lang w:eastAsia="en-US"/>
        </w:rPr>
        <w:t>.</w:t>
      </w:r>
    </w:p>
    <w:p w:rsidR="00282097" w:rsidRPr="00A26079" w:rsidRDefault="001D0DD9" w:rsidP="001D624E">
      <w:pPr>
        <w:pStyle w:val="1Para"/>
        <w:rPr>
          <w:rFonts w:asciiTheme="minorHAnsi" w:hAnsiTheme="minorHAnsi"/>
          <w:sz w:val="22"/>
          <w:szCs w:val="22"/>
          <w:lang w:eastAsia="en-US"/>
        </w:rPr>
      </w:pPr>
      <w:r w:rsidRPr="00712EDC">
        <w:rPr>
          <w:rFonts w:asciiTheme="minorHAnsi" w:hAnsiTheme="minorHAnsi"/>
          <w:sz w:val="22"/>
          <w:szCs w:val="22"/>
          <w:lang w:eastAsia="en-US"/>
        </w:rPr>
        <w:lastRenderedPageBreak/>
        <w:t xml:space="preserve">The GM banana lines containing the </w:t>
      </w:r>
      <w:r w:rsidRPr="00712EDC">
        <w:rPr>
          <w:rFonts w:asciiTheme="minorHAnsi" w:hAnsiTheme="minorHAnsi"/>
          <w:i/>
          <w:sz w:val="22"/>
          <w:szCs w:val="22"/>
          <w:lang w:eastAsia="en-US"/>
        </w:rPr>
        <w:t>ced-9</w:t>
      </w:r>
      <w:r w:rsidRPr="00712EDC">
        <w:rPr>
          <w:rFonts w:asciiTheme="minorHAnsi" w:hAnsiTheme="minorHAnsi"/>
          <w:sz w:val="22"/>
          <w:szCs w:val="22"/>
          <w:lang w:eastAsia="en-US"/>
        </w:rPr>
        <w:t xml:space="preserve"> gene will be the same events assessed in the field trials for DIR 107</w:t>
      </w:r>
      <w:r w:rsidR="00B66083" w:rsidRPr="00712EDC">
        <w:rPr>
          <w:rFonts w:asciiTheme="minorHAnsi" w:hAnsiTheme="minorHAnsi"/>
          <w:sz w:val="22"/>
          <w:szCs w:val="22"/>
          <w:lang w:eastAsia="en-US"/>
        </w:rPr>
        <w:t xml:space="preserve">, thus there has been some </w:t>
      </w:r>
      <w:r w:rsidR="00592AFE" w:rsidRPr="00712EDC">
        <w:rPr>
          <w:rFonts w:asciiTheme="minorHAnsi" w:hAnsiTheme="minorHAnsi"/>
          <w:sz w:val="22"/>
          <w:szCs w:val="22"/>
        </w:rPr>
        <w:t xml:space="preserve">characterisation of </w:t>
      </w:r>
      <w:r w:rsidR="00F0714C" w:rsidRPr="00712EDC">
        <w:rPr>
          <w:rFonts w:asciiTheme="minorHAnsi" w:hAnsiTheme="minorHAnsi"/>
          <w:sz w:val="22"/>
          <w:szCs w:val="22"/>
        </w:rPr>
        <w:t>these</w:t>
      </w:r>
      <w:r w:rsidR="00B66083" w:rsidRPr="00712EDC">
        <w:rPr>
          <w:rFonts w:asciiTheme="minorHAnsi" w:hAnsiTheme="minorHAnsi"/>
          <w:sz w:val="22"/>
          <w:szCs w:val="22"/>
        </w:rPr>
        <w:t xml:space="preserve"> lines.</w:t>
      </w:r>
      <w:r w:rsidR="00592AFE" w:rsidRPr="00712EDC">
        <w:rPr>
          <w:rFonts w:asciiTheme="minorHAnsi" w:hAnsiTheme="minorHAnsi"/>
          <w:sz w:val="22"/>
          <w:szCs w:val="22"/>
        </w:rPr>
        <w:t xml:space="preserve"> </w:t>
      </w:r>
      <w:r w:rsidR="0015218D" w:rsidRPr="00712EDC">
        <w:rPr>
          <w:rFonts w:asciiTheme="minorHAnsi" w:hAnsiTheme="minorHAnsi"/>
          <w:sz w:val="22"/>
          <w:szCs w:val="22"/>
          <w:lang w:eastAsia="en-US"/>
        </w:rPr>
        <w:t>GM Lady F</w:t>
      </w:r>
      <w:r w:rsidR="00592AFE" w:rsidRPr="00712EDC">
        <w:rPr>
          <w:rFonts w:asciiTheme="minorHAnsi" w:hAnsiTheme="minorHAnsi"/>
          <w:sz w:val="22"/>
          <w:szCs w:val="22"/>
          <w:lang w:eastAsia="en-US"/>
        </w:rPr>
        <w:t xml:space="preserve">inger lines </w:t>
      </w:r>
      <w:r w:rsidR="00B66083" w:rsidRPr="00712EDC">
        <w:rPr>
          <w:rFonts w:asciiTheme="minorHAnsi" w:hAnsiTheme="minorHAnsi"/>
          <w:sz w:val="22"/>
          <w:szCs w:val="22"/>
          <w:lang w:eastAsia="en-US"/>
        </w:rPr>
        <w:t xml:space="preserve">containing the </w:t>
      </w:r>
      <w:r w:rsidR="00B66083" w:rsidRPr="00712EDC">
        <w:rPr>
          <w:rFonts w:asciiTheme="minorHAnsi" w:hAnsiTheme="minorHAnsi"/>
          <w:i/>
          <w:sz w:val="22"/>
          <w:szCs w:val="22"/>
          <w:lang w:eastAsia="en-US"/>
        </w:rPr>
        <w:t>ced-9</w:t>
      </w:r>
      <w:r w:rsidR="00B66083" w:rsidRPr="00712EDC">
        <w:rPr>
          <w:rFonts w:asciiTheme="minorHAnsi" w:hAnsiTheme="minorHAnsi"/>
          <w:sz w:val="22"/>
          <w:szCs w:val="22"/>
          <w:lang w:eastAsia="en-US"/>
        </w:rPr>
        <w:t xml:space="preserve"> gene showed increased tolerance to infection by Foc Race 1</w:t>
      </w:r>
      <w:r w:rsidR="00BE4951">
        <w:rPr>
          <w:rFonts w:asciiTheme="minorHAnsi" w:hAnsiTheme="minorHAnsi"/>
          <w:sz w:val="22"/>
          <w:szCs w:val="22"/>
          <w:lang w:eastAsia="en-US"/>
        </w:rPr>
        <w:t xml:space="preserve"> </w:t>
      </w:r>
      <w:r w:rsidR="00B66083" w:rsidRPr="00712EDC">
        <w:rPr>
          <w:rFonts w:asciiTheme="minorHAnsi" w:hAnsiTheme="minorHAnsi"/>
          <w:sz w:val="22"/>
          <w:szCs w:val="22"/>
          <w:lang w:eastAsia="en-US"/>
        </w:rPr>
        <w:t xml:space="preserve">in glasshouse studies </w:t>
      </w:r>
      <w:r w:rsidR="00CE3CC5" w:rsidRPr="00712EDC">
        <w:rPr>
          <w:rFonts w:asciiTheme="minorHAnsi" w:hAnsiTheme="minorHAnsi"/>
          <w:sz w:val="22"/>
          <w:szCs w:val="22"/>
          <w:lang w:eastAsia="en-US"/>
        </w:rPr>
        <w:t xml:space="preserve">and </w:t>
      </w:r>
      <w:r w:rsidR="00CE3CC5" w:rsidRPr="00712EDC">
        <w:rPr>
          <w:rFonts w:asciiTheme="minorHAnsi" w:hAnsiTheme="minorHAnsi"/>
          <w:i/>
          <w:sz w:val="22"/>
          <w:szCs w:val="22"/>
        </w:rPr>
        <w:t>ced-9</w:t>
      </w:r>
      <w:r w:rsidR="00CE3CC5" w:rsidRPr="00712EDC">
        <w:rPr>
          <w:rFonts w:asciiTheme="minorHAnsi" w:hAnsiTheme="minorHAnsi"/>
          <w:sz w:val="22"/>
          <w:szCs w:val="22"/>
        </w:rPr>
        <w:t xml:space="preserve"> GM Grand Naine banana plants showed increased tolerance to infection by Foc TR4 in the field </w:t>
      </w:r>
      <w:r w:rsidR="00875F46" w:rsidRPr="00712EDC">
        <w:rPr>
          <w:rFonts w:asciiTheme="minorHAnsi" w:hAnsiTheme="minorHAnsi"/>
          <w:sz w:val="22"/>
          <w:szCs w:val="22"/>
          <w:lang w:eastAsia="en-US"/>
        </w:rPr>
        <w:fldChar w:fldCharType="begin">
          <w:fldData xml:space="preserve">PFJlZm1hbj48Q2l0ZT48QXV0aG9yPlBhdWw8L0F1dGhvcj48WWVhcj4yMDA5PC9ZZWFyPjxSZWNO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</w:fldData>
        </w:fldChar>
      </w:r>
      <w:r w:rsidR="00D029AF">
        <w:rPr>
          <w:rFonts w:asciiTheme="minorHAnsi" w:hAnsiTheme="minorHAnsi"/>
          <w:sz w:val="22"/>
          <w:szCs w:val="22"/>
          <w:lang w:eastAsia="en-US"/>
        </w:rPr>
        <w:instrText xml:space="preserve"> ADDIN REFMGR.CITE </w:instrText>
      </w:r>
      <w:r w:rsidR="00D029AF">
        <w:rPr>
          <w:rFonts w:asciiTheme="minorHAnsi" w:hAnsiTheme="minorHAnsi"/>
          <w:sz w:val="22"/>
          <w:szCs w:val="22"/>
          <w:lang w:eastAsia="en-US"/>
        </w:rPr>
        <w:fldChar w:fldCharType="begin">
          <w:fldData xml:space="preserve">PFJlZm1hbj48Q2l0ZT48QXV0aG9yPlBhdWw8L0F1dGhvcj48WWVhcj4yMDA5PC9ZZWFyPjxSZWNO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</w:fldData>
        </w:fldChar>
      </w:r>
      <w:r w:rsidR="00D029AF">
        <w:rPr>
          <w:rFonts w:asciiTheme="minorHAnsi" w:hAnsiTheme="minorHAnsi"/>
          <w:sz w:val="22"/>
          <w:szCs w:val="22"/>
          <w:lang w:eastAsia="en-US"/>
        </w:rPr>
        <w:instrText xml:space="preserve"> ADDIN EN.CITE.DATA </w:instrText>
      </w:r>
      <w:r w:rsidR="00D029AF">
        <w:rPr>
          <w:rFonts w:asciiTheme="minorHAnsi" w:hAnsiTheme="minorHAnsi"/>
          <w:sz w:val="22"/>
          <w:szCs w:val="22"/>
          <w:lang w:eastAsia="en-US"/>
        </w:rPr>
      </w:r>
      <w:r w:rsidR="00D029AF">
        <w:rPr>
          <w:rFonts w:asciiTheme="minorHAnsi" w:hAnsiTheme="minorHAnsi"/>
          <w:sz w:val="22"/>
          <w:szCs w:val="22"/>
          <w:lang w:eastAsia="en-US"/>
        </w:rPr>
        <w:fldChar w:fldCharType="end"/>
      </w:r>
      <w:r w:rsidR="00875F46" w:rsidRPr="00712EDC">
        <w:rPr>
          <w:rFonts w:asciiTheme="minorHAnsi" w:hAnsiTheme="minorHAnsi"/>
          <w:sz w:val="22"/>
          <w:szCs w:val="22"/>
          <w:lang w:eastAsia="en-US"/>
        </w:rPr>
      </w:r>
      <w:r w:rsidR="00875F46" w:rsidRPr="00712EDC">
        <w:rPr>
          <w:rFonts w:asciiTheme="minorHAnsi" w:hAnsiTheme="minorHAnsi"/>
          <w:sz w:val="22"/>
          <w:szCs w:val="22"/>
          <w:lang w:eastAsia="en-US"/>
        </w:rPr>
        <w:fldChar w:fldCharType="separate"/>
      </w:r>
      <w:r w:rsidR="00875F46" w:rsidRPr="00712EDC">
        <w:rPr>
          <w:rFonts w:asciiTheme="minorHAnsi" w:hAnsiTheme="minorHAnsi"/>
          <w:noProof/>
          <w:sz w:val="22"/>
          <w:szCs w:val="22"/>
          <w:lang w:eastAsia="en-US"/>
        </w:rPr>
        <w:t>(Paul et al. 2011; Paul 2009)</w:t>
      </w:r>
      <w:r w:rsidR="00875F46" w:rsidRPr="00712EDC">
        <w:rPr>
          <w:rFonts w:asciiTheme="minorHAnsi" w:hAnsiTheme="minorHAnsi"/>
          <w:sz w:val="22"/>
          <w:szCs w:val="22"/>
          <w:lang w:eastAsia="en-US"/>
        </w:rPr>
        <w:fldChar w:fldCharType="end"/>
      </w:r>
      <w:r w:rsidR="00B66083" w:rsidRPr="00712EDC">
        <w:rPr>
          <w:rFonts w:asciiTheme="minorHAnsi" w:hAnsiTheme="minorHAnsi"/>
          <w:sz w:val="22"/>
          <w:szCs w:val="22"/>
          <w:lang w:eastAsia="en-US"/>
        </w:rPr>
        <w:t>.</w:t>
      </w:r>
      <w:r w:rsidR="00592AFE" w:rsidRPr="00712EDC">
        <w:rPr>
          <w:rFonts w:asciiTheme="minorHAnsi" w:hAnsiTheme="minorHAnsi"/>
          <w:sz w:val="22"/>
          <w:szCs w:val="22"/>
          <w:lang w:eastAsia="en-US"/>
        </w:rPr>
        <w:t xml:space="preserve"> </w:t>
      </w:r>
      <w:r w:rsidR="00D60D11" w:rsidRPr="00D60D11">
        <w:rPr>
          <w:rFonts w:asciiTheme="minorHAnsi" w:hAnsiTheme="minorHAnsi"/>
          <w:sz w:val="22"/>
          <w:szCs w:val="22"/>
          <w:lang w:eastAsia="en-US"/>
        </w:rPr>
        <w:t xml:space="preserve">Preliminary laboratory studies demonstrated that some </w:t>
      </w:r>
      <w:r w:rsidR="00A26079">
        <w:rPr>
          <w:rFonts w:asciiTheme="minorHAnsi" w:hAnsiTheme="minorHAnsi"/>
          <w:sz w:val="22"/>
          <w:szCs w:val="22"/>
          <w:lang w:eastAsia="en-US"/>
        </w:rPr>
        <w:t xml:space="preserve">GM banana </w:t>
      </w:r>
      <w:r w:rsidR="00D60D11" w:rsidRPr="00D60D11">
        <w:rPr>
          <w:rFonts w:asciiTheme="minorHAnsi" w:hAnsiTheme="minorHAnsi"/>
          <w:sz w:val="22"/>
          <w:szCs w:val="22"/>
          <w:lang w:eastAsia="en-US"/>
        </w:rPr>
        <w:t xml:space="preserve">lines, when treated with the herbicide paraquat, suffered slightly less damage than treated non-GM control bananas. Additional laboratory studies showed some GM lines had increased tolerance to water stress </w:t>
      </w:r>
      <w:r w:rsidR="00D60D11" w:rsidRPr="00D60D11">
        <w:rPr>
          <w:rFonts w:asciiTheme="minorHAnsi" w:hAnsiTheme="minorHAnsi"/>
          <w:sz w:val="22"/>
          <w:szCs w:val="22"/>
          <w:lang w:eastAsia="en-US"/>
        </w:rPr>
        <w:fldChar w:fldCharType="begin">
          <w:fldData xml:space="preserve">PFJlZm1hbj48Q2l0ZT48QXV0aG9yPlBhdWw8L0F1dGhvcj48WWVhcj4yMDExPC9ZZWFyPjxSZWNO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</w:fldData>
        </w:fldChar>
      </w:r>
      <w:r w:rsidR="00D029AF">
        <w:rPr>
          <w:rFonts w:asciiTheme="minorHAnsi" w:hAnsiTheme="minorHAnsi"/>
          <w:sz w:val="22"/>
          <w:szCs w:val="22"/>
          <w:lang w:eastAsia="en-US"/>
        </w:rPr>
        <w:instrText xml:space="preserve"> ADDIN REFMGR.CITE </w:instrText>
      </w:r>
      <w:r w:rsidR="00D029AF">
        <w:rPr>
          <w:rFonts w:asciiTheme="minorHAnsi" w:hAnsiTheme="minorHAnsi"/>
          <w:sz w:val="22"/>
          <w:szCs w:val="22"/>
          <w:lang w:eastAsia="en-US"/>
        </w:rPr>
        <w:fldChar w:fldCharType="begin">
          <w:fldData xml:space="preserve">PFJlZm1hbj48Q2l0ZT48QXV0aG9yPlBhdWw8L0F1dGhvcj48WWVhcj4yMDExPC9ZZWFyPjxSZWNO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</w:fldData>
        </w:fldChar>
      </w:r>
      <w:r w:rsidR="00D029AF">
        <w:rPr>
          <w:rFonts w:asciiTheme="minorHAnsi" w:hAnsiTheme="minorHAnsi"/>
          <w:sz w:val="22"/>
          <w:szCs w:val="22"/>
          <w:lang w:eastAsia="en-US"/>
        </w:rPr>
        <w:instrText xml:space="preserve"> ADDIN EN.CITE.DATA </w:instrText>
      </w:r>
      <w:r w:rsidR="00D029AF">
        <w:rPr>
          <w:rFonts w:asciiTheme="minorHAnsi" w:hAnsiTheme="minorHAnsi"/>
          <w:sz w:val="22"/>
          <w:szCs w:val="22"/>
          <w:lang w:eastAsia="en-US"/>
        </w:rPr>
      </w:r>
      <w:r w:rsidR="00D029AF">
        <w:rPr>
          <w:rFonts w:asciiTheme="minorHAnsi" w:hAnsiTheme="minorHAnsi"/>
          <w:sz w:val="22"/>
          <w:szCs w:val="22"/>
          <w:lang w:eastAsia="en-US"/>
        </w:rPr>
        <w:fldChar w:fldCharType="end"/>
      </w:r>
      <w:r w:rsidR="00D60D11" w:rsidRPr="00D60D11">
        <w:rPr>
          <w:rFonts w:asciiTheme="minorHAnsi" w:hAnsiTheme="minorHAnsi"/>
          <w:sz w:val="22"/>
          <w:szCs w:val="22"/>
          <w:lang w:eastAsia="en-US"/>
        </w:rPr>
      </w:r>
      <w:r w:rsidR="00D60D11" w:rsidRPr="00D60D11">
        <w:rPr>
          <w:rFonts w:asciiTheme="minorHAnsi" w:hAnsiTheme="minorHAnsi"/>
          <w:sz w:val="22"/>
          <w:szCs w:val="22"/>
          <w:lang w:eastAsia="en-US"/>
        </w:rPr>
        <w:fldChar w:fldCharType="separate"/>
      </w:r>
      <w:r w:rsidR="00D60D11" w:rsidRPr="00D60D11">
        <w:rPr>
          <w:rFonts w:asciiTheme="minorHAnsi" w:hAnsiTheme="minorHAnsi"/>
          <w:noProof/>
          <w:sz w:val="22"/>
          <w:szCs w:val="22"/>
          <w:lang w:eastAsia="en-US"/>
        </w:rPr>
        <w:t>(Paul et al. 2011; Paul 2009)</w:t>
      </w:r>
      <w:r w:rsidR="00D60D11" w:rsidRPr="00D60D11">
        <w:rPr>
          <w:rFonts w:asciiTheme="minorHAnsi" w:hAnsiTheme="minorHAnsi"/>
          <w:sz w:val="22"/>
          <w:szCs w:val="22"/>
          <w:lang w:eastAsia="en-US"/>
        </w:rPr>
        <w:fldChar w:fldCharType="end"/>
      </w:r>
      <w:r w:rsidR="00D60D11" w:rsidRPr="00D60D11">
        <w:rPr>
          <w:rFonts w:asciiTheme="minorHAnsi" w:hAnsiTheme="minorHAnsi"/>
          <w:sz w:val="22"/>
          <w:szCs w:val="22"/>
          <w:lang w:eastAsia="en-US"/>
        </w:rPr>
        <w:t>.</w:t>
      </w:r>
      <w:r w:rsidR="001D624E">
        <w:rPr>
          <w:rFonts w:asciiTheme="minorHAnsi" w:hAnsiTheme="minorHAnsi"/>
          <w:sz w:val="22"/>
          <w:szCs w:val="22"/>
          <w:lang w:eastAsia="en-US"/>
        </w:rPr>
        <w:t xml:space="preserve"> </w:t>
      </w:r>
      <w:r w:rsidR="00282097" w:rsidRPr="001D624E">
        <w:rPr>
          <w:rFonts w:asciiTheme="minorHAnsi" w:hAnsiTheme="minorHAnsi"/>
          <w:sz w:val="22"/>
          <w:szCs w:val="22"/>
          <w:lang w:eastAsia="en-US"/>
        </w:rPr>
        <w:t xml:space="preserve">A field trial of the GM Grande Naine banana lines containing the </w:t>
      </w:r>
      <w:r w:rsidR="00282097" w:rsidRPr="001D624E">
        <w:rPr>
          <w:rFonts w:asciiTheme="minorHAnsi" w:hAnsiTheme="minorHAnsi"/>
          <w:i/>
          <w:sz w:val="22"/>
          <w:szCs w:val="22"/>
          <w:lang w:eastAsia="en-US"/>
        </w:rPr>
        <w:t>ced-9</w:t>
      </w:r>
      <w:r w:rsidR="00282097" w:rsidRPr="001D624E">
        <w:rPr>
          <w:rFonts w:asciiTheme="minorHAnsi" w:hAnsiTheme="minorHAnsi"/>
          <w:sz w:val="22"/>
          <w:szCs w:val="22"/>
          <w:lang w:eastAsia="en-US"/>
        </w:rPr>
        <w:t xml:space="preserve"> gene construct has recently been completed by the applicant under licence DIR 079/2007.</w:t>
      </w:r>
      <w:r w:rsidR="00282097" w:rsidRPr="00A26079">
        <w:rPr>
          <w:rFonts w:asciiTheme="minorHAnsi" w:hAnsiTheme="minorHAnsi"/>
          <w:sz w:val="22"/>
          <w:szCs w:val="22"/>
          <w:lang w:eastAsia="en-US"/>
        </w:rPr>
        <w:t xml:space="preserve"> Results of this trial indicate that there are no adverse effects of the introduced </w:t>
      </w:r>
      <w:r w:rsidR="00282097" w:rsidRPr="00A26079">
        <w:rPr>
          <w:rFonts w:asciiTheme="minorHAnsi" w:hAnsiTheme="minorHAnsi"/>
          <w:i/>
          <w:sz w:val="22"/>
          <w:szCs w:val="22"/>
          <w:lang w:eastAsia="en-US"/>
        </w:rPr>
        <w:t>ced-9</w:t>
      </w:r>
      <w:r w:rsidR="00282097" w:rsidRPr="00A26079">
        <w:rPr>
          <w:rFonts w:asciiTheme="minorHAnsi" w:hAnsiTheme="minorHAnsi"/>
          <w:sz w:val="22"/>
          <w:szCs w:val="22"/>
          <w:lang w:eastAsia="en-US"/>
        </w:rPr>
        <w:t xml:space="preserve"> gene on plant development or increased susceptibility to disease. </w:t>
      </w:r>
    </w:p>
    <w:p w:rsidR="00282097" w:rsidRPr="00712EDC" w:rsidRDefault="00282097" w:rsidP="00282097">
      <w:pPr>
        <w:pStyle w:val="1Para"/>
        <w:rPr>
          <w:rFonts w:asciiTheme="minorHAnsi" w:hAnsiTheme="minorHAnsi"/>
          <w:sz w:val="22"/>
          <w:szCs w:val="22"/>
          <w:lang w:eastAsia="en-US"/>
        </w:rPr>
      </w:pPr>
      <w:r w:rsidRPr="00712EDC">
        <w:rPr>
          <w:rFonts w:asciiTheme="minorHAnsi" w:hAnsiTheme="minorHAnsi"/>
          <w:sz w:val="22"/>
          <w:szCs w:val="22"/>
          <w:lang w:eastAsia="en-US"/>
        </w:rPr>
        <w:t>The applicant has indicated that m</w:t>
      </w:r>
      <w:r w:rsidR="00592AFE" w:rsidRPr="00712EDC">
        <w:rPr>
          <w:rFonts w:asciiTheme="minorHAnsi" w:hAnsiTheme="minorHAnsi"/>
          <w:sz w:val="22"/>
          <w:szCs w:val="22"/>
          <w:lang w:eastAsia="en-US"/>
        </w:rPr>
        <w:t xml:space="preserve">ost of the </w:t>
      </w:r>
      <w:r w:rsidRPr="00712EDC">
        <w:rPr>
          <w:rFonts w:asciiTheme="minorHAnsi" w:hAnsiTheme="minorHAnsi"/>
          <w:sz w:val="22"/>
          <w:szCs w:val="22"/>
          <w:lang w:eastAsia="en-US"/>
        </w:rPr>
        <w:t xml:space="preserve">GM banana </w:t>
      </w:r>
      <w:r w:rsidR="00592AFE" w:rsidRPr="00712EDC">
        <w:rPr>
          <w:rFonts w:asciiTheme="minorHAnsi" w:hAnsiTheme="minorHAnsi"/>
          <w:sz w:val="22"/>
          <w:szCs w:val="22"/>
          <w:lang w:eastAsia="en-US"/>
        </w:rPr>
        <w:t xml:space="preserve">lines </w:t>
      </w:r>
      <w:r w:rsidRPr="00712EDC">
        <w:rPr>
          <w:rFonts w:asciiTheme="minorHAnsi" w:hAnsiTheme="minorHAnsi"/>
          <w:sz w:val="22"/>
          <w:szCs w:val="22"/>
          <w:lang w:eastAsia="en-US"/>
        </w:rPr>
        <w:t xml:space="preserve">containing </w:t>
      </w:r>
      <w:r w:rsidRPr="00712EDC">
        <w:rPr>
          <w:rFonts w:asciiTheme="minorHAnsi" w:hAnsiTheme="minorHAnsi"/>
          <w:i/>
          <w:sz w:val="22"/>
          <w:szCs w:val="22"/>
          <w:lang w:eastAsia="en-US"/>
        </w:rPr>
        <w:t>ced-9</w:t>
      </w:r>
      <w:r w:rsidRPr="00712EDC">
        <w:rPr>
          <w:rFonts w:asciiTheme="minorHAnsi" w:hAnsiTheme="minorHAnsi"/>
          <w:sz w:val="22"/>
          <w:szCs w:val="22"/>
          <w:lang w:eastAsia="en-US"/>
        </w:rPr>
        <w:t xml:space="preserve"> </w:t>
      </w:r>
      <w:r w:rsidR="00592AFE" w:rsidRPr="00712EDC">
        <w:rPr>
          <w:rFonts w:asciiTheme="minorHAnsi" w:hAnsiTheme="minorHAnsi"/>
          <w:sz w:val="22"/>
          <w:szCs w:val="22"/>
          <w:lang w:eastAsia="en-US"/>
        </w:rPr>
        <w:t xml:space="preserve">were phenotypically normal. </w:t>
      </w:r>
      <w:r w:rsidR="0015218D" w:rsidRPr="00712EDC">
        <w:rPr>
          <w:rFonts w:asciiTheme="minorHAnsi" w:hAnsiTheme="minorHAnsi"/>
          <w:sz w:val="22"/>
          <w:szCs w:val="22"/>
          <w:lang w:eastAsia="en-US"/>
        </w:rPr>
        <w:t xml:space="preserve">However, </w:t>
      </w:r>
      <w:r w:rsidR="001D624E">
        <w:rPr>
          <w:rFonts w:asciiTheme="minorHAnsi" w:hAnsiTheme="minorHAnsi"/>
          <w:sz w:val="22"/>
          <w:szCs w:val="22"/>
          <w:lang w:eastAsia="en-US"/>
        </w:rPr>
        <w:t>o</w:t>
      </w:r>
      <w:r w:rsidR="001D624E" w:rsidRPr="00712EDC">
        <w:rPr>
          <w:rFonts w:asciiTheme="minorHAnsi" w:hAnsiTheme="minorHAnsi"/>
          <w:sz w:val="22"/>
          <w:szCs w:val="22"/>
          <w:lang w:eastAsia="en-US"/>
        </w:rPr>
        <w:t xml:space="preserve">ne line had a slightly lower bunch weight </w:t>
      </w:r>
      <w:r w:rsidR="001D624E">
        <w:rPr>
          <w:rFonts w:asciiTheme="minorHAnsi" w:hAnsiTheme="minorHAnsi"/>
          <w:sz w:val="22"/>
          <w:szCs w:val="22"/>
          <w:lang w:eastAsia="en-US"/>
        </w:rPr>
        <w:t xml:space="preserve">and </w:t>
      </w:r>
      <w:r w:rsidR="0015218D" w:rsidRPr="00712EDC">
        <w:rPr>
          <w:rFonts w:asciiTheme="minorHAnsi" w:hAnsiTheme="minorHAnsi"/>
          <w:sz w:val="22"/>
          <w:szCs w:val="22"/>
          <w:lang w:eastAsia="en-US"/>
        </w:rPr>
        <w:t>some of the</w:t>
      </w:r>
      <w:r w:rsidR="001D624E">
        <w:rPr>
          <w:rFonts w:asciiTheme="minorHAnsi" w:hAnsiTheme="minorHAnsi"/>
          <w:sz w:val="22"/>
          <w:szCs w:val="22"/>
          <w:lang w:eastAsia="en-US"/>
        </w:rPr>
        <w:t xml:space="preserve"> other </w:t>
      </w:r>
      <w:r w:rsidR="0015218D" w:rsidRPr="00712EDC">
        <w:rPr>
          <w:rFonts w:asciiTheme="minorHAnsi" w:hAnsiTheme="minorHAnsi"/>
          <w:sz w:val="22"/>
          <w:szCs w:val="22"/>
          <w:lang w:eastAsia="en-US"/>
        </w:rPr>
        <w:t>GM banana lines displayed a range of mild phenotypic abnormalities including altered leaf morphology, stunting and phyllotaxy (Paul 2011</w:t>
      </w:r>
      <w:r w:rsidRPr="00712EDC">
        <w:rPr>
          <w:rFonts w:asciiTheme="minorHAnsi" w:hAnsiTheme="minorHAnsi"/>
          <w:sz w:val="22"/>
          <w:szCs w:val="22"/>
          <w:lang w:eastAsia="en-US"/>
        </w:rPr>
        <w:t xml:space="preserve">). The applicant considered that most of the abnormalities observed </w:t>
      </w:r>
      <w:r w:rsidR="00592AFE" w:rsidRPr="00712EDC">
        <w:rPr>
          <w:rFonts w:asciiTheme="minorHAnsi" w:hAnsiTheme="minorHAnsi"/>
          <w:sz w:val="22"/>
          <w:szCs w:val="22"/>
          <w:lang w:eastAsia="en-US"/>
        </w:rPr>
        <w:t>were conventional “off-types”</w:t>
      </w:r>
      <w:r w:rsidR="00D80280" w:rsidRPr="00712EDC">
        <w:rPr>
          <w:rFonts w:asciiTheme="minorHAnsi" w:hAnsiTheme="minorHAnsi"/>
          <w:sz w:val="22"/>
          <w:szCs w:val="22"/>
          <w:lang w:eastAsia="en-US"/>
        </w:rPr>
        <w:t xml:space="preserve"> </w:t>
      </w:r>
      <w:r w:rsidR="001D624E">
        <w:rPr>
          <w:rFonts w:asciiTheme="minorHAnsi" w:hAnsiTheme="minorHAnsi"/>
          <w:sz w:val="22"/>
          <w:szCs w:val="22"/>
          <w:lang w:eastAsia="en-US"/>
        </w:rPr>
        <w:t xml:space="preserve">most </w:t>
      </w:r>
      <w:r w:rsidR="00D80280" w:rsidRPr="00712EDC">
        <w:rPr>
          <w:rFonts w:asciiTheme="minorHAnsi" w:hAnsiTheme="minorHAnsi"/>
          <w:sz w:val="22"/>
          <w:szCs w:val="22"/>
          <w:lang w:eastAsia="en-US"/>
        </w:rPr>
        <w:t xml:space="preserve">likely due to the tissue culture process </w:t>
      </w:r>
      <w:r w:rsidRPr="00712EDC">
        <w:rPr>
          <w:rFonts w:asciiTheme="minorHAnsi" w:hAnsiTheme="minorHAnsi"/>
          <w:sz w:val="22"/>
          <w:szCs w:val="22"/>
          <w:lang w:eastAsia="en-US"/>
        </w:rPr>
        <w:t>because:</w:t>
      </w:r>
    </w:p>
    <w:p w:rsidR="000A662C" w:rsidRPr="00712EDC" w:rsidRDefault="00282097" w:rsidP="00D06FB5">
      <w:pPr>
        <w:pStyle w:val="1Para"/>
        <w:numPr>
          <w:ilvl w:val="0"/>
          <w:numId w:val="21"/>
        </w:numPr>
        <w:rPr>
          <w:rFonts w:asciiTheme="minorHAnsi" w:hAnsiTheme="minorHAnsi"/>
          <w:sz w:val="22"/>
          <w:szCs w:val="22"/>
        </w:rPr>
      </w:pPr>
      <w:r w:rsidRPr="00712EDC">
        <w:rPr>
          <w:rFonts w:asciiTheme="minorHAnsi" w:hAnsiTheme="minorHAnsi"/>
          <w:sz w:val="22"/>
          <w:szCs w:val="22"/>
        </w:rPr>
        <w:t xml:space="preserve">off-types are commonly observed amongst non-GM banana plants arising from tissue-culture due to somaclonal variation </w:t>
      </w:r>
      <w:r w:rsidRPr="00712EDC">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&lt;Refman&gt;&lt;Cite&gt;&lt;Author&gt;Israeli&lt;/Author&gt;&lt;Year&gt;1995&lt;/Year&gt;&lt;RecNum&gt;11474&lt;/RecNum&gt;&lt;IDText&gt;In vitro culture of bananas&lt;/IDText&gt;&lt;MDL Ref_Type="Book Chapter"&gt;&lt;Ref_Type&gt;Book Chapter&lt;/Ref_Type&gt;&lt;Ref_ID&gt;11474&lt;/Ref_ID&gt;&lt;Title_Primary&gt;&lt;i&gt;In vitro&lt;/i&gt; culture of bananas&lt;/Title_Primary&gt;&lt;Authors_Primary&gt;Israeli,Y.&lt;/Authors_Primary&gt;&lt;Authors_Primary&gt;Lahav,E.&lt;/Authors_Primary&gt;&lt;Authors_Primary&gt;Reuveni,O.&lt;/Authors_Primary&gt;&lt;Date_Primary&gt;1995&lt;/Date_Primary&gt;&lt;Keywords&gt;In Vitro&lt;/Keywords&gt;&lt;Keywords&gt;IN-VITRO&lt;/Keywords&gt;&lt;Keywords&gt;VITRO&lt;/Keywords&gt;&lt;Keywords&gt;CULTURE&lt;/Keywords&gt;&lt;Keywords&gt;of&lt;/Keywords&gt;&lt;Keywords&gt;banana&lt;/Keywords&gt;&lt;Reprint&gt;In File&lt;/Reprint&gt;&lt;Start_Page&gt;147&lt;/Start_Page&gt;&lt;End_Page&gt;178&lt;/End_Page&gt;&lt;Title_Secondary&gt;Bananas and Plantains&lt;/Title_Secondary&gt;&lt;Authors_Secondary&gt;Gowen,S.&lt;/Authors_Secondary&gt;&lt;Issue&gt;6&lt;/Issue&gt;&lt;Pub_Place&gt;London, UK&lt;/Pub_Place&gt;&lt;Publisher&gt;Chapman &amp;amp; Hall&lt;/Publisher&gt;&lt;ZZ_WorkformID&gt;3&lt;/ZZ_WorkformID&gt;&lt;/MDL&gt;&lt;/Cite&gt;&lt;/Refman&gt;</w:instrText>
      </w:r>
      <w:r w:rsidRPr="00712EDC">
        <w:rPr>
          <w:rFonts w:asciiTheme="minorHAnsi" w:hAnsiTheme="minorHAnsi"/>
          <w:sz w:val="22"/>
          <w:szCs w:val="22"/>
        </w:rPr>
        <w:fldChar w:fldCharType="separate"/>
      </w:r>
      <w:r w:rsidRPr="00712EDC">
        <w:rPr>
          <w:rFonts w:asciiTheme="minorHAnsi" w:hAnsiTheme="minorHAnsi"/>
          <w:noProof/>
          <w:sz w:val="22"/>
          <w:szCs w:val="22"/>
        </w:rPr>
        <w:t>(Israeli et al. 1995)</w:t>
      </w:r>
      <w:r w:rsidRPr="00712EDC">
        <w:rPr>
          <w:rFonts w:asciiTheme="minorHAnsi" w:hAnsiTheme="minorHAnsi"/>
          <w:sz w:val="22"/>
          <w:szCs w:val="22"/>
        </w:rPr>
        <w:fldChar w:fldCharType="end"/>
      </w:r>
      <w:r w:rsidRPr="00712EDC">
        <w:rPr>
          <w:rFonts w:asciiTheme="minorHAnsi" w:hAnsiTheme="minorHAnsi"/>
          <w:sz w:val="22"/>
          <w:szCs w:val="22"/>
        </w:rPr>
        <w:t>,</w:t>
      </w:r>
    </w:p>
    <w:p w:rsidR="000A662C" w:rsidRPr="00712EDC" w:rsidRDefault="00282097" w:rsidP="00D06FB5">
      <w:pPr>
        <w:pStyle w:val="1Para"/>
        <w:numPr>
          <w:ilvl w:val="0"/>
          <w:numId w:val="21"/>
        </w:numPr>
        <w:rPr>
          <w:rFonts w:asciiTheme="minorHAnsi" w:hAnsiTheme="minorHAnsi"/>
          <w:sz w:val="22"/>
          <w:szCs w:val="22"/>
        </w:rPr>
      </w:pPr>
      <w:r w:rsidRPr="00712EDC">
        <w:rPr>
          <w:rFonts w:asciiTheme="minorHAnsi" w:hAnsiTheme="minorHAnsi"/>
          <w:sz w:val="22"/>
          <w:szCs w:val="22"/>
        </w:rPr>
        <w:t>the development of the GM banana plants includes regeneration via tissue-culture, and</w:t>
      </w:r>
    </w:p>
    <w:p w:rsidR="00282097" w:rsidRPr="00712EDC" w:rsidRDefault="000A662C" w:rsidP="00D06FB5">
      <w:pPr>
        <w:pStyle w:val="1Para"/>
        <w:numPr>
          <w:ilvl w:val="0"/>
          <w:numId w:val="21"/>
        </w:numPr>
        <w:rPr>
          <w:rFonts w:asciiTheme="minorHAnsi" w:hAnsiTheme="minorHAnsi"/>
          <w:sz w:val="22"/>
          <w:szCs w:val="22"/>
        </w:rPr>
      </w:pPr>
      <w:r w:rsidRPr="00712EDC">
        <w:rPr>
          <w:rFonts w:asciiTheme="minorHAnsi" w:hAnsiTheme="minorHAnsi"/>
          <w:sz w:val="22"/>
          <w:szCs w:val="22"/>
        </w:rPr>
        <w:t xml:space="preserve">based on years of tissue culture experience, </w:t>
      </w:r>
      <w:r w:rsidR="00282097" w:rsidRPr="00712EDC">
        <w:rPr>
          <w:rFonts w:asciiTheme="minorHAnsi" w:hAnsiTheme="minorHAnsi"/>
          <w:sz w:val="22"/>
          <w:szCs w:val="22"/>
        </w:rPr>
        <w:t>most of the off-types amongst the GM banana plants were phenotypically the same as the off-types observed in non-GM, tissue-cultured banana plants.</w:t>
      </w:r>
    </w:p>
    <w:p w:rsidR="00592AFE" w:rsidRPr="00712EDC" w:rsidRDefault="00592AFE" w:rsidP="00592AFE">
      <w:pPr>
        <w:pStyle w:val="1Para"/>
        <w:rPr>
          <w:rFonts w:asciiTheme="minorHAnsi" w:hAnsiTheme="minorHAnsi"/>
          <w:sz w:val="22"/>
          <w:szCs w:val="22"/>
          <w:lang w:eastAsia="en-US"/>
        </w:rPr>
      </w:pPr>
      <w:r w:rsidRPr="00712EDC">
        <w:rPr>
          <w:rFonts w:asciiTheme="minorHAnsi" w:hAnsiTheme="minorHAnsi"/>
          <w:sz w:val="22"/>
          <w:szCs w:val="22"/>
          <w:lang w:eastAsia="en-US"/>
        </w:rPr>
        <w:t>The applicant states that the GM banana plants will be monitored for aberrant phenotypes during the proposed trial.</w:t>
      </w:r>
    </w:p>
    <w:p w:rsidR="00925FE4" w:rsidRPr="00712EDC" w:rsidRDefault="00925FE4" w:rsidP="00D32C17">
      <w:pPr>
        <w:pStyle w:val="Heading2"/>
        <w:numPr>
          <w:ilvl w:val="1"/>
          <w:numId w:val="2"/>
        </w:numPr>
        <w:tabs>
          <w:tab w:val="clear" w:pos="1815"/>
          <w:tab w:val="num" w:pos="1531"/>
        </w:tabs>
        <w:ind w:left="-567" w:firstLine="567"/>
        <w:rPr>
          <w:rFonts w:ascii="Calibri" w:eastAsia="Times New Roman" w:hAnsi="Calibri"/>
          <w:i w:val="0"/>
          <w:sz w:val="28"/>
        </w:rPr>
      </w:pPr>
      <w:bookmarkStart w:id="163" w:name="_Toc469394140"/>
      <w:r w:rsidRPr="00712EDC">
        <w:rPr>
          <w:rFonts w:ascii="Calibri" w:eastAsia="Times New Roman" w:hAnsi="Calibri"/>
          <w:i w:val="0"/>
          <w:sz w:val="28"/>
        </w:rPr>
        <w:t>The receiving environment</w:t>
      </w:r>
      <w:bookmarkEnd w:id="152"/>
      <w:bookmarkEnd w:id="153"/>
      <w:bookmarkEnd w:id="154"/>
      <w:bookmarkEnd w:id="155"/>
      <w:bookmarkEnd w:id="156"/>
      <w:bookmarkEnd w:id="157"/>
      <w:bookmarkEnd w:id="158"/>
      <w:bookmarkEnd w:id="163"/>
    </w:p>
    <w:p w:rsidR="00925FE4" w:rsidRPr="00712EDC" w:rsidRDefault="00925FE4" w:rsidP="00C61984">
      <w:pPr>
        <w:pStyle w:val="1Para"/>
        <w:rPr>
          <w:rFonts w:asciiTheme="minorHAnsi" w:hAnsiTheme="minorHAnsi" w:cs="TimesNewRomanPSMT"/>
          <w:sz w:val="22"/>
          <w:szCs w:val="22"/>
        </w:rPr>
      </w:pPr>
      <w:r w:rsidRPr="00712EDC">
        <w:rPr>
          <w:rFonts w:asciiTheme="minorHAnsi" w:hAnsiTheme="minorHAnsi"/>
          <w:sz w:val="22"/>
          <w:szCs w:val="22"/>
        </w:rPr>
        <w:t xml:space="preserve">The receiving environment </w:t>
      </w:r>
      <w:r w:rsidR="00C61984" w:rsidRPr="00712EDC">
        <w:rPr>
          <w:rFonts w:asciiTheme="minorHAnsi" w:hAnsiTheme="minorHAnsi"/>
          <w:sz w:val="22"/>
          <w:szCs w:val="22"/>
        </w:rPr>
        <w:t>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w:t>
      </w:r>
      <w:r w:rsidR="001901CF" w:rsidRPr="00712EDC">
        <w:rPr>
          <w:rFonts w:asciiTheme="minorHAnsi" w:hAnsiTheme="minorHAnsi"/>
          <w:sz w:val="22"/>
          <w:szCs w:val="22"/>
        </w:rPr>
        <w:t xml:space="preserve"> </w:t>
      </w:r>
      <w:r w:rsidR="00151771" w:rsidRPr="00712EDC">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712EDC">
        <w:rPr>
          <w:rFonts w:asciiTheme="minorHAnsi" w:hAnsiTheme="minorHAnsi"/>
          <w:sz w:val="22"/>
          <w:szCs w:val="22"/>
        </w:rPr>
        <w:fldChar w:fldCharType="separate"/>
      </w:r>
      <w:r w:rsidR="00F8616B">
        <w:rPr>
          <w:rFonts w:asciiTheme="minorHAnsi" w:hAnsiTheme="minorHAnsi"/>
          <w:noProof/>
          <w:sz w:val="22"/>
          <w:szCs w:val="22"/>
        </w:rPr>
        <w:t>(OGTR 2013b)</w:t>
      </w:r>
      <w:r w:rsidR="00151771" w:rsidRPr="00712EDC">
        <w:rPr>
          <w:rFonts w:asciiTheme="minorHAnsi" w:hAnsiTheme="minorHAnsi"/>
          <w:sz w:val="22"/>
          <w:szCs w:val="22"/>
        </w:rPr>
        <w:fldChar w:fldCharType="end"/>
      </w:r>
      <w:r w:rsidR="00C748E7" w:rsidRPr="00712EDC">
        <w:rPr>
          <w:rFonts w:asciiTheme="minorHAnsi" w:hAnsiTheme="minorHAnsi"/>
          <w:sz w:val="22"/>
          <w:szCs w:val="22"/>
        </w:rPr>
        <w:t>.</w:t>
      </w:r>
    </w:p>
    <w:p w:rsidR="00823489" w:rsidRPr="00712EDC" w:rsidRDefault="00823489" w:rsidP="00823489">
      <w:pPr>
        <w:pStyle w:val="1Para"/>
        <w:tabs>
          <w:tab w:val="num" w:pos="748"/>
        </w:tabs>
        <w:rPr>
          <w:rFonts w:asciiTheme="minorHAnsi" w:hAnsiTheme="minorHAnsi"/>
          <w:sz w:val="22"/>
          <w:szCs w:val="22"/>
        </w:rPr>
      </w:pPr>
      <w:bookmarkStart w:id="164" w:name="_Toc291151812"/>
      <w:bookmarkStart w:id="165" w:name="_Toc309054013"/>
      <w:bookmarkStart w:id="166" w:name="_Toc309833705"/>
      <w:bookmarkStart w:id="167" w:name="_Toc311188366"/>
      <w:bookmarkStart w:id="168" w:name="_Toc355008013"/>
      <w:bookmarkEnd w:id="149"/>
      <w:bookmarkEnd w:id="159"/>
      <w:bookmarkEnd w:id="160"/>
      <w:bookmarkEnd w:id="161"/>
      <w:bookmarkEnd w:id="162"/>
      <w:r w:rsidRPr="00712EDC">
        <w:rPr>
          <w:rFonts w:asciiTheme="minorHAnsi" w:hAnsiTheme="minorHAnsi"/>
          <w:sz w:val="22"/>
          <w:szCs w:val="22"/>
        </w:rPr>
        <w:t>The abiotic</w:t>
      </w:r>
      <w:r w:rsidR="007C7B63" w:rsidRPr="00712EDC">
        <w:rPr>
          <w:rFonts w:asciiTheme="minorHAnsi" w:hAnsiTheme="minorHAnsi"/>
          <w:sz w:val="22"/>
          <w:szCs w:val="22"/>
        </w:rPr>
        <w:t xml:space="preserve"> and biotic</w:t>
      </w:r>
      <w:r w:rsidRPr="00712EDC">
        <w:rPr>
          <w:rFonts w:asciiTheme="minorHAnsi" w:hAnsiTheme="minorHAnsi"/>
          <w:sz w:val="22"/>
          <w:szCs w:val="22"/>
        </w:rPr>
        <w:t xml:space="preserve"> factors relevant to the growth and distribution of bananas in Australia are discussed in </w:t>
      </w:r>
      <w:r w:rsidRPr="00712EDC">
        <w:rPr>
          <w:rFonts w:asciiTheme="minorHAnsi" w:hAnsiTheme="minorHAnsi"/>
          <w:i/>
          <w:sz w:val="22"/>
          <w:szCs w:val="22"/>
        </w:rPr>
        <w:t>The Biology of</w:t>
      </w:r>
      <w:r w:rsidRPr="00712EDC">
        <w:rPr>
          <w:rFonts w:asciiTheme="minorHAnsi" w:hAnsiTheme="minorHAnsi"/>
          <w:sz w:val="22"/>
          <w:szCs w:val="22"/>
        </w:rPr>
        <w:t xml:space="preserve"> Musa </w:t>
      </w:r>
      <w:r w:rsidRPr="00712EDC">
        <w:rPr>
          <w:rFonts w:asciiTheme="minorHAnsi" w:hAnsiTheme="minorHAnsi"/>
          <w:i/>
          <w:sz w:val="22"/>
          <w:szCs w:val="22"/>
        </w:rPr>
        <w:t>L. (banana)</w:t>
      </w:r>
      <w:r w:rsidR="007C3128" w:rsidRPr="007C312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sidRPr="007C3128">
        <w:rPr>
          <w:rFonts w:asciiTheme="minorHAnsi" w:hAnsiTheme="minorHAnsi"/>
          <w:sz w:val="22"/>
          <w:szCs w:val="22"/>
        </w:rPr>
        <w:fldChar w:fldCharType="separate"/>
      </w:r>
      <w:r w:rsidR="007C3128" w:rsidRPr="007C3128">
        <w:rPr>
          <w:rFonts w:asciiTheme="minorHAnsi" w:hAnsiTheme="minorHAnsi"/>
          <w:noProof/>
          <w:sz w:val="22"/>
          <w:szCs w:val="22"/>
        </w:rPr>
        <w:t>(OGTR 2016)</w:t>
      </w:r>
      <w:r w:rsidR="007C3128" w:rsidRPr="007C3128">
        <w:rPr>
          <w:rFonts w:asciiTheme="minorHAnsi" w:hAnsiTheme="minorHAnsi"/>
          <w:sz w:val="22"/>
          <w:szCs w:val="22"/>
        </w:rPr>
        <w:fldChar w:fldCharType="end"/>
      </w:r>
      <w:r w:rsidRPr="007C3128">
        <w:rPr>
          <w:rFonts w:asciiTheme="minorHAnsi" w:hAnsiTheme="minorHAnsi"/>
          <w:sz w:val="22"/>
          <w:szCs w:val="22"/>
        </w:rPr>
        <w:t>.</w:t>
      </w:r>
    </w:p>
    <w:p w:rsidR="004E4231" w:rsidRPr="00EF0600" w:rsidRDefault="004E4231" w:rsidP="008D2130">
      <w:pPr>
        <w:pStyle w:val="Style3"/>
        <w:rPr>
          <w:rFonts w:ascii="Calibri" w:hAnsi="Calibri"/>
          <w:sz w:val="22"/>
          <w:szCs w:val="22"/>
        </w:rPr>
      </w:pPr>
      <w:bookmarkStart w:id="169" w:name="_Ref462384038"/>
      <w:bookmarkStart w:id="170" w:name="_Ref462384059"/>
      <w:bookmarkStart w:id="171" w:name="_Ref462384075"/>
      <w:bookmarkStart w:id="172" w:name="_Ref462384755"/>
      <w:bookmarkStart w:id="173" w:name="_Toc469394141"/>
      <w:r w:rsidRPr="00EF0600">
        <w:rPr>
          <w:rFonts w:ascii="Calibri" w:hAnsi="Calibri"/>
          <w:sz w:val="22"/>
          <w:szCs w:val="22"/>
        </w:rPr>
        <w:t>Relevant agronomic practices</w:t>
      </w:r>
      <w:bookmarkEnd w:id="169"/>
      <w:bookmarkEnd w:id="170"/>
      <w:bookmarkEnd w:id="171"/>
      <w:bookmarkEnd w:id="172"/>
      <w:bookmarkEnd w:id="173"/>
    </w:p>
    <w:p w:rsidR="00800462" w:rsidRPr="00712EDC" w:rsidRDefault="00800462" w:rsidP="00800462">
      <w:pPr>
        <w:pStyle w:val="1Para"/>
        <w:rPr>
          <w:rFonts w:asciiTheme="minorHAnsi" w:hAnsiTheme="minorHAnsi"/>
          <w:sz w:val="22"/>
          <w:szCs w:val="22"/>
        </w:rPr>
      </w:pPr>
      <w:bookmarkStart w:id="174" w:name="_Ref273696414"/>
      <w:bookmarkEnd w:id="164"/>
      <w:bookmarkEnd w:id="165"/>
      <w:bookmarkEnd w:id="166"/>
      <w:bookmarkEnd w:id="167"/>
      <w:bookmarkEnd w:id="168"/>
      <w:r w:rsidRPr="00712EDC">
        <w:rPr>
          <w:rFonts w:asciiTheme="minorHAnsi" w:hAnsiTheme="minorHAnsi"/>
          <w:sz w:val="22"/>
          <w:szCs w:val="22"/>
        </w:rPr>
        <w:t xml:space="preserve">It is anticipated that the cultivation practices used for planting and managing the proposed trial will not differ significantly from the standard practices used for commercial (non-GM) banana. These are outlined in </w:t>
      </w:r>
      <w:r w:rsidRPr="00581E8A">
        <w:rPr>
          <w:rFonts w:asciiTheme="minorHAnsi" w:hAnsiTheme="minorHAnsi"/>
          <w:i/>
          <w:sz w:val="22"/>
          <w:szCs w:val="22"/>
        </w:rPr>
        <w:t>The Biology of</w:t>
      </w:r>
      <w:r w:rsidRPr="00712EDC">
        <w:rPr>
          <w:rFonts w:asciiTheme="minorHAnsi" w:hAnsiTheme="minorHAnsi"/>
          <w:sz w:val="22"/>
          <w:szCs w:val="22"/>
        </w:rPr>
        <w:t xml:space="preserve"> Musa L. (</w:t>
      </w:r>
      <w:r w:rsidRPr="00581E8A">
        <w:rPr>
          <w:rFonts w:asciiTheme="minorHAnsi" w:hAnsiTheme="minorHAnsi"/>
          <w:i/>
          <w:sz w:val="22"/>
          <w:szCs w:val="22"/>
        </w:rPr>
        <w:t>banana</w:t>
      </w:r>
      <w:r w:rsidR="007C3128">
        <w:rPr>
          <w:rFonts w:asciiTheme="minorHAnsi" w:hAnsiTheme="minorHAnsi"/>
          <w:sz w:val="22"/>
          <w:szCs w:val="22"/>
        </w:rPr>
        <w:t xml:space="preserve">) </w:t>
      </w:r>
      <w:r w:rsidR="007C312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Fonts w:asciiTheme="minorHAnsi" w:hAnsiTheme="minorHAnsi"/>
          <w:sz w:val="22"/>
          <w:szCs w:val="22"/>
        </w:rPr>
        <w:fldChar w:fldCharType="separate"/>
      </w:r>
      <w:r w:rsidR="007C3128">
        <w:rPr>
          <w:rFonts w:asciiTheme="minorHAnsi" w:hAnsiTheme="minorHAnsi"/>
          <w:noProof/>
          <w:sz w:val="22"/>
          <w:szCs w:val="22"/>
        </w:rPr>
        <w:t>(OGTR 2016)</w:t>
      </w:r>
      <w:r w:rsidR="007C3128">
        <w:rPr>
          <w:rFonts w:asciiTheme="minorHAnsi" w:hAnsiTheme="minorHAnsi"/>
          <w:sz w:val="22"/>
          <w:szCs w:val="22"/>
        </w:rPr>
        <w:fldChar w:fldCharType="end"/>
      </w:r>
      <w:r w:rsidRPr="00712EDC">
        <w:rPr>
          <w:rFonts w:asciiTheme="minorHAnsi" w:hAnsiTheme="minorHAnsi"/>
          <w:sz w:val="22"/>
          <w:szCs w:val="22"/>
        </w:rPr>
        <w:t>.</w:t>
      </w:r>
    </w:p>
    <w:p w:rsidR="00EA61CC" w:rsidRPr="00712EDC" w:rsidRDefault="00EA61CC" w:rsidP="00EA61CC">
      <w:pPr>
        <w:pStyle w:val="1Para"/>
        <w:rPr>
          <w:rFonts w:asciiTheme="minorHAnsi" w:hAnsiTheme="minorHAnsi"/>
          <w:sz w:val="22"/>
          <w:szCs w:val="22"/>
        </w:rPr>
      </w:pPr>
      <w:r w:rsidRPr="00712EDC">
        <w:rPr>
          <w:rFonts w:asciiTheme="minorHAnsi" w:hAnsiTheme="minorHAnsi"/>
          <w:sz w:val="22"/>
          <w:szCs w:val="22"/>
        </w:rPr>
        <w:t xml:space="preserve">Commercial production of bananas in Australia occurs on the east coast from northern NSW to northern QLD, around Carnarvon, Broome and Kununurra in WA, and around Darwin in the NT. </w:t>
      </w:r>
      <w:r w:rsidRPr="00712EDC">
        <w:rPr>
          <w:rFonts w:asciiTheme="minorHAnsi" w:hAnsiTheme="minorHAnsi"/>
          <w:i/>
          <w:sz w:val="22"/>
          <w:szCs w:val="22"/>
        </w:rPr>
        <w:t>Musa</w:t>
      </w:r>
      <w:r w:rsidRPr="00712EDC">
        <w:rPr>
          <w:rFonts w:asciiTheme="minorHAnsi" w:hAnsiTheme="minorHAnsi"/>
          <w:sz w:val="22"/>
          <w:szCs w:val="22"/>
        </w:rPr>
        <w:t xml:space="preserve"> species have a limited range of temperature tolerances and sweet bananas are restricted to subtropical and tropical areas; none of the species are frost tolerant. Sweet bananas also require a mean rainfall of 100 mm per month with no more than a 3 month dry season. Generally for optimal production, bananas require 50 –100 mm rainfall or irrigation per week. Although bananas can grow well on a variety of soil types, they do require fertiliser, especially nitrogen and potassium, for optimal production. Bananas have a low tolerance for saline soils. </w:t>
      </w:r>
    </w:p>
    <w:p w:rsidR="004535C1" w:rsidRPr="00712EDC" w:rsidRDefault="004535C1" w:rsidP="004535C1">
      <w:pPr>
        <w:pStyle w:val="1Para"/>
        <w:rPr>
          <w:rFonts w:asciiTheme="minorHAnsi" w:hAnsiTheme="minorHAnsi"/>
          <w:sz w:val="22"/>
          <w:szCs w:val="22"/>
        </w:rPr>
      </w:pPr>
      <w:r w:rsidRPr="00712EDC">
        <w:rPr>
          <w:rFonts w:asciiTheme="minorHAnsi" w:hAnsiTheme="minorHAnsi"/>
          <w:sz w:val="22"/>
          <w:szCs w:val="22"/>
        </w:rPr>
        <w:lastRenderedPageBreak/>
        <w:t xml:space="preserve">The applicant proposes to transport the planting material (tissue cultured plants) to </w:t>
      </w:r>
      <w:r w:rsidR="00800462" w:rsidRPr="00712EDC">
        <w:rPr>
          <w:rFonts w:asciiTheme="minorHAnsi" w:hAnsiTheme="minorHAnsi"/>
          <w:sz w:val="22"/>
          <w:szCs w:val="22"/>
        </w:rPr>
        <w:t xml:space="preserve">DBFC farm </w:t>
      </w:r>
      <w:r w:rsidRPr="00712EDC">
        <w:rPr>
          <w:rFonts w:asciiTheme="minorHAnsi" w:hAnsiTheme="minorHAnsi"/>
          <w:sz w:val="22"/>
          <w:szCs w:val="22"/>
        </w:rPr>
        <w:t>from QUT and to acclimatise (harden off) the plants in a shadehouse before transferring them to the field location.</w:t>
      </w:r>
      <w:r w:rsidR="00581E8A">
        <w:rPr>
          <w:rFonts w:asciiTheme="minorHAnsi" w:hAnsiTheme="minorHAnsi"/>
          <w:sz w:val="22"/>
          <w:szCs w:val="22"/>
        </w:rPr>
        <w:t xml:space="preserve"> </w:t>
      </w:r>
    </w:p>
    <w:p w:rsidR="009B300C" w:rsidRPr="007D43EB" w:rsidRDefault="009B300C" w:rsidP="009B300C">
      <w:pPr>
        <w:pStyle w:val="1Para"/>
        <w:rPr>
          <w:rFonts w:asciiTheme="minorHAnsi" w:hAnsiTheme="minorHAnsi"/>
          <w:sz w:val="22"/>
          <w:szCs w:val="22"/>
        </w:rPr>
      </w:pPr>
      <w:r w:rsidRPr="007D43EB">
        <w:rPr>
          <w:rFonts w:asciiTheme="minorHAnsi" w:hAnsiTheme="minorHAnsi"/>
          <w:sz w:val="22"/>
          <w:szCs w:val="22"/>
        </w:rPr>
        <w:t xml:space="preserve">Cultivation and movement of all bananas (GM and non-GM) in </w:t>
      </w:r>
      <w:r w:rsidR="0051330A" w:rsidRPr="007D43EB">
        <w:rPr>
          <w:rFonts w:asciiTheme="minorHAnsi" w:hAnsiTheme="minorHAnsi"/>
          <w:sz w:val="22"/>
          <w:szCs w:val="22"/>
        </w:rPr>
        <w:t xml:space="preserve">Australia is subject </w:t>
      </w:r>
      <w:r w:rsidR="004005FE" w:rsidRPr="007D43EB">
        <w:rPr>
          <w:rFonts w:asciiTheme="minorHAnsi" w:hAnsiTheme="minorHAnsi"/>
          <w:sz w:val="22"/>
          <w:szCs w:val="22"/>
        </w:rPr>
        <w:t xml:space="preserve">to the relevant </w:t>
      </w:r>
      <w:r w:rsidR="0051330A" w:rsidRPr="007D43EB">
        <w:rPr>
          <w:rFonts w:asciiTheme="minorHAnsi" w:hAnsiTheme="minorHAnsi"/>
          <w:sz w:val="22"/>
          <w:szCs w:val="22"/>
        </w:rPr>
        <w:t xml:space="preserve">State and Territory </w:t>
      </w:r>
      <w:r w:rsidR="004005FE" w:rsidRPr="007D43EB">
        <w:rPr>
          <w:rFonts w:asciiTheme="minorHAnsi" w:hAnsiTheme="minorHAnsi"/>
          <w:sz w:val="22"/>
          <w:szCs w:val="22"/>
        </w:rPr>
        <w:t>authorities</w:t>
      </w:r>
      <w:r w:rsidR="00271BB7" w:rsidRPr="007D43EB">
        <w:rPr>
          <w:rFonts w:asciiTheme="minorHAnsi" w:hAnsiTheme="minorHAnsi"/>
          <w:sz w:val="22"/>
          <w:szCs w:val="22"/>
        </w:rPr>
        <w:t xml:space="preserve">. Further information about </w:t>
      </w:r>
      <w:r w:rsidR="007D43EB">
        <w:rPr>
          <w:rFonts w:asciiTheme="minorHAnsi" w:hAnsiTheme="minorHAnsi"/>
          <w:sz w:val="22"/>
          <w:szCs w:val="22"/>
        </w:rPr>
        <w:t>cultivation and movement</w:t>
      </w:r>
      <w:r w:rsidR="00FD7BB7" w:rsidRPr="007D43EB">
        <w:rPr>
          <w:rFonts w:asciiTheme="minorHAnsi" w:hAnsiTheme="minorHAnsi"/>
          <w:sz w:val="22"/>
          <w:szCs w:val="22"/>
        </w:rPr>
        <w:t xml:space="preserve"> of plant material in QLD </w:t>
      </w:r>
      <w:r w:rsidR="00856272" w:rsidRPr="007D43EB">
        <w:rPr>
          <w:rFonts w:asciiTheme="minorHAnsi" w:hAnsiTheme="minorHAnsi"/>
          <w:sz w:val="22"/>
          <w:szCs w:val="22"/>
        </w:rPr>
        <w:t xml:space="preserve">and the NT </w:t>
      </w:r>
      <w:r w:rsidR="00FD7BB7" w:rsidRPr="007D43EB">
        <w:rPr>
          <w:rFonts w:asciiTheme="minorHAnsi" w:hAnsiTheme="minorHAnsi"/>
          <w:sz w:val="22"/>
          <w:szCs w:val="22"/>
        </w:rPr>
        <w:t xml:space="preserve">is available on the </w:t>
      </w:r>
      <w:hyperlink r:id="rId22" w:history="1">
        <w:r w:rsidR="00FD7BB7" w:rsidRPr="007D43EB">
          <w:rPr>
            <w:rStyle w:val="Hyperlink"/>
            <w:rFonts w:asciiTheme="minorHAnsi" w:hAnsiTheme="minorHAnsi"/>
            <w:color w:val="auto"/>
            <w:sz w:val="22"/>
            <w:szCs w:val="22"/>
          </w:rPr>
          <w:t>Queensland Government website</w:t>
        </w:r>
      </w:hyperlink>
      <w:r w:rsidR="00856272" w:rsidRPr="007D43EB">
        <w:rPr>
          <w:rStyle w:val="Hyperlink"/>
          <w:rFonts w:asciiTheme="minorHAnsi" w:hAnsiTheme="minorHAnsi"/>
          <w:color w:val="auto"/>
          <w:sz w:val="22"/>
          <w:szCs w:val="22"/>
        </w:rPr>
        <w:t xml:space="preserve"> </w:t>
      </w:r>
      <w:r w:rsidR="00856272" w:rsidRPr="007D43EB">
        <w:rPr>
          <w:rStyle w:val="Hyperlink"/>
          <w:rFonts w:asciiTheme="minorHAnsi" w:hAnsiTheme="minorHAnsi"/>
          <w:color w:val="auto"/>
          <w:sz w:val="22"/>
          <w:szCs w:val="22"/>
          <w:u w:val="none"/>
        </w:rPr>
        <w:t>and the NT</w:t>
      </w:r>
      <w:r w:rsidR="00271BB7" w:rsidRPr="007D43EB">
        <w:rPr>
          <w:rFonts w:asciiTheme="minorHAnsi" w:hAnsiTheme="minorHAnsi"/>
          <w:sz w:val="22"/>
          <w:szCs w:val="22"/>
        </w:rPr>
        <w:t xml:space="preserve"> </w:t>
      </w:r>
      <w:hyperlink r:id="rId23" w:history="1">
        <w:r w:rsidR="00856272" w:rsidRPr="007D43EB">
          <w:rPr>
            <w:rStyle w:val="Hyperlink"/>
            <w:rFonts w:asciiTheme="minorHAnsi" w:hAnsiTheme="minorHAnsi"/>
            <w:color w:val="auto"/>
            <w:sz w:val="22"/>
            <w:szCs w:val="22"/>
          </w:rPr>
          <w:t xml:space="preserve">Department of Primary Industry and Fisheries </w:t>
        </w:r>
        <w:r w:rsidR="00271BB7" w:rsidRPr="007D43EB">
          <w:rPr>
            <w:rStyle w:val="Hyperlink"/>
            <w:rFonts w:asciiTheme="minorHAnsi" w:hAnsiTheme="minorHAnsi"/>
            <w:color w:val="auto"/>
            <w:sz w:val="22"/>
            <w:szCs w:val="22"/>
          </w:rPr>
          <w:t>website</w:t>
        </w:r>
      </w:hyperlink>
      <w:r w:rsidR="00271BB7" w:rsidRPr="007D43EB">
        <w:rPr>
          <w:rFonts w:asciiTheme="minorHAnsi" w:hAnsiTheme="minorHAnsi"/>
          <w:sz w:val="22"/>
          <w:szCs w:val="22"/>
        </w:rPr>
        <w:t>.</w:t>
      </w:r>
      <w:r w:rsidR="007D43EB" w:rsidRPr="007D43EB">
        <w:rPr>
          <w:rFonts w:asciiTheme="minorHAnsi" w:hAnsiTheme="minorHAnsi"/>
          <w:sz w:val="22"/>
          <w:szCs w:val="22"/>
        </w:rPr>
        <w:t xml:space="preserve"> Of relevance to the proposed release is a recent </w:t>
      </w:r>
      <w:r w:rsidRPr="007D43EB">
        <w:rPr>
          <w:rFonts w:asciiTheme="minorHAnsi" w:hAnsiTheme="minorHAnsi"/>
          <w:sz w:val="22"/>
          <w:szCs w:val="22"/>
        </w:rPr>
        <w:t>National Banana Fr</w:t>
      </w:r>
      <w:r w:rsidR="007D43EB" w:rsidRPr="007D43EB">
        <w:rPr>
          <w:rFonts w:asciiTheme="minorHAnsi" w:hAnsiTheme="minorHAnsi"/>
          <w:sz w:val="22"/>
          <w:szCs w:val="22"/>
        </w:rPr>
        <w:t>eckle Eradication Program</w:t>
      </w:r>
      <w:r w:rsidRPr="007D43EB">
        <w:rPr>
          <w:rFonts w:asciiTheme="minorHAnsi" w:hAnsiTheme="minorHAnsi"/>
          <w:sz w:val="22"/>
          <w:szCs w:val="22"/>
        </w:rPr>
        <w:t xml:space="preserve"> commenced by the NT Government to eradicate the banana freckle fungal pathogen which was detected in </w:t>
      </w:r>
      <w:r w:rsidR="0051330A" w:rsidRPr="007D43EB">
        <w:rPr>
          <w:rFonts w:asciiTheme="minorHAnsi" w:hAnsiTheme="minorHAnsi"/>
          <w:sz w:val="22"/>
          <w:szCs w:val="22"/>
        </w:rPr>
        <w:t xml:space="preserve">the </w:t>
      </w:r>
      <w:r w:rsidRPr="007D43EB">
        <w:rPr>
          <w:rFonts w:asciiTheme="minorHAnsi" w:hAnsiTheme="minorHAnsi"/>
          <w:sz w:val="22"/>
          <w:szCs w:val="22"/>
        </w:rPr>
        <w:t>NT in 2013. All banana</w:t>
      </w:r>
      <w:r w:rsidR="007D43EB">
        <w:rPr>
          <w:rFonts w:asciiTheme="minorHAnsi" w:hAnsiTheme="minorHAnsi"/>
          <w:sz w:val="22"/>
          <w:szCs w:val="22"/>
        </w:rPr>
        <w:t xml:space="preserve"> plants in six zones of NT infected with</w:t>
      </w:r>
      <w:r w:rsidRPr="007D43EB">
        <w:rPr>
          <w:rFonts w:asciiTheme="minorHAnsi" w:hAnsiTheme="minorHAnsi"/>
          <w:sz w:val="22"/>
          <w:szCs w:val="22"/>
        </w:rPr>
        <w:t xml:space="preserve"> the fungal pathogen were destroyed, including the area o</w:t>
      </w:r>
      <w:r w:rsidR="007D43EB">
        <w:rPr>
          <w:rFonts w:asciiTheme="minorHAnsi" w:hAnsiTheme="minorHAnsi"/>
          <w:sz w:val="22"/>
          <w:szCs w:val="22"/>
        </w:rPr>
        <w:t>f the proposed trial site. S</w:t>
      </w:r>
      <w:r w:rsidRPr="007D43EB">
        <w:rPr>
          <w:rFonts w:asciiTheme="minorHAnsi" w:hAnsiTheme="minorHAnsi"/>
          <w:sz w:val="22"/>
          <w:szCs w:val="22"/>
        </w:rPr>
        <w:t>pecial permit</w:t>
      </w:r>
      <w:r w:rsidR="007D43EB">
        <w:rPr>
          <w:rFonts w:asciiTheme="minorHAnsi" w:hAnsiTheme="minorHAnsi"/>
          <w:sz w:val="22"/>
          <w:szCs w:val="22"/>
        </w:rPr>
        <w:t xml:space="preserve">s are </w:t>
      </w:r>
      <w:r w:rsidRPr="007D43EB">
        <w:rPr>
          <w:rFonts w:asciiTheme="minorHAnsi" w:hAnsiTheme="minorHAnsi"/>
          <w:sz w:val="22"/>
          <w:szCs w:val="22"/>
        </w:rPr>
        <w:t xml:space="preserve">now required for the movement, storage, cultivation and propagation of bananas in these zones. Further information can be found at the </w:t>
      </w:r>
      <w:hyperlink r:id="rId24" w:history="1">
        <w:r w:rsidRPr="007D43EB">
          <w:rPr>
            <w:rStyle w:val="Hyperlink"/>
            <w:rFonts w:asciiTheme="minorHAnsi" w:hAnsiTheme="minorHAnsi"/>
            <w:color w:val="auto"/>
            <w:sz w:val="22"/>
            <w:szCs w:val="22"/>
          </w:rPr>
          <w:t>National Banana Freckle Eradication Program</w:t>
        </w:r>
      </w:hyperlink>
      <w:r w:rsidRPr="007D43EB">
        <w:rPr>
          <w:rFonts w:asciiTheme="minorHAnsi" w:hAnsiTheme="minorHAnsi"/>
          <w:sz w:val="22"/>
          <w:szCs w:val="22"/>
        </w:rPr>
        <w:t xml:space="preserve"> website. </w:t>
      </w:r>
    </w:p>
    <w:p w:rsidR="004535C1" w:rsidRPr="00712EDC" w:rsidRDefault="005007EB" w:rsidP="005007EB">
      <w:pPr>
        <w:pStyle w:val="1Para"/>
        <w:rPr>
          <w:rFonts w:asciiTheme="minorHAnsi" w:hAnsiTheme="minorHAnsi"/>
          <w:sz w:val="22"/>
          <w:szCs w:val="22"/>
        </w:rPr>
      </w:pPr>
      <w:r w:rsidRPr="00712EDC">
        <w:rPr>
          <w:rFonts w:asciiTheme="minorHAnsi" w:hAnsiTheme="minorHAnsi"/>
          <w:sz w:val="22"/>
          <w:szCs w:val="22"/>
        </w:rPr>
        <w:t>The applicant has indicated they</w:t>
      </w:r>
      <w:r w:rsidR="004535C1" w:rsidRPr="00712EDC">
        <w:rPr>
          <w:rFonts w:asciiTheme="minorHAnsi" w:hAnsiTheme="minorHAnsi"/>
          <w:sz w:val="22"/>
          <w:szCs w:val="22"/>
        </w:rPr>
        <w:t xml:space="preserve"> </w:t>
      </w:r>
      <w:r w:rsidRPr="00712EDC">
        <w:rPr>
          <w:rFonts w:asciiTheme="minorHAnsi" w:hAnsiTheme="minorHAnsi"/>
          <w:sz w:val="22"/>
          <w:szCs w:val="22"/>
        </w:rPr>
        <w:t xml:space="preserve">will </w:t>
      </w:r>
      <w:r w:rsidR="004535C1" w:rsidRPr="00712EDC">
        <w:rPr>
          <w:rFonts w:asciiTheme="minorHAnsi" w:hAnsiTheme="minorHAnsi"/>
          <w:sz w:val="22"/>
          <w:szCs w:val="22"/>
        </w:rPr>
        <w:t xml:space="preserve">consult with Queensland and NT authorities regarding the movement and planting of GM and non-GM banana material for this trial and adhere to all relevant regulations. </w:t>
      </w:r>
    </w:p>
    <w:p w:rsidR="007D59E6" w:rsidRPr="00712EDC" w:rsidRDefault="007D59E6" w:rsidP="004535C1">
      <w:pPr>
        <w:pStyle w:val="1Para"/>
        <w:rPr>
          <w:rFonts w:asciiTheme="minorHAnsi" w:hAnsiTheme="minorHAnsi"/>
          <w:sz w:val="22"/>
          <w:szCs w:val="22"/>
        </w:rPr>
      </w:pPr>
      <w:bookmarkStart w:id="175" w:name="_Ref196300536"/>
      <w:r w:rsidRPr="00712EDC">
        <w:rPr>
          <w:rFonts w:asciiTheme="minorHAnsi" w:hAnsiTheme="minorHAnsi"/>
          <w:sz w:val="22"/>
          <w:szCs w:val="22"/>
        </w:rPr>
        <w:t>The applicant has indicated that prior to removal from the field site, any machinery used at the field site would be inspected and plant material removed. The plant material would be left to decompose at the trial site.</w:t>
      </w:r>
    </w:p>
    <w:bookmarkEnd w:id="175"/>
    <w:p w:rsidR="004535C1" w:rsidRPr="00712EDC" w:rsidRDefault="005007EB" w:rsidP="004535C1">
      <w:pPr>
        <w:pStyle w:val="1Para"/>
        <w:rPr>
          <w:rFonts w:asciiTheme="minorHAnsi" w:hAnsiTheme="minorHAnsi"/>
          <w:sz w:val="22"/>
          <w:szCs w:val="22"/>
        </w:rPr>
      </w:pPr>
      <w:r w:rsidRPr="00712EDC">
        <w:rPr>
          <w:rFonts w:asciiTheme="minorHAnsi" w:hAnsiTheme="minorHAnsi"/>
          <w:sz w:val="22"/>
          <w:szCs w:val="22"/>
        </w:rPr>
        <w:t>S</w:t>
      </w:r>
      <w:r w:rsidR="004535C1" w:rsidRPr="00712EDC">
        <w:rPr>
          <w:rFonts w:asciiTheme="minorHAnsi" w:hAnsiTheme="minorHAnsi"/>
          <w:sz w:val="22"/>
          <w:szCs w:val="22"/>
        </w:rPr>
        <w:t xml:space="preserve">tandard </w:t>
      </w:r>
      <w:r w:rsidRPr="00712EDC">
        <w:rPr>
          <w:rFonts w:asciiTheme="minorHAnsi" w:hAnsiTheme="minorHAnsi"/>
          <w:sz w:val="22"/>
          <w:szCs w:val="22"/>
        </w:rPr>
        <w:t xml:space="preserve">commercial </w:t>
      </w:r>
      <w:r w:rsidR="004535C1" w:rsidRPr="00712EDC">
        <w:rPr>
          <w:rFonts w:asciiTheme="minorHAnsi" w:hAnsiTheme="minorHAnsi"/>
          <w:sz w:val="22"/>
          <w:szCs w:val="22"/>
        </w:rPr>
        <w:t xml:space="preserve">practice </w:t>
      </w:r>
      <w:r w:rsidRPr="00712EDC">
        <w:rPr>
          <w:rFonts w:asciiTheme="minorHAnsi" w:hAnsiTheme="minorHAnsi"/>
          <w:sz w:val="22"/>
          <w:szCs w:val="22"/>
        </w:rPr>
        <w:t>includes the removal of</w:t>
      </w:r>
      <w:r w:rsidR="004535C1" w:rsidRPr="00712EDC">
        <w:rPr>
          <w:rFonts w:asciiTheme="minorHAnsi" w:hAnsiTheme="minorHAnsi"/>
          <w:sz w:val="22"/>
          <w:szCs w:val="22"/>
        </w:rPr>
        <w:t xml:space="preserve"> the male bell from inflorescences to increase bunch weight and remove feeding sites for pests </w:t>
      </w:r>
      <w:r w:rsidR="004535C1" w:rsidRPr="00712EDC">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&lt;Refman&gt;&lt;Cite&gt;&lt;Author&gt;Broadley&lt;/Author&gt;&lt;Year&gt;2004&lt;/Year&gt;&lt;RecNum&gt;11185&lt;/RecNum&gt;&lt;IDText&gt;Subtropical Banana Grower&amp;apos;s Handbook&lt;/IDText&gt;&lt;MDL Ref_Type="Book, Whole"&gt;&lt;Ref_Type&gt;Book, Whole&lt;/Ref_Type&gt;&lt;Ref_ID&gt;11185&lt;/Ref_ID&gt;&lt;Title_Primary&gt;Subtropical Banana Grower&amp;apos;s Handbook&lt;/Title_Primary&gt;&lt;Authors_Primary&gt;Broadley,R.&lt;/Authors_Primary&gt;&lt;Authors_Primary&gt;Rigden,P.&lt;/Authors_Primary&gt;&lt;Authors_Primary&gt;Chay-Prove,P.&lt;/Authors_Primary&gt;&lt;Authors_Primary&gt;Daniells,J.&lt;/Authors_Primary&gt;&lt;Date_Primary&gt;2004&lt;/Date_Primary&gt;&lt;Keywords&gt;as&lt;/Keywords&gt;&lt;Keywords&gt;banana&lt;/Keywords&gt;&lt;Keywords&gt;of&lt;/Keywords&gt;&lt;Keywords&gt;ogtr&lt;/Keywords&gt;&lt;Keywords&gt;SITE&lt;/Keywords&gt;&lt;Reprint&gt;On Request 05/21/15&lt;/Reprint&gt;&lt;Start_Page&gt;1&lt;/Start_Page&gt;&lt;End_Page&gt;206&lt;/End_Page&gt;&lt;Publisher&gt;Queensland Department of Primary Industries&lt;/Publisher&gt;&lt;ISSN_ISBN&gt;0 7242 6704 2.&lt;/ISSN_ISBN&gt;&lt;Web_URL_Link3&gt;&lt;u&gt;http://era.daf.qld.gov.au/1966/&lt;/u&gt;&lt;/Web_URL_Link3&gt;&lt;ZZ_WorkformID&gt;2&lt;/ZZ_WorkformID&gt;&lt;/MDL&gt;&lt;/Cite&gt;&lt;/Refman&gt;</w:instrText>
      </w:r>
      <w:r w:rsidR="004535C1" w:rsidRPr="00712EDC">
        <w:rPr>
          <w:rFonts w:asciiTheme="minorHAnsi" w:hAnsiTheme="minorHAnsi"/>
          <w:sz w:val="22"/>
          <w:szCs w:val="22"/>
        </w:rPr>
        <w:fldChar w:fldCharType="separate"/>
      </w:r>
      <w:r w:rsidR="004535C1" w:rsidRPr="00712EDC">
        <w:rPr>
          <w:rFonts w:asciiTheme="minorHAnsi" w:hAnsiTheme="minorHAnsi"/>
          <w:noProof/>
          <w:sz w:val="22"/>
          <w:szCs w:val="22"/>
        </w:rPr>
        <w:t>(Broadley et al. 2004)</w:t>
      </w:r>
      <w:r w:rsidR="004535C1" w:rsidRPr="00712EDC">
        <w:rPr>
          <w:rFonts w:asciiTheme="minorHAnsi" w:hAnsiTheme="minorHAnsi"/>
          <w:sz w:val="22"/>
          <w:szCs w:val="22"/>
        </w:rPr>
        <w:fldChar w:fldCharType="end"/>
      </w:r>
      <w:r w:rsidR="004535C1" w:rsidRPr="00712EDC">
        <w:rPr>
          <w:rFonts w:asciiTheme="minorHAnsi" w:hAnsiTheme="minorHAnsi"/>
          <w:sz w:val="22"/>
          <w:szCs w:val="22"/>
        </w:rPr>
        <w:t>. The applicant proposes to remove the male bells from most inflorescences but wishes to observe the phenotype of some bells. In this case, the male inflorescence would be bagged rather than removed when it emerges. When removed, male inflorescences would be collected and placed in a container to prevent access by birds and bats. Once decomposed</w:t>
      </w:r>
      <w:r w:rsidR="0002704F">
        <w:rPr>
          <w:rFonts w:asciiTheme="minorHAnsi" w:hAnsiTheme="minorHAnsi"/>
          <w:sz w:val="22"/>
          <w:szCs w:val="22"/>
        </w:rPr>
        <w:t>,</w:t>
      </w:r>
      <w:r w:rsidR="004535C1" w:rsidRPr="00712EDC">
        <w:rPr>
          <w:rFonts w:asciiTheme="minorHAnsi" w:hAnsiTheme="minorHAnsi"/>
          <w:sz w:val="22"/>
          <w:szCs w:val="22"/>
        </w:rPr>
        <w:t xml:space="preserve"> they would be left on the ground at the field location.</w:t>
      </w:r>
    </w:p>
    <w:p w:rsidR="004535C1" w:rsidRPr="00712EDC" w:rsidRDefault="004535C1" w:rsidP="004535C1">
      <w:pPr>
        <w:pStyle w:val="1Para"/>
        <w:rPr>
          <w:rFonts w:asciiTheme="minorHAnsi" w:hAnsiTheme="minorHAnsi"/>
          <w:sz w:val="22"/>
          <w:szCs w:val="22"/>
        </w:rPr>
      </w:pPr>
      <w:r w:rsidRPr="00712EDC">
        <w:rPr>
          <w:rFonts w:asciiTheme="minorHAnsi" w:hAnsiTheme="minorHAnsi"/>
          <w:sz w:val="22"/>
          <w:szCs w:val="22"/>
        </w:rPr>
        <w:t xml:space="preserve">During commercial cultivation of banana plants it is necessary to </w:t>
      </w:r>
      <w:r w:rsidR="007D59E6" w:rsidRPr="00712EDC">
        <w:rPr>
          <w:rFonts w:asciiTheme="minorHAnsi" w:hAnsiTheme="minorHAnsi"/>
          <w:sz w:val="22"/>
          <w:szCs w:val="22"/>
        </w:rPr>
        <w:t>remove suckers</w:t>
      </w:r>
      <w:r w:rsidRPr="00712EDC">
        <w:rPr>
          <w:rFonts w:asciiTheme="minorHAnsi" w:hAnsiTheme="minorHAnsi"/>
          <w:sz w:val="22"/>
          <w:szCs w:val="22"/>
        </w:rPr>
        <w:t xml:space="preserve"> and dead leaves for both disease management and to encourage plant vigour. </w:t>
      </w:r>
      <w:r w:rsidR="007D59E6" w:rsidRPr="00712EDC">
        <w:rPr>
          <w:rFonts w:asciiTheme="minorHAnsi" w:hAnsiTheme="minorHAnsi"/>
          <w:sz w:val="22"/>
          <w:szCs w:val="22"/>
        </w:rPr>
        <w:t>Suckers</w:t>
      </w:r>
      <w:r w:rsidRPr="00712EDC">
        <w:rPr>
          <w:rFonts w:asciiTheme="minorHAnsi" w:hAnsiTheme="minorHAnsi"/>
          <w:sz w:val="22"/>
          <w:szCs w:val="22"/>
        </w:rPr>
        <w:t xml:space="preserve"> would </w:t>
      </w:r>
      <w:r w:rsidR="007D59E6" w:rsidRPr="00712EDC">
        <w:rPr>
          <w:rFonts w:asciiTheme="minorHAnsi" w:hAnsiTheme="minorHAnsi"/>
          <w:sz w:val="22"/>
          <w:szCs w:val="22"/>
        </w:rPr>
        <w:t xml:space="preserve">be </w:t>
      </w:r>
      <w:r w:rsidR="005007EB" w:rsidRPr="00712EDC">
        <w:rPr>
          <w:rFonts w:asciiTheme="minorHAnsi" w:hAnsiTheme="minorHAnsi"/>
          <w:sz w:val="22"/>
          <w:szCs w:val="22"/>
        </w:rPr>
        <w:t>cut off at ground level and</w:t>
      </w:r>
      <w:r w:rsidR="007D59E6" w:rsidRPr="00712EDC">
        <w:rPr>
          <w:rFonts w:asciiTheme="minorHAnsi" w:hAnsiTheme="minorHAnsi"/>
          <w:sz w:val="22"/>
          <w:szCs w:val="22"/>
        </w:rPr>
        <w:t xml:space="preserve"> a solvent (usually</w:t>
      </w:r>
      <w:r w:rsidRPr="00712EDC">
        <w:rPr>
          <w:rFonts w:asciiTheme="minorHAnsi" w:hAnsiTheme="minorHAnsi"/>
          <w:sz w:val="22"/>
          <w:szCs w:val="22"/>
        </w:rPr>
        <w:t xml:space="preserve"> kerosene) </w:t>
      </w:r>
      <w:r w:rsidR="005007EB" w:rsidRPr="00712EDC">
        <w:rPr>
          <w:rFonts w:asciiTheme="minorHAnsi" w:hAnsiTheme="minorHAnsi"/>
          <w:sz w:val="22"/>
          <w:szCs w:val="22"/>
        </w:rPr>
        <w:t xml:space="preserve">poured </w:t>
      </w:r>
      <w:r w:rsidRPr="00712EDC">
        <w:rPr>
          <w:rFonts w:asciiTheme="minorHAnsi" w:hAnsiTheme="minorHAnsi"/>
          <w:sz w:val="22"/>
          <w:szCs w:val="22"/>
        </w:rPr>
        <w:t xml:space="preserve">down the centre of the pseudostem. The removed </w:t>
      </w:r>
      <w:r w:rsidR="00F178A9">
        <w:rPr>
          <w:rFonts w:asciiTheme="minorHAnsi" w:hAnsiTheme="minorHAnsi"/>
          <w:sz w:val="22"/>
          <w:szCs w:val="22"/>
        </w:rPr>
        <w:t>sucker a</w:t>
      </w:r>
      <w:r w:rsidRPr="00712EDC">
        <w:rPr>
          <w:rFonts w:asciiTheme="minorHAnsi" w:hAnsiTheme="minorHAnsi"/>
          <w:sz w:val="22"/>
          <w:szCs w:val="22"/>
        </w:rPr>
        <w:t xml:space="preserve">nd any detached leaf material is non-propagative and would be left on the ground at the field location to decompose. Waste plant material from the shadehouse </w:t>
      </w:r>
      <w:r w:rsidR="00AB02ED" w:rsidRPr="00712EDC">
        <w:rPr>
          <w:rFonts w:asciiTheme="minorHAnsi" w:hAnsiTheme="minorHAnsi"/>
          <w:sz w:val="22"/>
          <w:szCs w:val="22"/>
        </w:rPr>
        <w:t>and tissue culture facility would</w:t>
      </w:r>
      <w:r w:rsidRPr="00712EDC">
        <w:rPr>
          <w:rFonts w:asciiTheme="minorHAnsi" w:hAnsiTheme="minorHAnsi"/>
          <w:sz w:val="22"/>
          <w:szCs w:val="22"/>
        </w:rPr>
        <w:t xml:space="preserve"> be </w:t>
      </w:r>
      <w:r w:rsidR="00AB02ED" w:rsidRPr="00712EDC">
        <w:rPr>
          <w:rFonts w:asciiTheme="minorHAnsi" w:hAnsiTheme="minorHAnsi"/>
          <w:sz w:val="22"/>
          <w:szCs w:val="22"/>
        </w:rPr>
        <w:t xml:space="preserve">collected and decomposed in a container and then left on the ground </w:t>
      </w:r>
      <w:r w:rsidRPr="00712EDC">
        <w:rPr>
          <w:rFonts w:asciiTheme="minorHAnsi" w:hAnsiTheme="minorHAnsi"/>
          <w:sz w:val="22"/>
          <w:szCs w:val="22"/>
        </w:rPr>
        <w:t xml:space="preserve">at the </w:t>
      </w:r>
      <w:r w:rsidR="00AB02ED" w:rsidRPr="00712EDC">
        <w:rPr>
          <w:rFonts w:asciiTheme="minorHAnsi" w:hAnsiTheme="minorHAnsi"/>
          <w:sz w:val="22"/>
          <w:szCs w:val="22"/>
        </w:rPr>
        <w:t>field location</w:t>
      </w:r>
      <w:r w:rsidRPr="00712EDC">
        <w:rPr>
          <w:rFonts w:asciiTheme="minorHAnsi" w:hAnsiTheme="minorHAnsi"/>
          <w:sz w:val="22"/>
          <w:szCs w:val="22"/>
        </w:rPr>
        <w:t xml:space="preserve">. </w:t>
      </w:r>
    </w:p>
    <w:p w:rsidR="004535C1" w:rsidRPr="00712EDC" w:rsidRDefault="004535C1" w:rsidP="004535C1">
      <w:pPr>
        <w:pStyle w:val="1Para"/>
        <w:rPr>
          <w:rFonts w:asciiTheme="minorHAnsi" w:hAnsiTheme="minorHAnsi"/>
          <w:sz w:val="22"/>
          <w:szCs w:val="22"/>
        </w:rPr>
      </w:pPr>
      <w:r w:rsidRPr="00712EDC">
        <w:rPr>
          <w:rFonts w:asciiTheme="minorHAnsi" w:hAnsiTheme="minorHAnsi"/>
          <w:sz w:val="22"/>
          <w:szCs w:val="22"/>
        </w:rPr>
        <w:t>It is intended that the GM bananas be grown through to fruiting to allow assessment of fruit characteristics. Fruit would be obtained from the plant crop</w:t>
      </w:r>
      <w:r w:rsidRPr="00712EDC">
        <w:rPr>
          <w:rStyle w:val="FootnoteReference"/>
          <w:rFonts w:asciiTheme="minorHAnsi" w:hAnsiTheme="minorHAnsi"/>
          <w:sz w:val="22"/>
          <w:szCs w:val="22"/>
        </w:rPr>
        <w:footnoteReference w:id="6"/>
      </w:r>
      <w:r w:rsidRPr="00712EDC">
        <w:rPr>
          <w:rFonts w:asciiTheme="minorHAnsi" w:hAnsiTheme="minorHAnsi"/>
          <w:sz w:val="22"/>
          <w:szCs w:val="22"/>
        </w:rPr>
        <w:t xml:space="preserve">, which would then be ratooned and grown to fruiting before the proposed trial is concluded. Bunches would be bagged, as is done in commercial non-GM banana cultivation to protect developing fruit from being eaten or damaged by frugivores and to optimise ripening conditions </w:t>
      </w:r>
      <w:r w:rsidRPr="00712EDC">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&lt;Refman&gt;&lt;Cite&gt;&lt;Author&gt;Broadley&lt;/Author&gt;&lt;Year&gt;2004&lt;/Year&gt;&lt;RecNum&gt;11185&lt;/RecNum&gt;&lt;IDText&gt;Subtropical Banana Grower&amp;apos;s Handbook&lt;/IDText&gt;&lt;MDL Ref_Type="Book, Whole"&gt;&lt;Ref_Type&gt;Book, Whole&lt;/Ref_Type&gt;&lt;Ref_ID&gt;11185&lt;/Ref_ID&gt;&lt;Title_Primary&gt;Subtropical Banana Grower&amp;apos;s Handbook&lt;/Title_Primary&gt;&lt;Authors_Primary&gt;Broadley,R.&lt;/Authors_Primary&gt;&lt;Authors_Primary&gt;Rigden,P.&lt;/Authors_Primary&gt;&lt;Authors_Primary&gt;Chay-Prove,P.&lt;/Authors_Primary&gt;&lt;Authors_Primary&gt;Daniells,J.&lt;/Authors_Primary&gt;&lt;Date_Primary&gt;2004&lt;/Date_Primary&gt;&lt;Keywords&gt;as&lt;/Keywords&gt;&lt;Keywords&gt;banana&lt;/Keywords&gt;&lt;Keywords&gt;of&lt;/Keywords&gt;&lt;Keywords&gt;ogtr&lt;/Keywords&gt;&lt;Keywords&gt;SITE&lt;/Keywords&gt;&lt;Reprint&gt;On Request 05/21/15&lt;/Reprint&gt;&lt;Start_Page&gt;1&lt;/Start_Page&gt;&lt;End_Page&gt;206&lt;/End_Page&gt;&lt;Publisher&gt;Queensland Department of Primary Industries&lt;/Publisher&gt;&lt;ISSN_ISBN&gt;0 7242 6704 2.&lt;/ISSN_ISBN&gt;&lt;Web_URL_Link3&gt;&lt;u&gt;http://era.daf.qld.gov.au/1966/&lt;/u&gt;&lt;/Web_URL_Link3&gt;&lt;ZZ_WorkformID&gt;2&lt;/ZZ_WorkformID&gt;&lt;/MDL&gt;&lt;/Cite&gt;&lt;/Refman&gt;</w:instrText>
      </w:r>
      <w:r w:rsidRPr="00712EDC">
        <w:rPr>
          <w:rFonts w:asciiTheme="minorHAnsi" w:hAnsiTheme="minorHAnsi"/>
          <w:sz w:val="22"/>
          <w:szCs w:val="22"/>
        </w:rPr>
        <w:fldChar w:fldCharType="separate"/>
      </w:r>
      <w:r w:rsidRPr="00712EDC">
        <w:rPr>
          <w:rFonts w:asciiTheme="minorHAnsi" w:hAnsiTheme="minorHAnsi"/>
          <w:noProof/>
          <w:sz w:val="22"/>
          <w:szCs w:val="22"/>
        </w:rPr>
        <w:t>(Broadley et al. 2004)</w:t>
      </w:r>
      <w:r w:rsidRPr="00712EDC">
        <w:rPr>
          <w:rFonts w:asciiTheme="minorHAnsi" w:hAnsiTheme="minorHAnsi"/>
          <w:sz w:val="22"/>
          <w:szCs w:val="22"/>
        </w:rPr>
        <w:fldChar w:fldCharType="end"/>
      </w:r>
      <w:r w:rsidRPr="00712EDC">
        <w:rPr>
          <w:rFonts w:asciiTheme="minorHAnsi" w:hAnsiTheme="minorHAnsi"/>
          <w:sz w:val="22"/>
          <w:szCs w:val="22"/>
        </w:rPr>
        <w:t>. Fruit would be harvested while still green (standard commercial practice). After assessment, fruit</w:t>
      </w:r>
      <w:r w:rsidR="0069392E" w:rsidRPr="00712EDC">
        <w:rPr>
          <w:rFonts w:asciiTheme="minorHAnsi" w:hAnsiTheme="minorHAnsi"/>
          <w:sz w:val="22"/>
          <w:szCs w:val="22"/>
          <w:lang w:eastAsia="en-US"/>
        </w:rPr>
        <w:t xml:space="preserve"> would be shredded and allowed to decompose</w:t>
      </w:r>
      <w:r w:rsidRPr="00712EDC">
        <w:rPr>
          <w:rFonts w:asciiTheme="minorHAnsi" w:hAnsiTheme="minorHAnsi"/>
          <w:sz w:val="22"/>
          <w:szCs w:val="22"/>
          <w:lang w:eastAsia="en-US"/>
        </w:rPr>
        <w:t xml:space="preserve"> on the ground at the field location.</w:t>
      </w:r>
      <w:r w:rsidR="00C16FE4" w:rsidRPr="00712EDC">
        <w:rPr>
          <w:rFonts w:asciiTheme="minorHAnsi" w:hAnsiTheme="minorHAnsi"/>
          <w:sz w:val="22"/>
          <w:szCs w:val="22"/>
          <w:lang w:eastAsia="en-US"/>
        </w:rPr>
        <w:t xml:space="preserve"> Similarly, at the end of the trial, any remaining bunches would also be shredded and placed on the ground to decompose at the field site.</w:t>
      </w:r>
    </w:p>
    <w:p w:rsidR="004535C1" w:rsidRPr="00712EDC" w:rsidRDefault="00C16FE4" w:rsidP="004535C1">
      <w:pPr>
        <w:pStyle w:val="1Para"/>
        <w:rPr>
          <w:rFonts w:asciiTheme="minorHAnsi" w:hAnsiTheme="minorHAnsi" w:cs="TimesNewRomanPSMT"/>
          <w:sz w:val="22"/>
          <w:szCs w:val="22"/>
          <w:lang w:eastAsia="en-US"/>
        </w:rPr>
      </w:pPr>
      <w:r w:rsidRPr="00712EDC">
        <w:rPr>
          <w:rFonts w:asciiTheme="minorHAnsi" w:hAnsiTheme="minorHAnsi"/>
          <w:sz w:val="22"/>
          <w:szCs w:val="22"/>
          <w:lang w:eastAsia="en-US"/>
        </w:rPr>
        <w:t>At completion of the field trial, banana p</w:t>
      </w:r>
      <w:r w:rsidR="004535C1" w:rsidRPr="00712EDC">
        <w:rPr>
          <w:rFonts w:asciiTheme="minorHAnsi" w:hAnsiTheme="minorHAnsi"/>
          <w:sz w:val="22"/>
          <w:szCs w:val="22"/>
          <w:lang w:eastAsia="en-US"/>
        </w:rPr>
        <w:t xml:space="preserve">lants would </w:t>
      </w:r>
      <w:r w:rsidRPr="00712EDC">
        <w:rPr>
          <w:rFonts w:asciiTheme="minorHAnsi" w:hAnsiTheme="minorHAnsi"/>
          <w:sz w:val="22"/>
          <w:szCs w:val="22"/>
          <w:lang w:eastAsia="en-US"/>
        </w:rPr>
        <w:t>be destroyed by injection with herbicide (e.g.</w:t>
      </w:r>
      <w:r w:rsidR="004535C1" w:rsidRPr="00712EDC">
        <w:rPr>
          <w:rFonts w:asciiTheme="minorHAnsi" w:hAnsiTheme="minorHAnsi"/>
          <w:sz w:val="22"/>
          <w:szCs w:val="22"/>
          <w:lang w:eastAsia="en-US"/>
        </w:rPr>
        <w:t xml:space="preserve"> glyphosate) </w:t>
      </w:r>
      <w:r w:rsidRPr="00712EDC">
        <w:rPr>
          <w:rFonts w:asciiTheme="minorHAnsi" w:hAnsiTheme="minorHAnsi"/>
          <w:sz w:val="22"/>
          <w:szCs w:val="22"/>
          <w:lang w:eastAsia="en-US"/>
        </w:rPr>
        <w:t>or by mechanical means. Mechanical destruction involves multiple discing using a tractor towing a disc harrow which will uproot the plants and then shred the pseudostem and corm into small pieces. This process will be repeated 3-5 times with a 2-3 week</w:t>
      </w:r>
      <w:r w:rsidR="00016EC3" w:rsidRPr="00712EDC">
        <w:rPr>
          <w:rFonts w:asciiTheme="minorHAnsi" w:hAnsiTheme="minorHAnsi"/>
          <w:sz w:val="22"/>
          <w:szCs w:val="22"/>
          <w:lang w:eastAsia="en-US"/>
        </w:rPr>
        <w:t xml:space="preserve"> interval between discing. If propagative material survives the discing, any emerging suckers would be injected with herbicide. </w:t>
      </w:r>
      <w:r w:rsidRPr="00712EDC">
        <w:rPr>
          <w:rFonts w:asciiTheme="minorHAnsi" w:hAnsiTheme="minorHAnsi"/>
          <w:sz w:val="22"/>
          <w:szCs w:val="22"/>
          <w:lang w:eastAsia="en-US"/>
        </w:rPr>
        <w:t>The plant material will be left to decompose on the field trial site</w:t>
      </w:r>
      <w:r w:rsidR="00016EC3" w:rsidRPr="00712EDC">
        <w:rPr>
          <w:rFonts w:asciiTheme="minorHAnsi" w:hAnsiTheme="minorHAnsi"/>
          <w:sz w:val="22"/>
          <w:szCs w:val="22"/>
          <w:lang w:eastAsia="en-US"/>
        </w:rPr>
        <w:t xml:space="preserve"> and the site would be </w:t>
      </w:r>
      <w:r w:rsidRPr="00712EDC">
        <w:rPr>
          <w:rFonts w:asciiTheme="minorHAnsi" w:hAnsiTheme="minorHAnsi"/>
          <w:sz w:val="22"/>
          <w:szCs w:val="22"/>
          <w:lang w:eastAsia="en-US"/>
        </w:rPr>
        <w:t xml:space="preserve">subjected to </w:t>
      </w:r>
      <w:r w:rsidR="00016EC3" w:rsidRPr="00712EDC">
        <w:rPr>
          <w:rFonts w:asciiTheme="minorHAnsi" w:hAnsiTheme="minorHAnsi"/>
          <w:sz w:val="22"/>
          <w:szCs w:val="22"/>
          <w:lang w:eastAsia="en-US"/>
        </w:rPr>
        <w:t xml:space="preserve">monitoring </w:t>
      </w:r>
      <w:r w:rsidR="004535C1" w:rsidRPr="00712EDC">
        <w:rPr>
          <w:rFonts w:asciiTheme="minorHAnsi" w:hAnsiTheme="minorHAnsi"/>
          <w:sz w:val="22"/>
          <w:szCs w:val="22"/>
          <w:lang w:eastAsia="en-US"/>
        </w:rPr>
        <w:t xml:space="preserve">for volunteer </w:t>
      </w:r>
      <w:r w:rsidR="004535C1" w:rsidRPr="00712EDC">
        <w:rPr>
          <w:rFonts w:asciiTheme="minorHAnsi" w:hAnsiTheme="minorHAnsi" w:cs="TimesNewRomanPSMT"/>
          <w:sz w:val="22"/>
          <w:szCs w:val="22"/>
          <w:lang w:eastAsia="en-US"/>
        </w:rPr>
        <w:t xml:space="preserve">banana plants for a period of </w:t>
      </w:r>
      <w:r w:rsidR="00016EC3" w:rsidRPr="00712EDC">
        <w:rPr>
          <w:rFonts w:asciiTheme="minorHAnsi" w:hAnsiTheme="minorHAnsi" w:cs="TimesNewRomanPSMT"/>
          <w:sz w:val="22"/>
          <w:szCs w:val="22"/>
          <w:lang w:eastAsia="en-US"/>
        </w:rPr>
        <w:t xml:space="preserve">at least </w:t>
      </w:r>
      <w:r w:rsidR="004535C1" w:rsidRPr="00712EDC">
        <w:rPr>
          <w:rFonts w:asciiTheme="minorHAnsi" w:hAnsiTheme="minorHAnsi" w:cs="TimesNewRomanPSMT"/>
          <w:sz w:val="22"/>
          <w:szCs w:val="22"/>
          <w:lang w:eastAsia="en-US"/>
        </w:rPr>
        <w:t>12 months.</w:t>
      </w:r>
    </w:p>
    <w:p w:rsidR="004E4231" w:rsidRPr="00EF0600" w:rsidRDefault="004E4231" w:rsidP="004E4231">
      <w:pPr>
        <w:pStyle w:val="Style3"/>
        <w:rPr>
          <w:rFonts w:ascii="Calibri" w:hAnsi="Calibri"/>
          <w:sz w:val="22"/>
          <w:szCs w:val="22"/>
        </w:rPr>
      </w:pPr>
      <w:bookmarkStart w:id="176" w:name="_Toc469394142"/>
      <w:bookmarkStart w:id="177" w:name="_Ref270931279"/>
      <w:bookmarkStart w:id="178" w:name="_Toc291151815"/>
      <w:bookmarkStart w:id="179" w:name="_Toc309054016"/>
      <w:bookmarkStart w:id="180" w:name="_Toc309833708"/>
      <w:bookmarkStart w:id="181" w:name="_Toc311188369"/>
      <w:bookmarkStart w:id="182" w:name="_Toc355008015"/>
      <w:bookmarkEnd w:id="174"/>
      <w:r w:rsidRPr="00EF0600">
        <w:rPr>
          <w:rFonts w:ascii="Calibri" w:hAnsi="Calibri"/>
          <w:sz w:val="22"/>
          <w:szCs w:val="22"/>
        </w:rPr>
        <w:lastRenderedPageBreak/>
        <w:t>Relevant abiotic factors</w:t>
      </w:r>
      <w:bookmarkEnd w:id="176"/>
    </w:p>
    <w:p w:rsidR="00A840F2" w:rsidRPr="00712EDC" w:rsidRDefault="00A840F2" w:rsidP="00A840F2">
      <w:pPr>
        <w:pStyle w:val="1Para"/>
        <w:rPr>
          <w:rFonts w:asciiTheme="minorHAnsi" w:hAnsiTheme="minorHAnsi" w:cs="TimesNewRomanPSMT"/>
          <w:sz w:val="22"/>
          <w:szCs w:val="22"/>
          <w:lang w:eastAsia="en-US"/>
        </w:rPr>
      </w:pPr>
      <w:r w:rsidRPr="00712EDC">
        <w:rPr>
          <w:rFonts w:asciiTheme="minorHAnsi" w:hAnsiTheme="minorHAnsi"/>
          <w:sz w:val="22"/>
          <w:szCs w:val="22"/>
        </w:rPr>
        <w:t>The release is proposed to take place at one site</w:t>
      </w:r>
      <w:r w:rsidR="00294B60" w:rsidRPr="00712EDC">
        <w:rPr>
          <w:rFonts w:asciiTheme="minorHAnsi" w:hAnsiTheme="minorHAnsi"/>
          <w:sz w:val="22"/>
          <w:szCs w:val="22"/>
        </w:rPr>
        <w:t xml:space="preserve"> of up to 6 ha, over a five year period,</w:t>
      </w:r>
      <w:r w:rsidRPr="00712EDC">
        <w:rPr>
          <w:rFonts w:asciiTheme="minorHAnsi" w:hAnsiTheme="minorHAnsi"/>
          <w:sz w:val="22"/>
          <w:szCs w:val="22"/>
        </w:rPr>
        <w:t xml:space="preserve"> in the Litchfield Municipality (NT) on the property of the </w:t>
      </w:r>
      <w:r w:rsidR="0015473C">
        <w:rPr>
          <w:rFonts w:asciiTheme="minorHAnsi" w:hAnsiTheme="minorHAnsi"/>
          <w:sz w:val="22"/>
          <w:szCs w:val="22"/>
        </w:rPr>
        <w:t>DBFC property</w:t>
      </w:r>
      <w:r w:rsidRPr="00712EDC">
        <w:rPr>
          <w:rFonts w:asciiTheme="minorHAnsi" w:hAnsiTheme="minorHAnsi"/>
          <w:sz w:val="22"/>
          <w:szCs w:val="22"/>
        </w:rPr>
        <w:t>. T</w:t>
      </w:r>
      <w:r w:rsidRPr="00712EDC">
        <w:rPr>
          <w:rFonts w:asciiTheme="minorHAnsi" w:hAnsiTheme="minorHAnsi" w:cs="TimesNewRomanPSMT"/>
          <w:sz w:val="22"/>
          <w:szCs w:val="22"/>
          <w:lang w:eastAsia="en-US"/>
        </w:rPr>
        <w:t xml:space="preserve">issue cultured GM banana lines, produced at QUT would be transported to DBFC and then hardened off in a </w:t>
      </w:r>
      <w:r w:rsidRPr="00712EDC">
        <w:rPr>
          <w:rFonts w:asciiTheme="minorHAnsi" w:hAnsiTheme="minorHAnsi"/>
          <w:sz w:val="22"/>
          <w:szCs w:val="22"/>
        </w:rPr>
        <w:t>separate, lockable area within the DBFC shadehouse</w:t>
      </w:r>
      <w:r w:rsidR="00AB02ED" w:rsidRPr="00712EDC">
        <w:rPr>
          <w:rFonts w:asciiTheme="minorHAnsi" w:hAnsiTheme="minorHAnsi"/>
          <w:sz w:val="22"/>
          <w:szCs w:val="22"/>
        </w:rPr>
        <w:t xml:space="preserve">. It is expected that the proposed field site will be located near </w:t>
      </w:r>
      <w:r w:rsidR="00F01450" w:rsidRPr="00712EDC">
        <w:rPr>
          <w:rFonts w:asciiTheme="minorHAnsi" w:hAnsiTheme="minorHAnsi"/>
          <w:sz w:val="22"/>
          <w:szCs w:val="22"/>
        </w:rPr>
        <w:t>the fi</w:t>
      </w:r>
      <w:r w:rsidR="00BA2EA3">
        <w:rPr>
          <w:rFonts w:asciiTheme="minorHAnsi" w:hAnsiTheme="minorHAnsi"/>
          <w:sz w:val="22"/>
          <w:szCs w:val="22"/>
        </w:rPr>
        <w:t>e</w:t>
      </w:r>
      <w:r w:rsidR="00F01450" w:rsidRPr="00712EDC">
        <w:rPr>
          <w:rFonts w:asciiTheme="minorHAnsi" w:hAnsiTheme="minorHAnsi"/>
          <w:sz w:val="22"/>
          <w:szCs w:val="22"/>
        </w:rPr>
        <w:t xml:space="preserve">ld </w:t>
      </w:r>
      <w:r w:rsidR="00AB02ED" w:rsidRPr="00712EDC">
        <w:rPr>
          <w:rFonts w:asciiTheme="minorHAnsi" w:hAnsiTheme="minorHAnsi"/>
          <w:sz w:val="22"/>
          <w:szCs w:val="22"/>
        </w:rPr>
        <w:t>site used for DIR 107</w:t>
      </w:r>
      <w:r w:rsidRPr="00712EDC">
        <w:rPr>
          <w:rFonts w:asciiTheme="minorHAnsi" w:hAnsiTheme="minorHAnsi"/>
          <w:sz w:val="22"/>
          <w:szCs w:val="22"/>
        </w:rPr>
        <w:t xml:space="preserve"> </w:t>
      </w:r>
      <w:r w:rsidRPr="00712EDC">
        <w:rPr>
          <w:rFonts w:asciiTheme="minorHAnsi" w:hAnsiTheme="minorHAnsi" w:cs="TimesNewRomanPSMT"/>
          <w:sz w:val="22"/>
          <w:szCs w:val="22"/>
          <w:lang w:eastAsia="en-US"/>
        </w:rPr>
        <w:t xml:space="preserve">which is located a few hundred metres from the </w:t>
      </w:r>
      <w:r w:rsidR="00AB02ED" w:rsidRPr="00712EDC">
        <w:rPr>
          <w:rFonts w:asciiTheme="minorHAnsi" w:hAnsiTheme="minorHAnsi" w:cs="TimesNewRomanPSMT"/>
          <w:sz w:val="22"/>
          <w:szCs w:val="22"/>
          <w:lang w:eastAsia="en-US"/>
        </w:rPr>
        <w:t>shadehouse</w:t>
      </w:r>
      <w:r w:rsidRPr="00712EDC">
        <w:rPr>
          <w:rFonts w:asciiTheme="minorHAnsi" w:hAnsiTheme="minorHAnsi" w:cs="TimesNewRomanPSMT"/>
          <w:sz w:val="22"/>
          <w:szCs w:val="22"/>
          <w:lang w:eastAsia="en-US"/>
        </w:rPr>
        <w:t xml:space="preserve">. The field </w:t>
      </w:r>
      <w:r w:rsidR="00AB02ED" w:rsidRPr="00712EDC">
        <w:rPr>
          <w:rFonts w:asciiTheme="minorHAnsi" w:hAnsiTheme="minorHAnsi" w:cs="TimesNewRomanPSMT"/>
          <w:sz w:val="22"/>
          <w:szCs w:val="22"/>
          <w:lang w:eastAsia="en-US"/>
        </w:rPr>
        <w:t>site</w:t>
      </w:r>
      <w:r w:rsidRPr="00712EDC">
        <w:rPr>
          <w:rFonts w:asciiTheme="minorHAnsi" w:hAnsiTheme="minorHAnsi" w:cs="TimesNewRomanPSMT"/>
          <w:sz w:val="22"/>
          <w:szCs w:val="22"/>
          <w:lang w:eastAsia="en-US"/>
        </w:rPr>
        <w:t xml:space="preserve"> is bordered on the west by a large shed and permanent dirt road, and on the east by a deep drainage channel. </w:t>
      </w:r>
    </w:p>
    <w:p w:rsidR="00A840F2" w:rsidRPr="00712EDC" w:rsidRDefault="00A840F2" w:rsidP="00A840F2">
      <w:pPr>
        <w:pStyle w:val="1Para"/>
        <w:rPr>
          <w:rFonts w:asciiTheme="minorHAnsi" w:hAnsiTheme="minorHAnsi" w:cs="TimesNewRomanPSMT"/>
          <w:sz w:val="22"/>
          <w:szCs w:val="22"/>
          <w:lang w:eastAsia="en-US"/>
        </w:rPr>
      </w:pPr>
      <w:r w:rsidRPr="00712EDC">
        <w:rPr>
          <w:rFonts w:asciiTheme="minorHAnsi" w:hAnsiTheme="minorHAnsi"/>
          <w:sz w:val="22"/>
          <w:szCs w:val="22"/>
        </w:rPr>
        <w:t>The proposed release site is 500 m from a public road which runs alongside the DBFC property.</w:t>
      </w:r>
      <w:r w:rsidRPr="00712EDC">
        <w:rPr>
          <w:rFonts w:asciiTheme="minorHAnsi" w:hAnsiTheme="minorHAnsi" w:cs="TimesNewRomanPSMT"/>
          <w:sz w:val="22"/>
          <w:szCs w:val="22"/>
          <w:lang w:eastAsia="en-US"/>
        </w:rPr>
        <w:t xml:space="preserve"> The property adjoins a melon farm on one side and native bushland on the remaining sides. The proposed site is approximately 1 km from the boundary of Fogg Dam Conservation Reserve and 25km from Djukbinj National Park.</w:t>
      </w:r>
    </w:p>
    <w:p w:rsidR="00A840F2" w:rsidRPr="00712EDC" w:rsidRDefault="00A840F2" w:rsidP="00A840F2">
      <w:pPr>
        <w:pStyle w:val="1Para"/>
        <w:rPr>
          <w:rFonts w:asciiTheme="minorHAnsi" w:hAnsiTheme="minorHAnsi" w:cs="TimesNewRomanPSMT"/>
          <w:sz w:val="22"/>
          <w:szCs w:val="22"/>
          <w:lang w:eastAsia="en-US"/>
        </w:rPr>
      </w:pPr>
      <w:r w:rsidRPr="00712EDC">
        <w:rPr>
          <w:rFonts w:asciiTheme="minorHAnsi" w:hAnsiTheme="minorHAnsi" w:cs="TimesNewRomanPSMT"/>
          <w:sz w:val="22"/>
          <w:szCs w:val="22"/>
          <w:lang w:eastAsia="en-US"/>
        </w:rPr>
        <w:t xml:space="preserve">The closest population centre to the proposed release site is Humpty Doo (8 km), which has a population of approximately </w:t>
      </w:r>
      <w:r w:rsidR="00294B60" w:rsidRPr="00712EDC">
        <w:rPr>
          <w:rFonts w:asciiTheme="minorHAnsi" w:hAnsiTheme="minorHAnsi" w:cs="TimesNewRomanPSMT"/>
          <w:sz w:val="22"/>
          <w:szCs w:val="22"/>
          <w:lang w:eastAsia="en-US"/>
        </w:rPr>
        <w:t>5,500</w:t>
      </w:r>
      <w:r w:rsidRPr="00712EDC">
        <w:rPr>
          <w:rFonts w:asciiTheme="minorHAnsi" w:hAnsiTheme="minorHAnsi" w:cs="TimesNewRomanPSMT"/>
          <w:sz w:val="22"/>
          <w:szCs w:val="22"/>
          <w:lang w:eastAsia="en-US"/>
        </w:rPr>
        <w:t xml:space="preserve"> people. The </w:t>
      </w:r>
      <w:r w:rsidR="00294B60" w:rsidRPr="00712EDC">
        <w:rPr>
          <w:rFonts w:asciiTheme="minorHAnsi" w:hAnsiTheme="minorHAnsi" w:cs="TimesNewRomanPSMT"/>
          <w:sz w:val="22"/>
          <w:szCs w:val="22"/>
          <w:lang w:eastAsia="en-US"/>
        </w:rPr>
        <w:t>city</w:t>
      </w:r>
      <w:r w:rsidRPr="00712EDC">
        <w:rPr>
          <w:rFonts w:asciiTheme="minorHAnsi" w:hAnsiTheme="minorHAnsi" w:cs="TimesNewRomanPSMT"/>
          <w:sz w:val="22"/>
          <w:szCs w:val="22"/>
          <w:lang w:eastAsia="en-US"/>
        </w:rPr>
        <w:t xml:space="preserve"> of Palmerston is approximately 22 km from the r</w:t>
      </w:r>
      <w:r w:rsidR="00294B60" w:rsidRPr="00712EDC">
        <w:rPr>
          <w:rFonts w:asciiTheme="minorHAnsi" w:hAnsiTheme="minorHAnsi" w:cs="TimesNewRomanPSMT"/>
          <w:sz w:val="22"/>
          <w:szCs w:val="22"/>
          <w:lang w:eastAsia="en-US"/>
        </w:rPr>
        <w:t>elease site and has a</w:t>
      </w:r>
      <w:r w:rsidRPr="00712EDC">
        <w:rPr>
          <w:rFonts w:asciiTheme="minorHAnsi" w:hAnsiTheme="minorHAnsi" w:cs="TimesNewRomanPSMT"/>
          <w:sz w:val="22"/>
          <w:szCs w:val="22"/>
          <w:lang w:eastAsia="en-US"/>
        </w:rPr>
        <w:t xml:space="preserve"> population of </w:t>
      </w:r>
      <w:r w:rsidR="00294B60" w:rsidRPr="00712EDC">
        <w:rPr>
          <w:rFonts w:asciiTheme="minorHAnsi" w:hAnsiTheme="minorHAnsi" w:cs="TimesNewRomanPSMT"/>
          <w:sz w:val="22"/>
          <w:szCs w:val="22"/>
          <w:lang w:eastAsia="en-US"/>
        </w:rPr>
        <w:t xml:space="preserve">about </w:t>
      </w:r>
      <w:r w:rsidRPr="00712EDC">
        <w:rPr>
          <w:rFonts w:asciiTheme="minorHAnsi" w:hAnsiTheme="minorHAnsi" w:cs="TimesNewRomanPSMT"/>
          <w:sz w:val="22"/>
          <w:szCs w:val="22"/>
          <w:lang w:eastAsia="en-US"/>
        </w:rPr>
        <w:t xml:space="preserve">28,000 people. </w:t>
      </w:r>
      <w:r w:rsidR="00294B60" w:rsidRPr="00712EDC">
        <w:rPr>
          <w:rFonts w:asciiTheme="minorHAnsi" w:hAnsiTheme="minorHAnsi"/>
          <w:sz w:val="22"/>
          <w:szCs w:val="22"/>
          <w:lang w:eastAsia="en-US"/>
        </w:rPr>
        <w:t xml:space="preserve">The area has </w:t>
      </w:r>
      <w:r w:rsidR="000E63AD" w:rsidRPr="00712EDC">
        <w:rPr>
          <w:rFonts w:asciiTheme="minorHAnsi" w:hAnsiTheme="minorHAnsi"/>
          <w:sz w:val="22"/>
          <w:szCs w:val="22"/>
          <w:lang w:eastAsia="en-US"/>
        </w:rPr>
        <w:t xml:space="preserve">a </w:t>
      </w:r>
      <w:r w:rsidR="00294B60" w:rsidRPr="00712EDC">
        <w:rPr>
          <w:rFonts w:asciiTheme="minorHAnsi" w:hAnsiTheme="minorHAnsi"/>
          <w:sz w:val="22"/>
          <w:szCs w:val="22"/>
          <w:lang w:eastAsia="en-US"/>
        </w:rPr>
        <w:t xml:space="preserve">tropical </w:t>
      </w:r>
      <w:r w:rsidR="000E63AD" w:rsidRPr="00712EDC">
        <w:rPr>
          <w:rFonts w:asciiTheme="minorHAnsi" w:hAnsiTheme="minorHAnsi"/>
          <w:sz w:val="22"/>
          <w:szCs w:val="22"/>
          <w:lang w:eastAsia="en-US"/>
        </w:rPr>
        <w:t xml:space="preserve">savannah </w:t>
      </w:r>
      <w:r w:rsidR="00294B60" w:rsidRPr="00712EDC">
        <w:rPr>
          <w:rFonts w:asciiTheme="minorHAnsi" w:hAnsiTheme="minorHAnsi"/>
          <w:sz w:val="22"/>
          <w:szCs w:val="22"/>
          <w:lang w:eastAsia="en-US"/>
        </w:rPr>
        <w:t>climate with distinct wet and dry seasons. The wet season is associated with tropical cyclones and monsoon rains.</w:t>
      </w:r>
      <w:r w:rsidR="00EC1645" w:rsidRPr="00712EDC">
        <w:rPr>
          <w:rFonts w:asciiTheme="minorHAnsi" w:hAnsiTheme="minorHAnsi"/>
          <w:sz w:val="22"/>
          <w:szCs w:val="22"/>
          <w:lang w:eastAsia="en-US"/>
        </w:rPr>
        <w:t xml:space="preserve"> </w:t>
      </w:r>
      <w:r w:rsidRPr="00712EDC">
        <w:rPr>
          <w:rFonts w:asciiTheme="minorHAnsi" w:hAnsiTheme="minorHAnsi"/>
          <w:sz w:val="22"/>
          <w:szCs w:val="22"/>
          <w:lang w:eastAsia="en-US"/>
        </w:rPr>
        <w:t xml:space="preserve">The major agricultural activities around the proposed release site are the cultivation of melons, mangoes, </w:t>
      </w:r>
      <w:r w:rsidR="004C5640">
        <w:rPr>
          <w:rFonts w:asciiTheme="minorHAnsi" w:hAnsiTheme="minorHAnsi"/>
          <w:sz w:val="22"/>
          <w:szCs w:val="22"/>
          <w:lang w:eastAsia="en-US"/>
        </w:rPr>
        <w:t xml:space="preserve">pineapples, </w:t>
      </w:r>
      <w:r w:rsidRPr="00712EDC">
        <w:rPr>
          <w:rFonts w:asciiTheme="minorHAnsi" w:hAnsiTheme="minorHAnsi"/>
          <w:sz w:val="22"/>
          <w:szCs w:val="22"/>
          <w:lang w:eastAsia="en-US"/>
        </w:rPr>
        <w:t>Asian vegetables and cut flowers.</w:t>
      </w:r>
    </w:p>
    <w:p w:rsidR="00A840F2" w:rsidRPr="00712EDC" w:rsidRDefault="00A840F2" w:rsidP="00A840F2">
      <w:pPr>
        <w:pStyle w:val="1Para"/>
        <w:rPr>
          <w:rFonts w:asciiTheme="minorHAnsi" w:hAnsiTheme="minorHAnsi" w:cs="TimesNewRomanPSMT"/>
          <w:sz w:val="22"/>
          <w:szCs w:val="22"/>
          <w:lang w:eastAsia="en-US"/>
        </w:rPr>
      </w:pPr>
      <w:r w:rsidRPr="00712EDC">
        <w:rPr>
          <w:rFonts w:asciiTheme="minorHAnsi" w:hAnsiTheme="minorHAnsi"/>
          <w:sz w:val="22"/>
          <w:szCs w:val="22"/>
        </w:rPr>
        <w:t xml:space="preserve">The applicant proposes to locate the GM banana trial site at least 1 km from the Adelaide River, the nearest natural waterway. </w:t>
      </w:r>
      <w:r w:rsidRPr="00712EDC">
        <w:rPr>
          <w:rFonts w:asciiTheme="minorHAnsi" w:hAnsiTheme="minorHAnsi" w:cs="TimesNewRomanPSMT"/>
          <w:sz w:val="22"/>
          <w:szCs w:val="22"/>
          <w:lang w:eastAsia="en-US"/>
        </w:rPr>
        <w:t xml:space="preserve">The proposed release site </w:t>
      </w:r>
      <w:r w:rsidRPr="00712EDC">
        <w:rPr>
          <w:rFonts w:asciiTheme="minorHAnsi" w:hAnsiTheme="minorHAnsi"/>
          <w:sz w:val="22"/>
          <w:szCs w:val="22"/>
        </w:rPr>
        <w:t xml:space="preserve">is 15 m above sea level and the </w:t>
      </w:r>
      <w:r w:rsidRPr="00712EDC">
        <w:rPr>
          <w:rFonts w:asciiTheme="minorHAnsi" w:hAnsiTheme="minorHAnsi" w:cs="TimesNewRomanPSMT"/>
          <w:sz w:val="22"/>
          <w:szCs w:val="22"/>
          <w:lang w:eastAsia="en-US"/>
        </w:rPr>
        <w:t xml:space="preserve">DBFC </w:t>
      </w:r>
      <w:r w:rsidRPr="00712EDC">
        <w:rPr>
          <w:rFonts w:asciiTheme="minorHAnsi" w:hAnsiTheme="minorHAnsi"/>
          <w:sz w:val="22"/>
          <w:szCs w:val="22"/>
        </w:rPr>
        <w:t>property owners state that the site has never been known to flood. The property was laser levelled five years ago and drainage channels were dug. The proposed release site is not adjacent to sloping ground or on a hill such that it would be prone to heavy run off or landslides.</w:t>
      </w:r>
      <w:r w:rsidR="002606B9" w:rsidRPr="00712EDC">
        <w:rPr>
          <w:rFonts w:asciiTheme="minorHAnsi" w:hAnsiTheme="minorHAnsi"/>
          <w:sz w:val="22"/>
          <w:szCs w:val="22"/>
        </w:rPr>
        <w:t xml:space="preserve"> There is no recorded incident of storm or cyclone uprooting and dispersing propagative material at the proposed release site.</w:t>
      </w:r>
    </w:p>
    <w:p w:rsidR="002606B9" w:rsidRPr="00712EDC" w:rsidRDefault="002606B9" w:rsidP="00A840F2">
      <w:pPr>
        <w:pStyle w:val="1Para"/>
        <w:rPr>
          <w:rFonts w:asciiTheme="minorHAnsi" w:hAnsiTheme="minorHAnsi" w:cs="TimesNewRomanPSMT"/>
          <w:sz w:val="22"/>
          <w:szCs w:val="22"/>
          <w:lang w:eastAsia="en-US"/>
        </w:rPr>
      </w:pPr>
      <w:r w:rsidRPr="00712EDC">
        <w:rPr>
          <w:rFonts w:asciiTheme="minorHAnsi" w:hAnsiTheme="minorHAnsi"/>
          <w:sz w:val="22"/>
          <w:szCs w:val="22"/>
        </w:rPr>
        <w:t xml:space="preserve">The </w:t>
      </w:r>
      <w:r w:rsidR="00DA533C" w:rsidRPr="00DA533C">
        <w:rPr>
          <w:rFonts w:asciiTheme="minorHAnsi" w:hAnsiTheme="minorHAnsi"/>
          <w:sz w:val="22"/>
          <w:szCs w:val="22"/>
        </w:rPr>
        <w:t>DBFC property is surrounded by a fence with ring lock pig mesh, double barb wire on top and lockable gates</w:t>
      </w:r>
      <w:r w:rsidR="00DA533C">
        <w:rPr>
          <w:rFonts w:asciiTheme="minorHAnsi" w:hAnsiTheme="minorHAnsi"/>
          <w:sz w:val="22"/>
          <w:szCs w:val="22"/>
        </w:rPr>
        <w:t>.</w:t>
      </w:r>
      <w:r w:rsidR="001D624E">
        <w:rPr>
          <w:rFonts w:asciiTheme="minorHAnsi" w:hAnsiTheme="minorHAnsi"/>
          <w:sz w:val="22"/>
          <w:szCs w:val="22"/>
        </w:rPr>
        <w:t xml:space="preserve"> </w:t>
      </w:r>
      <w:r w:rsidRPr="00712EDC">
        <w:rPr>
          <w:rFonts w:asciiTheme="minorHAnsi" w:hAnsiTheme="minorHAnsi"/>
          <w:sz w:val="22"/>
          <w:szCs w:val="22"/>
        </w:rPr>
        <w:t xml:space="preserve">This fence will exclude pigs and </w:t>
      </w:r>
      <w:r w:rsidR="00DA533C">
        <w:rPr>
          <w:rFonts w:asciiTheme="minorHAnsi" w:hAnsiTheme="minorHAnsi"/>
          <w:sz w:val="22"/>
          <w:szCs w:val="22"/>
        </w:rPr>
        <w:t xml:space="preserve">water </w:t>
      </w:r>
      <w:r w:rsidRPr="00712EDC">
        <w:rPr>
          <w:rFonts w:asciiTheme="minorHAnsi" w:hAnsiTheme="minorHAnsi"/>
          <w:sz w:val="22"/>
          <w:szCs w:val="22"/>
        </w:rPr>
        <w:t xml:space="preserve">buffalo. During the duration of the previous trial (DIR 107) no pigs or </w:t>
      </w:r>
      <w:r w:rsidR="00DA533C">
        <w:rPr>
          <w:rFonts w:asciiTheme="minorHAnsi" w:hAnsiTheme="minorHAnsi"/>
          <w:sz w:val="22"/>
          <w:szCs w:val="22"/>
        </w:rPr>
        <w:t xml:space="preserve">water </w:t>
      </w:r>
      <w:r w:rsidRPr="00712EDC">
        <w:rPr>
          <w:rFonts w:asciiTheme="minorHAnsi" w:hAnsiTheme="minorHAnsi"/>
          <w:sz w:val="22"/>
          <w:szCs w:val="22"/>
        </w:rPr>
        <w:t>buffalo were ever observed inside the trial site and there was no sign of any breaches of the perimeter fencing.</w:t>
      </w:r>
      <w:r w:rsidR="00035611" w:rsidRPr="00035611">
        <w:rPr>
          <w:rFonts w:asciiTheme="minorHAnsi" w:hAnsiTheme="minorHAnsi"/>
          <w:sz w:val="22"/>
          <w:szCs w:val="22"/>
        </w:rPr>
        <w:t xml:space="preserve"> </w:t>
      </w:r>
      <w:r w:rsidR="00035611" w:rsidRPr="00712EDC">
        <w:rPr>
          <w:rFonts w:asciiTheme="minorHAnsi" w:hAnsiTheme="minorHAnsi"/>
          <w:sz w:val="22"/>
          <w:szCs w:val="22"/>
        </w:rPr>
        <w:t>The</w:t>
      </w:r>
      <w:r w:rsidR="00035611">
        <w:rPr>
          <w:rFonts w:asciiTheme="minorHAnsi" w:hAnsiTheme="minorHAnsi"/>
          <w:sz w:val="22"/>
          <w:szCs w:val="22"/>
        </w:rPr>
        <w:t xml:space="preserve"> applicant has also proposed that the</w:t>
      </w:r>
      <w:r w:rsidR="00035611" w:rsidRPr="00712EDC">
        <w:rPr>
          <w:rFonts w:asciiTheme="minorHAnsi" w:hAnsiTheme="minorHAnsi"/>
          <w:sz w:val="22"/>
          <w:szCs w:val="22"/>
        </w:rPr>
        <w:t xml:space="preserve"> trial </w:t>
      </w:r>
      <w:r w:rsidR="00C331DC">
        <w:rPr>
          <w:rFonts w:asciiTheme="minorHAnsi" w:hAnsiTheme="minorHAnsi"/>
          <w:sz w:val="22"/>
          <w:szCs w:val="22"/>
        </w:rPr>
        <w:t>site will</w:t>
      </w:r>
      <w:r w:rsidR="00035611" w:rsidRPr="00712EDC">
        <w:rPr>
          <w:rFonts w:asciiTheme="minorHAnsi" w:hAnsiTheme="minorHAnsi"/>
          <w:sz w:val="22"/>
          <w:szCs w:val="22"/>
        </w:rPr>
        <w:t xml:space="preserve"> be fenced to restrict access</w:t>
      </w:r>
      <w:r w:rsidR="005A7CB1">
        <w:rPr>
          <w:rFonts w:asciiTheme="minorHAnsi" w:hAnsiTheme="minorHAnsi"/>
          <w:sz w:val="22"/>
          <w:szCs w:val="22"/>
        </w:rPr>
        <w:t>.</w:t>
      </w:r>
    </w:p>
    <w:p w:rsidR="00F01450" w:rsidRPr="00712EDC" w:rsidRDefault="00F01450" w:rsidP="00A840F2">
      <w:pPr>
        <w:pStyle w:val="1Para"/>
        <w:rPr>
          <w:rFonts w:asciiTheme="minorHAnsi" w:hAnsiTheme="minorHAnsi" w:cs="TimesNewRomanPSMT"/>
          <w:sz w:val="22"/>
          <w:szCs w:val="22"/>
          <w:lang w:eastAsia="en-US"/>
        </w:rPr>
      </w:pPr>
      <w:r w:rsidRPr="00712EDC">
        <w:rPr>
          <w:rFonts w:asciiTheme="minorHAnsi" w:hAnsiTheme="minorHAnsi"/>
          <w:sz w:val="22"/>
          <w:szCs w:val="22"/>
        </w:rPr>
        <w:t>Due to the National Banana Freckle Eradication Program (</w:t>
      </w:r>
      <w:r w:rsidR="00EE398D">
        <w:rPr>
          <w:rFonts w:asciiTheme="minorHAnsi" w:hAnsiTheme="minorHAnsi"/>
          <w:sz w:val="22"/>
          <w:szCs w:val="22"/>
        </w:rPr>
        <w:t xml:space="preserve">see </w:t>
      </w:r>
      <w:r w:rsidRPr="00712EDC">
        <w:rPr>
          <w:rFonts w:asciiTheme="minorHAnsi" w:hAnsiTheme="minorHAnsi"/>
          <w:sz w:val="22"/>
          <w:szCs w:val="22"/>
        </w:rPr>
        <w:t xml:space="preserve">Section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_Ref462384038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6.1</w:t>
      </w:r>
      <w:r w:rsidR="00A13DE9">
        <w:rPr>
          <w:rFonts w:asciiTheme="minorHAnsi" w:hAnsiTheme="minorHAnsi"/>
          <w:sz w:val="22"/>
          <w:szCs w:val="22"/>
        </w:rPr>
        <w:fldChar w:fldCharType="end"/>
      </w:r>
      <w:r w:rsidRPr="00712EDC">
        <w:rPr>
          <w:rFonts w:asciiTheme="minorHAnsi" w:hAnsiTheme="minorHAnsi"/>
          <w:sz w:val="22"/>
          <w:szCs w:val="22"/>
        </w:rPr>
        <w:t>), growers in this area have only been able to apply for a permit</w:t>
      </w:r>
      <w:r w:rsidR="00A0445D">
        <w:rPr>
          <w:rFonts w:asciiTheme="minorHAnsi" w:hAnsiTheme="minorHAnsi"/>
          <w:sz w:val="22"/>
          <w:szCs w:val="22"/>
        </w:rPr>
        <w:t xml:space="preserve"> to re-plant bananas from May</w:t>
      </w:r>
      <w:r w:rsidRPr="00712EDC">
        <w:rPr>
          <w:rFonts w:asciiTheme="minorHAnsi" w:hAnsiTheme="minorHAnsi"/>
          <w:sz w:val="22"/>
          <w:szCs w:val="22"/>
        </w:rPr>
        <w:t xml:space="preserve"> 2016. Thus, it is possible that there may be banana plantations in the area</w:t>
      </w:r>
      <w:r w:rsidR="006E0F87" w:rsidRPr="00712EDC">
        <w:rPr>
          <w:rFonts w:asciiTheme="minorHAnsi" w:hAnsiTheme="minorHAnsi"/>
          <w:sz w:val="22"/>
          <w:szCs w:val="22"/>
        </w:rPr>
        <w:t xml:space="preserve"> to supply local markets</w:t>
      </w:r>
      <w:r w:rsidRPr="00712EDC">
        <w:rPr>
          <w:rFonts w:asciiTheme="minorHAnsi" w:hAnsiTheme="minorHAnsi"/>
          <w:sz w:val="22"/>
          <w:szCs w:val="22"/>
        </w:rPr>
        <w:t>. The applicant has indicated that previously DBFC was the only commercial grower in the area</w:t>
      </w:r>
      <w:r w:rsidR="006E0F87" w:rsidRPr="00712EDC">
        <w:rPr>
          <w:rFonts w:asciiTheme="minorHAnsi" w:hAnsiTheme="minorHAnsi"/>
          <w:sz w:val="22"/>
          <w:szCs w:val="22"/>
        </w:rPr>
        <w:t xml:space="preserve"> and that in the future it</w:t>
      </w:r>
      <w:r w:rsidRPr="00712EDC">
        <w:rPr>
          <w:rFonts w:asciiTheme="minorHAnsi" w:hAnsiTheme="minorHAnsi"/>
          <w:sz w:val="22"/>
          <w:szCs w:val="22"/>
        </w:rPr>
        <w:t xml:space="preserve"> may apply for a permit to grow a </w:t>
      </w:r>
      <w:r w:rsidR="006E0F87" w:rsidRPr="00712EDC">
        <w:rPr>
          <w:rFonts w:asciiTheme="minorHAnsi" w:hAnsiTheme="minorHAnsi"/>
          <w:sz w:val="22"/>
          <w:szCs w:val="22"/>
        </w:rPr>
        <w:t>small number of non-GM banana plants on the property. If this were to occur, the applicant has indicated the plants would be at least 10 m from the proposed field trial site.</w:t>
      </w:r>
      <w:r w:rsidR="00A0445D">
        <w:rPr>
          <w:rFonts w:asciiTheme="minorHAnsi" w:hAnsiTheme="minorHAnsi"/>
          <w:sz w:val="22"/>
          <w:szCs w:val="22"/>
        </w:rPr>
        <w:t xml:space="preserve"> </w:t>
      </w:r>
    </w:p>
    <w:p w:rsidR="004E4231" w:rsidRPr="00EF0600" w:rsidRDefault="004E4231" w:rsidP="008D2130">
      <w:pPr>
        <w:pStyle w:val="Style3"/>
        <w:rPr>
          <w:rFonts w:ascii="Calibri" w:hAnsi="Calibri"/>
          <w:sz w:val="22"/>
          <w:szCs w:val="22"/>
        </w:rPr>
      </w:pPr>
      <w:bookmarkStart w:id="183" w:name="_Toc469394143"/>
      <w:r w:rsidRPr="00EF0600">
        <w:rPr>
          <w:rFonts w:ascii="Calibri" w:hAnsi="Calibri"/>
          <w:sz w:val="22"/>
          <w:szCs w:val="22"/>
        </w:rPr>
        <w:t>Relevant biotic factors</w:t>
      </w:r>
      <w:bookmarkEnd w:id="183"/>
    </w:p>
    <w:p w:rsidR="00925FE4" w:rsidRPr="00EF0600" w:rsidRDefault="00925FE4" w:rsidP="00D32C17">
      <w:pPr>
        <w:pStyle w:val="4RARMP"/>
        <w:numPr>
          <w:ilvl w:val="3"/>
          <w:numId w:val="2"/>
        </w:numPr>
        <w:rPr>
          <w:rFonts w:ascii="Calibri" w:hAnsi="Calibri"/>
        </w:rPr>
      </w:pPr>
      <w:r w:rsidRPr="00EF0600">
        <w:rPr>
          <w:rFonts w:ascii="Calibri" w:hAnsi="Calibri"/>
        </w:rPr>
        <w:t>Presence of related plants in the receiving environment</w:t>
      </w:r>
      <w:bookmarkEnd w:id="177"/>
      <w:bookmarkEnd w:id="178"/>
      <w:bookmarkEnd w:id="179"/>
      <w:bookmarkEnd w:id="180"/>
      <w:bookmarkEnd w:id="181"/>
      <w:bookmarkEnd w:id="182"/>
    </w:p>
    <w:p w:rsidR="00901C53" w:rsidRPr="00F30D82" w:rsidRDefault="008051FC" w:rsidP="006A3DB0">
      <w:pPr>
        <w:pStyle w:val="1Para"/>
        <w:rPr>
          <w:rFonts w:asciiTheme="minorHAnsi" w:hAnsiTheme="minorHAnsi"/>
          <w:sz w:val="22"/>
          <w:szCs w:val="22"/>
        </w:rPr>
      </w:pPr>
      <w:r w:rsidRPr="00F30D82">
        <w:rPr>
          <w:rFonts w:asciiTheme="minorHAnsi" w:hAnsiTheme="minorHAnsi"/>
          <w:sz w:val="22"/>
          <w:szCs w:val="22"/>
          <w:lang w:eastAsia="en-US"/>
        </w:rPr>
        <w:t>The proposed release site is part of</w:t>
      </w:r>
      <w:r w:rsidR="006A3DB0" w:rsidRPr="00F30D82">
        <w:rPr>
          <w:rFonts w:asciiTheme="minorHAnsi" w:hAnsiTheme="minorHAnsi"/>
          <w:sz w:val="22"/>
          <w:szCs w:val="22"/>
          <w:lang w:eastAsia="en-US"/>
        </w:rPr>
        <w:t xml:space="preserve"> a plantation where commercial bananas </w:t>
      </w:r>
      <w:r w:rsidR="00901C53" w:rsidRPr="00F30D82">
        <w:rPr>
          <w:rFonts w:asciiTheme="minorHAnsi" w:hAnsiTheme="minorHAnsi"/>
          <w:sz w:val="22"/>
          <w:szCs w:val="22"/>
          <w:lang w:eastAsia="en-US"/>
        </w:rPr>
        <w:t>have previously been</w:t>
      </w:r>
      <w:r w:rsidR="006A3DB0" w:rsidRPr="00F30D82">
        <w:rPr>
          <w:rFonts w:asciiTheme="minorHAnsi" w:hAnsiTheme="minorHAnsi"/>
          <w:sz w:val="22"/>
          <w:szCs w:val="22"/>
          <w:lang w:eastAsia="en-US"/>
        </w:rPr>
        <w:t xml:space="preserve"> grown.</w:t>
      </w:r>
      <w:r w:rsidR="00A0445D">
        <w:rPr>
          <w:rFonts w:asciiTheme="minorHAnsi" w:hAnsiTheme="minorHAnsi"/>
          <w:sz w:val="22"/>
          <w:szCs w:val="22"/>
          <w:lang w:eastAsia="en-US"/>
        </w:rPr>
        <w:t xml:space="preserve"> D</w:t>
      </w:r>
      <w:r w:rsidR="00901C53" w:rsidRPr="00F30D82">
        <w:rPr>
          <w:rFonts w:asciiTheme="minorHAnsi" w:hAnsiTheme="minorHAnsi"/>
          <w:sz w:val="22"/>
          <w:szCs w:val="22"/>
          <w:lang w:eastAsia="en-US"/>
        </w:rPr>
        <w:t xml:space="preserve">ue to the detection of the banana freckle pathogen in this area, all the banana plants were destroyed (see Section </w:t>
      </w:r>
      <w:r w:rsidR="00A13DE9">
        <w:rPr>
          <w:rFonts w:asciiTheme="minorHAnsi" w:hAnsiTheme="minorHAnsi"/>
          <w:sz w:val="22"/>
          <w:szCs w:val="22"/>
          <w:lang w:eastAsia="en-US"/>
        </w:rPr>
        <w:fldChar w:fldCharType="begin"/>
      </w:r>
      <w:r w:rsidR="00A13DE9">
        <w:rPr>
          <w:rFonts w:asciiTheme="minorHAnsi" w:hAnsiTheme="minorHAnsi"/>
          <w:sz w:val="22"/>
          <w:szCs w:val="22"/>
          <w:lang w:eastAsia="en-US"/>
        </w:rPr>
        <w:instrText xml:space="preserve"> REF _Ref462384059 \r \h </w:instrText>
      </w:r>
      <w:r w:rsidR="00A13DE9">
        <w:rPr>
          <w:rFonts w:asciiTheme="minorHAnsi" w:hAnsiTheme="minorHAnsi"/>
          <w:sz w:val="22"/>
          <w:szCs w:val="22"/>
          <w:lang w:eastAsia="en-US"/>
        </w:rPr>
      </w:r>
      <w:r w:rsidR="00A13DE9">
        <w:rPr>
          <w:rFonts w:asciiTheme="minorHAnsi" w:hAnsiTheme="minorHAnsi"/>
          <w:sz w:val="22"/>
          <w:szCs w:val="22"/>
          <w:lang w:eastAsia="en-US"/>
        </w:rPr>
        <w:fldChar w:fldCharType="separate"/>
      </w:r>
      <w:r w:rsidR="00A13DE9">
        <w:rPr>
          <w:rFonts w:asciiTheme="minorHAnsi" w:hAnsiTheme="minorHAnsi"/>
          <w:sz w:val="22"/>
          <w:szCs w:val="22"/>
          <w:lang w:eastAsia="en-US"/>
        </w:rPr>
        <w:t>6.1</w:t>
      </w:r>
      <w:r w:rsidR="00A13DE9">
        <w:rPr>
          <w:rFonts w:asciiTheme="minorHAnsi" w:hAnsiTheme="minorHAnsi"/>
          <w:sz w:val="22"/>
          <w:szCs w:val="22"/>
          <w:lang w:eastAsia="en-US"/>
        </w:rPr>
        <w:fldChar w:fldCharType="end"/>
      </w:r>
      <w:r w:rsidR="00901C53" w:rsidRPr="00F30D82">
        <w:rPr>
          <w:rFonts w:asciiTheme="minorHAnsi" w:hAnsiTheme="minorHAnsi"/>
          <w:sz w:val="22"/>
          <w:szCs w:val="22"/>
          <w:lang w:eastAsia="en-US"/>
        </w:rPr>
        <w:t>).</w:t>
      </w:r>
      <w:r w:rsidR="00A0445D" w:rsidRPr="00A0445D">
        <w:rPr>
          <w:rFonts w:asciiTheme="minorHAnsi" w:hAnsiTheme="minorHAnsi" w:cs="TimesNewRomanPSMT"/>
          <w:color w:val="0000FF"/>
          <w:sz w:val="22"/>
          <w:szCs w:val="22"/>
          <w:lang w:eastAsia="en-US"/>
        </w:rPr>
        <w:t xml:space="preserve"> </w:t>
      </w:r>
      <w:r w:rsidR="00A0445D" w:rsidRPr="00A0445D">
        <w:rPr>
          <w:rFonts w:asciiTheme="minorHAnsi" w:hAnsiTheme="minorHAnsi"/>
          <w:sz w:val="22"/>
          <w:szCs w:val="22"/>
          <w:lang w:eastAsia="en-US"/>
        </w:rPr>
        <w:t>However, the applicant has indicated that th</w:t>
      </w:r>
      <w:r w:rsidR="007745B2">
        <w:rPr>
          <w:rFonts w:asciiTheme="minorHAnsi" w:hAnsiTheme="minorHAnsi"/>
          <w:sz w:val="22"/>
          <w:szCs w:val="22"/>
          <w:lang w:eastAsia="en-US"/>
        </w:rPr>
        <w:t>e</w:t>
      </w:r>
      <w:r w:rsidR="00A0445D" w:rsidRPr="00A0445D">
        <w:rPr>
          <w:rFonts w:asciiTheme="minorHAnsi" w:hAnsiTheme="minorHAnsi"/>
          <w:sz w:val="22"/>
          <w:szCs w:val="22"/>
          <w:lang w:eastAsia="en-US"/>
        </w:rPr>
        <w:t xml:space="preserve"> </w:t>
      </w:r>
      <w:r w:rsidR="007745B2">
        <w:rPr>
          <w:rFonts w:asciiTheme="minorHAnsi" w:hAnsiTheme="minorHAnsi"/>
          <w:sz w:val="22"/>
          <w:szCs w:val="22"/>
          <w:lang w:eastAsia="en-US"/>
        </w:rPr>
        <w:t xml:space="preserve">banana freckle </w:t>
      </w:r>
      <w:r w:rsidR="00A0445D" w:rsidRPr="00A0445D">
        <w:rPr>
          <w:rFonts w:asciiTheme="minorHAnsi" w:hAnsiTheme="minorHAnsi"/>
          <w:sz w:val="22"/>
          <w:szCs w:val="22"/>
          <w:lang w:eastAsia="en-US"/>
        </w:rPr>
        <w:t>pathogen has not been recorded at the proposed trial site</w:t>
      </w:r>
      <w:r w:rsidR="00A0445D">
        <w:rPr>
          <w:rFonts w:asciiTheme="minorHAnsi" w:hAnsiTheme="minorHAnsi"/>
          <w:sz w:val="22"/>
          <w:szCs w:val="22"/>
          <w:lang w:eastAsia="en-US"/>
        </w:rPr>
        <w:t xml:space="preserve"> or on the DBFC property.</w:t>
      </w:r>
      <w:r w:rsidR="00901C53" w:rsidRPr="00F30D82">
        <w:rPr>
          <w:rFonts w:asciiTheme="minorHAnsi" w:hAnsiTheme="minorHAnsi"/>
          <w:sz w:val="22"/>
          <w:szCs w:val="22"/>
          <w:lang w:eastAsia="en-US"/>
        </w:rPr>
        <w:t xml:space="preserve"> The applic</w:t>
      </w:r>
      <w:r w:rsidR="00A0445D">
        <w:rPr>
          <w:rFonts w:asciiTheme="minorHAnsi" w:hAnsiTheme="minorHAnsi"/>
          <w:sz w:val="22"/>
          <w:szCs w:val="22"/>
          <w:lang w:eastAsia="en-US"/>
        </w:rPr>
        <w:t>ant has indicated the property</w:t>
      </w:r>
      <w:r w:rsidR="00901C53" w:rsidRPr="00F30D82">
        <w:rPr>
          <w:rFonts w:asciiTheme="minorHAnsi" w:hAnsiTheme="minorHAnsi"/>
          <w:sz w:val="22"/>
          <w:szCs w:val="22"/>
          <w:lang w:eastAsia="en-US"/>
        </w:rPr>
        <w:t xml:space="preserve"> is currently planted to pineapple and mango. </w:t>
      </w:r>
      <w:r w:rsidR="006A3DB0" w:rsidRPr="00F30D82">
        <w:rPr>
          <w:rFonts w:asciiTheme="minorHAnsi" w:hAnsiTheme="minorHAnsi"/>
          <w:sz w:val="22"/>
          <w:szCs w:val="22"/>
          <w:lang w:eastAsia="en-US"/>
        </w:rPr>
        <w:t xml:space="preserve"> </w:t>
      </w:r>
      <w:bookmarkStart w:id="184" w:name="_Ref196299752"/>
    </w:p>
    <w:p w:rsidR="006A3DB0" w:rsidRPr="00F30D82" w:rsidRDefault="006A3DB0" w:rsidP="006A3DB0">
      <w:pPr>
        <w:pStyle w:val="1Para"/>
        <w:rPr>
          <w:rFonts w:asciiTheme="minorHAnsi" w:hAnsiTheme="minorHAnsi"/>
          <w:sz w:val="22"/>
          <w:szCs w:val="22"/>
        </w:rPr>
      </w:pPr>
      <w:r w:rsidRPr="00F30D82">
        <w:rPr>
          <w:rFonts w:asciiTheme="minorHAnsi" w:hAnsiTheme="minorHAnsi"/>
          <w:sz w:val="22"/>
          <w:szCs w:val="22"/>
        </w:rPr>
        <w:t xml:space="preserve">There are two recognised </w:t>
      </w:r>
      <w:r w:rsidRPr="00F30D82">
        <w:rPr>
          <w:rFonts w:asciiTheme="minorHAnsi" w:hAnsiTheme="minorHAnsi"/>
          <w:i/>
          <w:iCs/>
          <w:sz w:val="22"/>
          <w:szCs w:val="22"/>
        </w:rPr>
        <w:t>Musa</w:t>
      </w:r>
      <w:r w:rsidRPr="00F30D82">
        <w:rPr>
          <w:rFonts w:asciiTheme="minorHAnsi" w:hAnsiTheme="minorHAnsi"/>
          <w:sz w:val="22"/>
          <w:szCs w:val="22"/>
        </w:rPr>
        <w:t xml:space="preserve"> species native to Australia, </w:t>
      </w:r>
      <w:r w:rsidRPr="00F30D82">
        <w:rPr>
          <w:rFonts w:asciiTheme="minorHAnsi" w:hAnsiTheme="minorHAnsi"/>
          <w:i/>
          <w:iCs/>
          <w:sz w:val="22"/>
          <w:szCs w:val="22"/>
        </w:rPr>
        <w:t xml:space="preserve">M. acuminata </w:t>
      </w:r>
      <w:r w:rsidRPr="00F30D82">
        <w:rPr>
          <w:rFonts w:asciiTheme="minorHAnsi" w:hAnsiTheme="minorHAnsi"/>
          <w:sz w:val="22"/>
          <w:szCs w:val="22"/>
        </w:rPr>
        <w:t>subsp</w:t>
      </w:r>
      <w:r w:rsidRPr="00F30D82">
        <w:rPr>
          <w:rFonts w:asciiTheme="minorHAnsi" w:hAnsiTheme="minorHAnsi"/>
          <w:i/>
          <w:iCs/>
          <w:sz w:val="22"/>
          <w:szCs w:val="22"/>
        </w:rPr>
        <w:t>. banksii</w:t>
      </w:r>
      <w:r w:rsidRPr="00F30D82">
        <w:rPr>
          <w:rFonts w:asciiTheme="minorHAnsi" w:hAnsiTheme="minorHAnsi"/>
          <w:sz w:val="22"/>
          <w:szCs w:val="22"/>
        </w:rPr>
        <w:t xml:space="preserve"> </w:t>
      </w:r>
      <w:bookmarkEnd w:id="184"/>
      <w:r w:rsidRPr="00F30D82">
        <w:rPr>
          <w:rFonts w:asciiTheme="minorHAnsi" w:hAnsiTheme="minorHAnsi"/>
          <w:sz w:val="22"/>
          <w:szCs w:val="22"/>
        </w:rPr>
        <w:t xml:space="preserve">and </w:t>
      </w:r>
      <w:r w:rsidRPr="00F30D82">
        <w:rPr>
          <w:rFonts w:asciiTheme="minorHAnsi" w:hAnsiTheme="minorHAnsi"/>
          <w:i/>
          <w:iCs/>
          <w:sz w:val="22"/>
          <w:szCs w:val="22"/>
        </w:rPr>
        <w:t xml:space="preserve">M. jackeyi </w:t>
      </w:r>
      <w:r w:rsidRPr="00F30D82">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&lt;Refman&gt;&lt;Cite&gt;&lt;Author&gt;Ross&lt;/Author&gt;&lt;Year&gt;1987&lt;/Year&gt;&lt;RecNum&gt;11437&lt;/RecNum&gt;&lt;IDText&gt;Musaceae&lt;/IDText&gt;&lt;MDL Ref_Type="Book Chapter"&gt;&lt;Ref_Type&gt;Book Chapter&lt;/Ref_Type&gt;&lt;Ref_ID&gt;11437&lt;/Ref_ID&gt;&lt;Title_Primary&gt;Musaceae&lt;/Title_Primary&gt;&lt;Authors_Primary&gt;Ross,E.M.&lt;/Authors_Primary&gt;&lt;Date_Primary&gt;1987&lt;/Date_Primary&gt;&lt;Keywords&gt;banana&lt;/Keywords&gt;&lt;Keywords&gt;flowers&lt;/Keywords&gt;&lt;Keywords&gt;flower&lt;/Keywords&gt;&lt;Keywords&gt;fruits&lt;/Keywords&gt;&lt;Keywords&gt;Fruit&lt;/Keywords&gt;&lt;Keywords&gt;HISTORY&lt;/Keywords&gt;&lt;Keywords&gt;flora&lt;/Keywords&gt;&lt;Keywords&gt;of&lt;/Keywords&gt;&lt;Keywords&gt;AUSTRALIA&lt;/Keywords&gt;&lt;Keywords&gt;Musaceae&lt;/Keywords&gt;&lt;Reprint&gt;In File&lt;/Reprint&gt;&lt;Start_Page&gt;16&lt;/Start_Page&gt;&lt;End_Page&gt;19&lt;/End_Page&gt;&lt;Title_Secondary&gt;Flora of Australia Volume 45, Hydatellaceae to Liliaceae&lt;/Title_Secondary&gt;&lt;Authors_Secondary&gt;George,A.S.&lt;/Authors_Secondary&gt;&lt;Pub_Place&gt;Canberra&lt;/Pub_Place&gt;&lt;Publisher&gt;Australian Government Publishing Service&lt;/Publisher&gt;&lt;ZZ_WorkformID&gt;3&lt;/ZZ_WorkformID&gt;&lt;/MDL&gt;&lt;/Cite&gt;&lt;/Refman&gt;</w:instrText>
      </w:r>
      <w:r w:rsidRPr="00F30D82">
        <w:rPr>
          <w:rFonts w:asciiTheme="minorHAnsi" w:hAnsiTheme="minorHAnsi"/>
          <w:sz w:val="22"/>
          <w:szCs w:val="22"/>
        </w:rPr>
        <w:fldChar w:fldCharType="separate"/>
      </w:r>
      <w:r w:rsidRPr="00F30D82">
        <w:rPr>
          <w:rFonts w:asciiTheme="minorHAnsi" w:hAnsiTheme="minorHAnsi"/>
          <w:noProof/>
          <w:sz w:val="22"/>
          <w:szCs w:val="22"/>
        </w:rPr>
        <w:t>(Ross 1987)</w:t>
      </w:r>
      <w:r w:rsidRPr="00F30D82">
        <w:rPr>
          <w:rFonts w:asciiTheme="minorHAnsi" w:hAnsiTheme="minorHAnsi"/>
          <w:sz w:val="22"/>
          <w:szCs w:val="22"/>
        </w:rPr>
        <w:fldChar w:fldCharType="end"/>
      </w:r>
      <w:r w:rsidRPr="00F30D82">
        <w:rPr>
          <w:rFonts w:asciiTheme="minorHAnsi" w:hAnsiTheme="minorHAnsi"/>
          <w:sz w:val="22"/>
          <w:szCs w:val="22"/>
        </w:rPr>
        <w:t xml:space="preserve">. </w:t>
      </w:r>
      <w:r w:rsidRPr="00F30D82">
        <w:rPr>
          <w:rFonts w:asciiTheme="minorHAnsi" w:hAnsiTheme="minorHAnsi"/>
          <w:i/>
          <w:iCs/>
          <w:sz w:val="22"/>
          <w:szCs w:val="22"/>
        </w:rPr>
        <w:t xml:space="preserve">M. acuminata </w:t>
      </w:r>
      <w:r w:rsidRPr="00F30D82">
        <w:rPr>
          <w:rFonts w:asciiTheme="minorHAnsi" w:hAnsiTheme="minorHAnsi"/>
          <w:sz w:val="22"/>
          <w:szCs w:val="22"/>
        </w:rPr>
        <w:t>subsp</w:t>
      </w:r>
      <w:r w:rsidRPr="00F30D82">
        <w:rPr>
          <w:rFonts w:asciiTheme="minorHAnsi" w:hAnsiTheme="minorHAnsi"/>
          <w:i/>
          <w:iCs/>
          <w:sz w:val="22"/>
          <w:szCs w:val="22"/>
        </w:rPr>
        <w:t xml:space="preserve">. banksii, </w:t>
      </w:r>
      <w:r w:rsidRPr="00F30D82">
        <w:rPr>
          <w:rFonts w:asciiTheme="minorHAnsi" w:hAnsiTheme="minorHAnsi"/>
          <w:sz w:val="22"/>
          <w:szCs w:val="22"/>
        </w:rPr>
        <w:t xml:space="preserve">a fertile diploid, is the most common and can be found along the tip of Cape York and northern Queensland. </w:t>
      </w:r>
      <w:r w:rsidRPr="00F30D82">
        <w:rPr>
          <w:rFonts w:asciiTheme="minorHAnsi" w:hAnsiTheme="minorHAnsi"/>
          <w:i/>
          <w:sz w:val="22"/>
          <w:szCs w:val="22"/>
        </w:rPr>
        <w:t>M. jackeyi</w:t>
      </w:r>
      <w:r w:rsidRPr="00F30D82">
        <w:rPr>
          <w:rFonts w:asciiTheme="minorHAnsi" w:hAnsiTheme="minorHAnsi"/>
          <w:sz w:val="22"/>
          <w:szCs w:val="22"/>
        </w:rPr>
        <w:t xml:space="preserve"> is rare and has only been reported at two locations in Queensland: Bellenden Ker and Cooktown. Neither of these species i</w:t>
      </w:r>
      <w:r w:rsidR="005C24B4" w:rsidRPr="00F30D82">
        <w:rPr>
          <w:rFonts w:asciiTheme="minorHAnsi" w:hAnsiTheme="minorHAnsi"/>
          <w:sz w:val="22"/>
          <w:szCs w:val="22"/>
        </w:rPr>
        <w:t>s known to be present in the NT, and neither species is classified as a weed in Australia</w:t>
      </w:r>
      <w:r w:rsidR="007C3128">
        <w:rPr>
          <w:rFonts w:asciiTheme="minorHAnsi" w:hAnsiTheme="minorHAnsi"/>
          <w:sz w:val="22"/>
          <w:szCs w:val="22"/>
        </w:rPr>
        <w:t xml:space="preserve"> </w:t>
      </w:r>
      <w:r w:rsidR="007C312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Fonts w:asciiTheme="minorHAnsi" w:hAnsiTheme="minorHAnsi"/>
          <w:sz w:val="22"/>
          <w:szCs w:val="22"/>
        </w:rPr>
        <w:fldChar w:fldCharType="separate"/>
      </w:r>
      <w:r w:rsidR="007C3128">
        <w:rPr>
          <w:rFonts w:asciiTheme="minorHAnsi" w:hAnsiTheme="minorHAnsi"/>
          <w:noProof/>
          <w:sz w:val="22"/>
          <w:szCs w:val="22"/>
        </w:rPr>
        <w:t>(OGTR 2016)</w:t>
      </w:r>
      <w:r w:rsidR="007C3128">
        <w:rPr>
          <w:rFonts w:asciiTheme="minorHAnsi" w:hAnsiTheme="minorHAnsi"/>
          <w:sz w:val="22"/>
          <w:szCs w:val="22"/>
        </w:rPr>
        <w:fldChar w:fldCharType="end"/>
      </w:r>
      <w:r w:rsidR="005C24B4" w:rsidRPr="00F30D82">
        <w:rPr>
          <w:rFonts w:asciiTheme="minorHAnsi" w:hAnsiTheme="minorHAnsi"/>
          <w:sz w:val="22"/>
          <w:szCs w:val="22"/>
        </w:rPr>
        <w:t>.</w:t>
      </w:r>
    </w:p>
    <w:p w:rsidR="004E4231" w:rsidRPr="00EF0600" w:rsidRDefault="004E4231" w:rsidP="00D32C17">
      <w:pPr>
        <w:pStyle w:val="4RARMP"/>
        <w:numPr>
          <w:ilvl w:val="3"/>
          <w:numId w:val="2"/>
        </w:numPr>
        <w:rPr>
          <w:rFonts w:ascii="Calibri" w:hAnsi="Calibri"/>
        </w:rPr>
      </w:pPr>
      <w:r w:rsidRPr="00EF0600">
        <w:rPr>
          <w:rFonts w:ascii="Calibri" w:hAnsi="Calibri"/>
        </w:rPr>
        <w:lastRenderedPageBreak/>
        <w:t>Presence of other biotic factors</w:t>
      </w:r>
    </w:p>
    <w:p w:rsidR="008952C7" w:rsidRPr="00712EDC" w:rsidRDefault="0003464B" w:rsidP="00C65891">
      <w:pPr>
        <w:pStyle w:val="1Para"/>
        <w:rPr>
          <w:rFonts w:asciiTheme="minorHAnsi" w:hAnsiTheme="minorHAnsi"/>
          <w:sz w:val="22"/>
          <w:szCs w:val="22"/>
        </w:rPr>
      </w:pPr>
      <w:r w:rsidRPr="00712EDC">
        <w:rPr>
          <w:rFonts w:asciiTheme="minorHAnsi" w:hAnsiTheme="minorHAnsi"/>
          <w:sz w:val="22"/>
          <w:szCs w:val="22"/>
        </w:rPr>
        <w:t>T</w:t>
      </w:r>
      <w:r w:rsidR="008952C7" w:rsidRPr="00712EDC">
        <w:rPr>
          <w:rFonts w:asciiTheme="minorHAnsi" w:hAnsiTheme="minorHAnsi"/>
          <w:sz w:val="22"/>
          <w:szCs w:val="22"/>
        </w:rPr>
        <w:t>he mana</w:t>
      </w:r>
      <w:r w:rsidR="00686BDA" w:rsidRPr="00712EDC">
        <w:rPr>
          <w:rFonts w:asciiTheme="minorHAnsi" w:hAnsiTheme="minorHAnsi"/>
          <w:sz w:val="22"/>
          <w:szCs w:val="22"/>
        </w:rPr>
        <w:t>gement of pests and diseases is</w:t>
      </w:r>
      <w:r w:rsidRPr="00712EDC">
        <w:rPr>
          <w:rFonts w:asciiTheme="minorHAnsi" w:hAnsiTheme="minorHAnsi"/>
          <w:sz w:val="22"/>
          <w:szCs w:val="22"/>
        </w:rPr>
        <w:t xml:space="preserve"> </w:t>
      </w:r>
      <w:r w:rsidR="008952C7" w:rsidRPr="00712EDC">
        <w:rPr>
          <w:rFonts w:asciiTheme="minorHAnsi" w:hAnsiTheme="minorHAnsi"/>
          <w:sz w:val="22"/>
          <w:szCs w:val="22"/>
        </w:rPr>
        <w:t>imp</w:t>
      </w:r>
      <w:r w:rsidRPr="00712EDC">
        <w:rPr>
          <w:rFonts w:asciiTheme="minorHAnsi" w:hAnsiTheme="minorHAnsi"/>
          <w:sz w:val="22"/>
          <w:szCs w:val="22"/>
        </w:rPr>
        <w:t xml:space="preserve">ortant in order </w:t>
      </w:r>
      <w:r w:rsidR="00A0445D">
        <w:rPr>
          <w:rFonts w:asciiTheme="minorHAnsi" w:hAnsiTheme="minorHAnsi"/>
          <w:sz w:val="22"/>
          <w:szCs w:val="22"/>
        </w:rPr>
        <w:t xml:space="preserve">to </w:t>
      </w:r>
      <w:r w:rsidRPr="00712EDC">
        <w:rPr>
          <w:rFonts w:asciiTheme="minorHAnsi" w:hAnsiTheme="minorHAnsi"/>
          <w:sz w:val="22"/>
          <w:szCs w:val="22"/>
        </w:rPr>
        <w:t>maximise yields, e.g.</w:t>
      </w:r>
      <w:r w:rsidR="008952C7" w:rsidRPr="00712EDC">
        <w:rPr>
          <w:rFonts w:asciiTheme="minorHAnsi" w:hAnsiTheme="minorHAnsi"/>
          <w:sz w:val="22"/>
          <w:szCs w:val="22"/>
        </w:rPr>
        <w:t xml:space="preserve"> in north</w:t>
      </w:r>
      <w:r w:rsidRPr="00712EDC">
        <w:rPr>
          <w:rFonts w:asciiTheme="minorHAnsi" w:hAnsiTheme="minorHAnsi"/>
          <w:sz w:val="22"/>
          <w:szCs w:val="22"/>
        </w:rPr>
        <w:t>ern QLD, about</w:t>
      </w:r>
      <w:r w:rsidR="008952C7" w:rsidRPr="00712EDC">
        <w:rPr>
          <w:rFonts w:asciiTheme="minorHAnsi" w:hAnsiTheme="minorHAnsi"/>
          <w:sz w:val="22"/>
          <w:szCs w:val="22"/>
        </w:rPr>
        <w:t xml:space="preserve"> 20-25 </w:t>
      </w:r>
      <w:r w:rsidRPr="00712EDC">
        <w:rPr>
          <w:rFonts w:asciiTheme="minorHAnsi" w:hAnsiTheme="minorHAnsi"/>
          <w:sz w:val="22"/>
          <w:szCs w:val="22"/>
        </w:rPr>
        <w:t xml:space="preserve">pesticide applications may be needed to control leaf diseases. </w:t>
      </w:r>
      <w:r w:rsidR="00D16BA7" w:rsidRPr="00712EDC">
        <w:rPr>
          <w:rFonts w:asciiTheme="minorHAnsi" w:hAnsiTheme="minorHAnsi"/>
          <w:sz w:val="22"/>
          <w:szCs w:val="22"/>
        </w:rPr>
        <w:t xml:space="preserve">Banana plants can tolerate shade of up to 80%, but shading reduces plant growth, pseudostem thickness, suckering and yield. Weeds compete with bananas for water and nutrients, particularly nitrogen, and can harbor pests and pathogens. Outside of an agricultural situation, commercial bananas do not pose a weed problem in Australia. Commercial cultivars are effectively sterile and are propagated vegetatively, which limits their ability to spread. </w:t>
      </w:r>
      <w:r w:rsidR="00665C92" w:rsidRPr="00712EDC">
        <w:rPr>
          <w:rFonts w:asciiTheme="minorHAnsi" w:hAnsiTheme="minorHAnsi"/>
          <w:sz w:val="22"/>
          <w:szCs w:val="22"/>
        </w:rPr>
        <w:t xml:space="preserve">Without human intervention commercial banana cultivars would succumb to a number of pests and diseases, lack of nutrients, lack of moisture and/or extended drought, shading and poor competitive ability with other plants. </w:t>
      </w:r>
    </w:p>
    <w:p w:rsidR="009751EC" w:rsidRPr="00712EDC" w:rsidRDefault="008020AA" w:rsidP="00C864AC">
      <w:pPr>
        <w:pStyle w:val="1Para"/>
        <w:rPr>
          <w:rFonts w:asciiTheme="minorHAnsi" w:hAnsiTheme="minorHAnsi"/>
          <w:sz w:val="22"/>
          <w:szCs w:val="22"/>
        </w:rPr>
      </w:pPr>
      <w:r w:rsidRPr="00712EDC">
        <w:rPr>
          <w:rFonts w:asciiTheme="minorHAnsi" w:hAnsiTheme="minorHAnsi"/>
          <w:sz w:val="22"/>
          <w:szCs w:val="22"/>
          <w:lang w:eastAsia="en-US"/>
        </w:rPr>
        <w:t>There</w:t>
      </w:r>
      <w:r w:rsidRPr="00712EDC">
        <w:rPr>
          <w:rFonts w:asciiTheme="minorHAnsi" w:hAnsiTheme="minorHAnsi"/>
          <w:sz w:val="22"/>
          <w:szCs w:val="22"/>
        </w:rPr>
        <w:t xml:space="preserve"> are a number of diseases of banana present in Australia</w:t>
      </w:r>
      <w:r w:rsidR="007C3128">
        <w:rPr>
          <w:rFonts w:asciiTheme="minorHAnsi" w:hAnsiTheme="minorHAnsi"/>
          <w:sz w:val="22"/>
          <w:szCs w:val="22"/>
        </w:rPr>
        <w:t xml:space="preserve"> </w:t>
      </w:r>
      <w:r w:rsidR="007C312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Regulator&lt;/Publisher&gt;&lt;ZZ_WorkformID&gt;24&lt;/ZZ_WorkformID&gt;&lt;/MDL&gt;&lt;/Cite&gt;&lt;Cite&gt;&lt;Author&gt;Grice&lt;/Author&gt;&lt;Year&gt;2009&lt;/Year&gt;&lt;RecNum&gt;21621&lt;/RecNum&gt;&lt;IDText&gt;Banana&lt;/IDText&gt;&lt;MDL Ref_Type="Book Chapter"&gt;&lt;Ref_Type&gt;Book Chapter&lt;/Ref_Type&gt;&lt;Ref_ID&gt;21621&lt;/Ref_ID&gt;&lt;Title_Primary&gt;Banana&lt;/Title_Primary&gt;&lt;Authors_Primary&gt;Grice,K.&lt;/Authors_Primary&gt;&lt;Authors_Primary&gt;Henderson,J.&lt;/Authors_Primary&gt;&lt;Authors_Primary&gt;Pattison,T.&lt;/Authors_Primary&gt;&lt;Authors_Primary&gt;Thomas,J.&lt;/Authors_Primary&gt;&lt;Authors_Primary&gt;Vawdrey,L.&lt;/Authors_Primary&gt;&lt;Authors_Primary&gt;Young,A.&lt;/Authors_Primary&gt;&lt;Date_Primary&gt;2009&lt;/Date_Primary&gt;&lt;Keywords&gt;banana&lt;/Keywords&gt;&lt;Keywords&gt;DISEASE&lt;/Keywords&gt;&lt;Keywords&gt;of&lt;/Keywords&gt;&lt;Keywords&gt;Fruit&lt;/Keywords&gt;&lt;Keywords&gt;crops&lt;/Keywords&gt;&lt;Keywords&gt;CROP&lt;/Keywords&gt;&lt;Keywords&gt;AUSTRALIA&lt;/Keywords&gt;&lt;Reprint&gt;In File&lt;/Reprint&gt;&lt;Start_Page&gt;65&lt;/Start_Page&gt;&lt;End_Page&gt;89&lt;/End_Page&gt;&lt;Title_Secondary&gt;Diseases of Fruit Crops in Australia&lt;/Title_Secondary&gt;&lt;Authors_Secondary&gt;Cooke,T.&lt;/Authors_Secondary&gt;&lt;Authors_Secondary&gt;Persley,D.&lt;/Authors_Secondary&gt;&lt;Authors_Secondary&gt;House,S.&lt;/Authors_Secondary&gt;&lt;Issue&gt;5&lt;/Issue&gt;&lt;Pub_Place&gt;Collingwood, VIC&lt;/Pub_Place&gt;&lt;Publisher&gt;CSIRO Publishing&lt;/Publisher&gt;&lt;Web_URL_Link2&gt;&lt;u&gt;file://S:\CO\OGTR\EVAL\Eval Sections\Library\REFS\banana\Grice et al 2009 Diseases of banana.pdf&lt;/u&gt;&lt;/Web_URL_Link2&gt;&lt;ZZ_WorkformID&gt;3&lt;/ZZ_WorkformID&gt;&lt;/MDL&gt;&lt;/Cite&gt;&lt;/Refman&gt;</w:instrText>
      </w:r>
      <w:r w:rsidR="007C3128">
        <w:rPr>
          <w:rFonts w:asciiTheme="minorHAnsi" w:hAnsiTheme="minorHAnsi"/>
          <w:sz w:val="22"/>
          <w:szCs w:val="22"/>
        </w:rPr>
        <w:fldChar w:fldCharType="separate"/>
      </w:r>
      <w:r w:rsidR="007C3128">
        <w:rPr>
          <w:rFonts w:asciiTheme="minorHAnsi" w:hAnsiTheme="minorHAnsi"/>
          <w:noProof/>
          <w:sz w:val="22"/>
          <w:szCs w:val="22"/>
        </w:rPr>
        <w:t>(Grice et al. 2009; OGTR 2016)</w:t>
      </w:r>
      <w:r w:rsidR="007C3128">
        <w:rPr>
          <w:rFonts w:asciiTheme="minorHAnsi" w:hAnsiTheme="minorHAnsi"/>
          <w:sz w:val="22"/>
          <w:szCs w:val="22"/>
        </w:rPr>
        <w:fldChar w:fldCharType="end"/>
      </w:r>
      <w:r w:rsidRPr="00712EDC">
        <w:rPr>
          <w:rFonts w:asciiTheme="minorHAnsi" w:hAnsiTheme="minorHAnsi"/>
          <w:sz w:val="22"/>
          <w:szCs w:val="22"/>
        </w:rPr>
        <w:t xml:space="preserve">. </w:t>
      </w:r>
      <w:r w:rsidR="00A32107" w:rsidRPr="00712EDC">
        <w:rPr>
          <w:rFonts w:asciiTheme="minorHAnsi" w:hAnsiTheme="minorHAnsi"/>
          <w:sz w:val="22"/>
          <w:szCs w:val="22"/>
        </w:rPr>
        <w:t xml:space="preserve">The </w:t>
      </w:r>
      <w:r w:rsidR="00636FE5" w:rsidRPr="00712EDC">
        <w:rPr>
          <w:rFonts w:asciiTheme="minorHAnsi" w:hAnsiTheme="minorHAnsi"/>
          <w:sz w:val="22"/>
          <w:szCs w:val="22"/>
        </w:rPr>
        <w:t>purpose</w:t>
      </w:r>
      <w:r w:rsidR="009751EC" w:rsidRPr="00712EDC">
        <w:rPr>
          <w:rFonts w:asciiTheme="minorHAnsi" w:hAnsiTheme="minorHAnsi"/>
          <w:sz w:val="22"/>
          <w:szCs w:val="22"/>
        </w:rPr>
        <w:t xml:space="preserve"> of the proposed release is to assess the disease response of the GM banana lines to the fungal disease Foc TR4</w:t>
      </w:r>
      <w:r w:rsidR="00C864AC" w:rsidRPr="00712EDC">
        <w:rPr>
          <w:rFonts w:asciiTheme="minorHAnsi" w:hAnsiTheme="minorHAnsi"/>
          <w:sz w:val="22"/>
          <w:szCs w:val="22"/>
        </w:rPr>
        <w:t xml:space="preserve">. </w:t>
      </w:r>
      <w:r w:rsidR="00A32107" w:rsidRPr="00712EDC">
        <w:rPr>
          <w:rFonts w:asciiTheme="minorHAnsi" w:hAnsiTheme="minorHAnsi" w:cs="TimesNewRomanPSMT"/>
          <w:sz w:val="22"/>
          <w:szCs w:val="22"/>
          <w:lang w:eastAsia="en-US"/>
        </w:rPr>
        <w:t xml:space="preserve">The applicant states that </w:t>
      </w:r>
      <w:r w:rsidR="00901442" w:rsidRPr="00712EDC">
        <w:rPr>
          <w:rFonts w:asciiTheme="minorHAnsi" w:hAnsiTheme="minorHAnsi" w:cs="TimesNewRomanPSMT"/>
          <w:sz w:val="22"/>
          <w:szCs w:val="22"/>
          <w:lang w:eastAsia="en-US"/>
        </w:rPr>
        <w:t xml:space="preserve">the </w:t>
      </w:r>
      <w:r w:rsidR="00A32107" w:rsidRPr="00712EDC">
        <w:rPr>
          <w:rFonts w:asciiTheme="minorHAnsi" w:hAnsiTheme="minorHAnsi" w:cs="TimesNewRomanPSMT"/>
          <w:sz w:val="22"/>
          <w:szCs w:val="22"/>
          <w:lang w:eastAsia="en-US"/>
        </w:rPr>
        <w:t>proposed release site was selected because the soil contains Foc TR4 at levels that would be expected to provide high, evenly distributed disease pressure.</w:t>
      </w:r>
    </w:p>
    <w:p w:rsidR="00925FE4" w:rsidRPr="00EF0600" w:rsidRDefault="00925FE4" w:rsidP="008D2130">
      <w:pPr>
        <w:pStyle w:val="Style3"/>
        <w:rPr>
          <w:rFonts w:ascii="Calibri" w:hAnsi="Calibri"/>
          <w:sz w:val="22"/>
          <w:szCs w:val="22"/>
        </w:rPr>
      </w:pPr>
      <w:bookmarkStart w:id="185" w:name="_Ref270935195"/>
      <w:bookmarkStart w:id="186" w:name="_Toc291151816"/>
      <w:bookmarkStart w:id="187" w:name="_Toc309054017"/>
      <w:bookmarkStart w:id="188" w:name="_Toc309833709"/>
      <w:bookmarkStart w:id="189" w:name="_Toc311188370"/>
      <w:bookmarkStart w:id="190" w:name="_Toc355008016"/>
      <w:bookmarkStart w:id="191" w:name="_Toc469394144"/>
      <w:r w:rsidRPr="00EF0600">
        <w:rPr>
          <w:rFonts w:ascii="Calibri" w:hAnsi="Calibri"/>
          <w:sz w:val="22"/>
          <w:szCs w:val="22"/>
        </w:rPr>
        <w:t>Presence of similar genes and encoded proteins in the environment</w:t>
      </w:r>
      <w:bookmarkEnd w:id="185"/>
      <w:bookmarkEnd w:id="186"/>
      <w:bookmarkEnd w:id="187"/>
      <w:bookmarkEnd w:id="188"/>
      <w:bookmarkEnd w:id="189"/>
      <w:bookmarkEnd w:id="190"/>
      <w:bookmarkEnd w:id="191"/>
    </w:p>
    <w:p w:rsidR="009107A3" w:rsidRPr="00712EDC" w:rsidRDefault="00BF339E" w:rsidP="00851E9A">
      <w:pPr>
        <w:numPr>
          <w:ilvl w:val="0"/>
          <w:numId w:val="6"/>
        </w:numPr>
        <w:spacing w:before="120" w:after="120"/>
        <w:rPr>
          <w:rFonts w:asciiTheme="minorHAnsi" w:hAnsiTheme="minorHAnsi"/>
          <w:sz w:val="22"/>
          <w:szCs w:val="22"/>
          <w:lang w:eastAsia="en-AU"/>
        </w:rPr>
      </w:pPr>
      <w:r w:rsidRPr="00712EDC">
        <w:rPr>
          <w:rFonts w:asciiTheme="minorHAnsi" w:hAnsiTheme="minorHAnsi"/>
          <w:sz w:val="22"/>
          <w:szCs w:val="22"/>
          <w:lang w:eastAsia="en-AU"/>
        </w:rPr>
        <w:t xml:space="preserve">The introduced genes </w:t>
      </w:r>
      <w:r w:rsidR="008D2BE7" w:rsidRPr="00712EDC">
        <w:rPr>
          <w:rFonts w:asciiTheme="minorHAnsi" w:hAnsiTheme="minorHAnsi"/>
          <w:sz w:val="22"/>
          <w:szCs w:val="22"/>
          <w:lang w:eastAsia="en-AU"/>
        </w:rPr>
        <w:t xml:space="preserve">for </w:t>
      </w:r>
      <w:r w:rsidR="008051FC" w:rsidRPr="00712EDC">
        <w:rPr>
          <w:rFonts w:asciiTheme="minorHAnsi" w:hAnsiTheme="minorHAnsi"/>
          <w:sz w:val="22"/>
          <w:szCs w:val="22"/>
          <w:lang w:eastAsia="en-AU"/>
        </w:rPr>
        <w:t xml:space="preserve">disease </w:t>
      </w:r>
      <w:r w:rsidR="008D2BE7" w:rsidRPr="00712EDC">
        <w:rPr>
          <w:rFonts w:asciiTheme="minorHAnsi" w:hAnsiTheme="minorHAnsi"/>
          <w:sz w:val="22"/>
          <w:szCs w:val="22"/>
          <w:lang w:eastAsia="en-AU"/>
        </w:rPr>
        <w:t xml:space="preserve">resistance </w:t>
      </w:r>
      <w:r w:rsidRPr="00712EDC">
        <w:rPr>
          <w:rFonts w:asciiTheme="minorHAnsi" w:hAnsiTheme="minorHAnsi"/>
          <w:sz w:val="22"/>
          <w:szCs w:val="22"/>
          <w:lang w:eastAsia="en-AU"/>
        </w:rPr>
        <w:t xml:space="preserve">have been sourced from </w:t>
      </w:r>
      <w:r w:rsidR="00FA74F6" w:rsidRPr="00712EDC">
        <w:rPr>
          <w:rFonts w:asciiTheme="minorHAnsi" w:hAnsiTheme="minorHAnsi"/>
          <w:sz w:val="22"/>
          <w:szCs w:val="22"/>
          <w:lang w:eastAsia="en-AU"/>
        </w:rPr>
        <w:t>banana</w:t>
      </w:r>
      <w:r w:rsidR="008D2BE7" w:rsidRPr="00712EDC">
        <w:rPr>
          <w:rFonts w:asciiTheme="minorHAnsi" w:hAnsiTheme="minorHAnsi"/>
          <w:sz w:val="22"/>
          <w:szCs w:val="22"/>
          <w:lang w:eastAsia="en-AU"/>
        </w:rPr>
        <w:t xml:space="preserve"> and from the nematode </w:t>
      </w:r>
      <w:r w:rsidR="008D2BE7" w:rsidRPr="00712EDC">
        <w:rPr>
          <w:rFonts w:asciiTheme="minorHAnsi" w:hAnsiTheme="minorHAnsi"/>
          <w:i/>
          <w:sz w:val="22"/>
          <w:szCs w:val="22"/>
          <w:lang w:eastAsia="en-AU"/>
        </w:rPr>
        <w:t>C. elegans</w:t>
      </w:r>
      <w:r w:rsidR="008D2BE7" w:rsidRPr="00712EDC">
        <w:rPr>
          <w:rFonts w:asciiTheme="minorHAnsi" w:hAnsiTheme="minorHAnsi"/>
          <w:sz w:val="22"/>
          <w:szCs w:val="22"/>
          <w:lang w:eastAsia="en-AU"/>
        </w:rPr>
        <w:t xml:space="preserve">. </w:t>
      </w:r>
    </w:p>
    <w:p w:rsidR="009107A3" w:rsidRPr="00712EDC" w:rsidRDefault="009107A3" w:rsidP="009107A3">
      <w:pPr>
        <w:pStyle w:val="1Para"/>
        <w:rPr>
          <w:rFonts w:asciiTheme="minorHAnsi" w:hAnsiTheme="minorHAnsi"/>
          <w:sz w:val="22"/>
          <w:szCs w:val="22"/>
        </w:rPr>
      </w:pPr>
      <w:r w:rsidRPr="00712EDC">
        <w:rPr>
          <w:rFonts w:asciiTheme="minorHAnsi" w:hAnsiTheme="minorHAnsi" w:cs="TimesNewRomanPSMT"/>
          <w:sz w:val="22"/>
          <w:szCs w:val="22"/>
          <w:lang w:eastAsia="en-US"/>
        </w:rPr>
        <w:t xml:space="preserve">The source organism of the </w:t>
      </w:r>
      <w:r w:rsidRPr="00712EDC">
        <w:rPr>
          <w:rFonts w:asciiTheme="minorHAnsi" w:hAnsiTheme="minorHAnsi" w:cs="TimesNewRomanPSMT"/>
          <w:i/>
          <w:sz w:val="22"/>
          <w:szCs w:val="22"/>
          <w:lang w:eastAsia="en-US"/>
        </w:rPr>
        <w:t>RGA2</w:t>
      </w:r>
      <w:r w:rsidRPr="00712EDC">
        <w:rPr>
          <w:rFonts w:asciiTheme="minorHAnsi" w:hAnsiTheme="minorHAnsi" w:cs="TimesNewRomanPSMT"/>
          <w:sz w:val="22"/>
          <w:szCs w:val="22"/>
          <w:lang w:eastAsia="en-US"/>
        </w:rPr>
        <w:t xml:space="preserve"> gene is the wild diploid banana </w:t>
      </w:r>
      <w:r w:rsidRPr="00712EDC">
        <w:rPr>
          <w:rFonts w:asciiTheme="minorHAnsi" w:hAnsiTheme="minorHAnsi" w:cs="TimesNewRomanPSMT"/>
          <w:i/>
          <w:sz w:val="22"/>
          <w:szCs w:val="22"/>
          <w:lang w:eastAsia="en-US"/>
        </w:rPr>
        <w:t>Musa acuminata</w:t>
      </w:r>
      <w:r w:rsidRPr="00712EDC">
        <w:rPr>
          <w:rFonts w:asciiTheme="minorHAnsi" w:hAnsiTheme="minorHAnsi" w:cs="TimesNewRomanPSMT"/>
          <w:sz w:val="22"/>
          <w:szCs w:val="22"/>
          <w:lang w:eastAsia="en-US"/>
        </w:rPr>
        <w:t xml:space="preserve"> ssp. </w:t>
      </w:r>
      <w:r w:rsidRPr="00712EDC">
        <w:rPr>
          <w:rFonts w:asciiTheme="minorHAnsi" w:hAnsiTheme="minorHAnsi" w:cs="TimesNewRomanPSMT"/>
          <w:i/>
          <w:sz w:val="22"/>
          <w:szCs w:val="22"/>
          <w:lang w:eastAsia="en-US"/>
        </w:rPr>
        <w:t>malaccensis</w:t>
      </w:r>
      <w:r w:rsidRPr="00712EDC">
        <w:rPr>
          <w:rFonts w:asciiTheme="minorHAnsi" w:hAnsiTheme="minorHAnsi" w:cs="TimesNewRomanPSMT"/>
          <w:sz w:val="22"/>
          <w:szCs w:val="22"/>
          <w:lang w:eastAsia="en-US"/>
        </w:rPr>
        <w:t xml:space="preserve">. </w:t>
      </w:r>
      <w:r w:rsidRPr="00712EDC">
        <w:rPr>
          <w:rFonts w:asciiTheme="minorHAnsi" w:hAnsiTheme="minorHAnsi" w:cs="TimesNewRomanPSMT"/>
          <w:i/>
          <w:sz w:val="22"/>
          <w:szCs w:val="22"/>
          <w:lang w:eastAsia="en-US"/>
        </w:rPr>
        <w:t>M. acuminata</w:t>
      </w:r>
      <w:r w:rsidRPr="00712EDC">
        <w:rPr>
          <w:rFonts w:asciiTheme="minorHAnsi" w:hAnsiTheme="minorHAnsi" w:cs="TimesNewRomanPSMT"/>
          <w:sz w:val="22"/>
          <w:szCs w:val="22"/>
          <w:lang w:eastAsia="en-US"/>
        </w:rPr>
        <w:t xml:space="preserve"> is widely distributed in Asia and considered one of the ancestors of modern eating banana</w:t>
      </w:r>
      <w:r w:rsidR="007C3128">
        <w:rPr>
          <w:rFonts w:asciiTheme="minorHAnsi" w:hAnsiTheme="minorHAnsi" w:cs="TimesNewRomanPSMT"/>
          <w:sz w:val="22"/>
          <w:szCs w:val="22"/>
          <w:lang w:eastAsia="en-US"/>
        </w:rPr>
        <w:t xml:space="preserve"> </w:t>
      </w:r>
      <w:r w:rsidR="007C3128">
        <w:rPr>
          <w:rFonts w:asciiTheme="minorHAnsi" w:hAnsiTheme="minorHAnsi" w:cs="TimesNewRomanPSMT"/>
          <w:sz w:val="22"/>
          <w:szCs w:val="22"/>
          <w:lang w:eastAsia="en-US"/>
        </w:rPr>
        <w:fldChar w:fldCharType="begin"/>
      </w:r>
      <w:r w:rsidR="00D029AF">
        <w:rPr>
          <w:rFonts w:asciiTheme="minorHAnsi" w:hAnsiTheme="minorHAnsi" w:cs="TimesNewRomanPSMT"/>
          <w:sz w:val="22"/>
          <w:szCs w:val="22"/>
          <w:lang w:eastAsia="en-US"/>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Fonts w:asciiTheme="minorHAnsi" w:hAnsiTheme="minorHAnsi" w:cs="TimesNewRomanPSMT"/>
          <w:sz w:val="22"/>
          <w:szCs w:val="22"/>
          <w:lang w:eastAsia="en-US"/>
        </w:rPr>
        <w:fldChar w:fldCharType="separate"/>
      </w:r>
      <w:r w:rsidR="007C3128">
        <w:rPr>
          <w:rFonts w:asciiTheme="minorHAnsi" w:hAnsiTheme="minorHAnsi" w:cs="TimesNewRomanPSMT"/>
          <w:noProof/>
          <w:sz w:val="22"/>
          <w:szCs w:val="22"/>
          <w:lang w:eastAsia="en-US"/>
        </w:rPr>
        <w:t>(OGTR 2016)</w:t>
      </w:r>
      <w:r w:rsidR="007C3128">
        <w:rPr>
          <w:rFonts w:asciiTheme="minorHAnsi" w:hAnsiTheme="minorHAnsi" w:cs="TimesNewRomanPSMT"/>
          <w:sz w:val="22"/>
          <w:szCs w:val="22"/>
          <w:lang w:eastAsia="en-US"/>
        </w:rPr>
        <w:fldChar w:fldCharType="end"/>
      </w:r>
      <w:r w:rsidRPr="00712EDC">
        <w:rPr>
          <w:rFonts w:asciiTheme="minorHAnsi" w:hAnsiTheme="minorHAnsi" w:cs="TimesNewRomanPSMT"/>
          <w:sz w:val="22"/>
          <w:szCs w:val="22"/>
          <w:lang w:eastAsia="en-US"/>
        </w:rPr>
        <w:t>. The source</w:t>
      </w:r>
      <w:r w:rsidR="004535C1" w:rsidRPr="00712EDC">
        <w:rPr>
          <w:rFonts w:asciiTheme="minorHAnsi" w:hAnsiTheme="minorHAnsi" w:cs="TimesNewRomanPSMT"/>
          <w:sz w:val="22"/>
          <w:szCs w:val="22"/>
          <w:lang w:eastAsia="en-US"/>
        </w:rPr>
        <w:t>s</w:t>
      </w:r>
      <w:r w:rsidRPr="00712EDC">
        <w:rPr>
          <w:rFonts w:asciiTheme="minorHAnsi" w:hAnsiTheme="minorHAnsi" w:cs="TimesNewRomanPSMT"/>
          <w:sz w:val="22"/>
          <w:szCs w:val="22"/>
          <w:lang w:eastAsia="en-US"/>
        </w:rPr>
        <w:t xml:space="preserve"> of the </w:t>
      </w:r>
      <w:r w:rsidRPr="00712EDC">
        <w:rPr>
          <w:rFonts w:asciiTheme="minorHAnsi" w:hAnsiTheme="minorHAnsi" w:cs="TimesNewRomanPSMT"/>
          <w:i/>
          <w:sz w:val="22"/>
          <w:szCs w:val="22"/>
          <w:lang w:eastAsia="en-US"/>
        </w:rPr>
        <w:t>R1-R7</w:t>
      </w:r>
      <w:r w:rsidRPr="00712EDC">
        <w:rPr>
          <w:rFonts w:asciiTheme="minorHAnsi" w:hAnsiTheme="minorHAnsi" w:cs="TimesNewRomanPSMT"/>
          <w:sz w:val="22"/>
          <w:szCs w:val="22"/>
          <w:lang w:eastAsia="en-US"/>
        </w:rPr>
        <w:t xml:space="preserve"> and </w:t>
      </w:r>
      <w:r w:rsidRPr="00712EDC">
        <w:rPr>
          <w:rFonts w:asciiTheme="minorHAnsi" w:hAnsiTheme="minorHAnsi" w:cs="TimesNewRomanPSMT"/>
          <w:i/>
          <w:sz w:val="22"/>
          <w:szCs w:val="22"/>
          <w:lang w:eastAsia="en-US"/>
        </w:rPr>
        <w:t>AA1</w:t>
      </w:r>
      <w:r w:rsidRPr="00712EDC">
        <w:rPr>
          <w:rFonts w:asciiTheme="minorHAnsi" w:hAnsiTheme="minorHAnsi" w:cs="TimesNewRomanPSMT"/>
          <w:sz w:val="22"/>
          <w:szCs w:val="22"/>
          <w:lang w:eastAsia="en-US"/>
        </w:rPr>
        <w:t xml:space="preserve"> </w:t>
      </w:r>
      <w:r w:rsidR="004535C1" w:rsidRPr="00712EDC">
        <w:rPr>
          <w:rFonts w:asciiTheme="minorHAnsi" w:hAnsiTheme="minorHAnsi" w:cs="TimesNewRomanPSMT"/>
          <w:sz w:val="22"/>
          <w:szCs w:val="22"/>
          <w:lang w:eastAsia="en-US"/>
        </w:rPr>
        <w:t xml:space="preserve">genes are </w:t>
      </w:r>
      <w:r w:rsidR="00C0407B" w:rsidRPr="00712EDC">
        <w:rPr>
          <w:rFonts w:asciiTheme="minorHAnsi" w:hAnsiTheme="minorHAnsi" w:cs="TimesNewRomanPSMT"/>
          <w:sz w:val="22"/>
          <w:szCs w:val="22"/>
          <w:lang w:eastAsia="en-US"/>
        </w:rPr>
        <w:t xml:space="preserve">from </w:t>
      </w:r>
      <w:r w:rsidR="004535C1" w:rsidRPr="00712EDC">
        <w:rPr>
          <w:rFonts w:asciiTheme="minorHAnsi" w:hAnsiTheme="minorHAnsi" w:cs="TimesNewRomanPSMT"/>
          <w:sz w:val="22"/>
          <w:szCs w:val="22"/>
          <w:lang w:eastAsia="en-US"/>
        </w:rPr>
        <w:t xml:space="preserve">various </w:t>
      </w:r>
      <w:r w:rsidR="00C0407B" w:rsidRPr="00712EDC">
        <w:rPr>
          <w:rFonts w:asciiTheme="minorHAnsi" w:hAnsiTheme="minorHAnsi" w:cs="TimesNewRomanPSMT"/>
          <w:sz w:val="22"/>
          <w:szCs w:val="22"/>
          <w:lang w:eastAsia="en-US"/>
        </w:rPr>
        <w:t>banana</w:t>
      </w:r>
      <w:r w:rsidR="004535C1" w:rsidRPr="00712EDC">
        <w:rPr>
          <w:rFonts w:asciiTheme="minorHAnsi" w:hAnsiTheme="minorHAnsi" w:cs="TimesNewRomanPSMT"/>
          <w:sz w:val="22"/>
          <w:szCs w:val="22"/>
          <w:lang w:eastAsia="en-US"/>
        </w:rPr>
        <w:t xml:space="preserve"> species</w:t>
      </w:r>
      <w:r w:rsidR="0069392E" w:rsidRPr="00712EDC">
        <w:rPr>
          <w:rFonts w:asciiTheme="minorHAnsi" w:hAnsiTheme="minorHAnsi" w:cs="TimesNewRomanPSMT"/>
          <w:sz w:val="22"/>
          <w:szCs w:val="22"/>
          <w:lang w:eastAsia="en-US"/>
        </w:rPr>
        <w:t xml:space="preserve"> which are present in some Australian germplasm collections or commercially grown in Australia</w:t>
      </w:r>
      <w:r w:rsidR="004535C1" w:rsidRPr="00712EDC">
        <w:rPr>
          <w:rFonts w:asciiTheme="minorHAnsi" w:hAnsiTheme="minorHAnsi" w:cs="TimesNewRomanPSMT"/>
          <w:sz w:val="22"/>
          <w:szCs w:val="22"/>
          <w:lang w:eastAsia="en-US"/>
        </w:rPr>
        <w:t xml:space="preserve"> (the </w:t>
      </w:r>
      <w:r w:rsidR="0069392E" w:rsidRPr="00712EDC">
        <w:rPr>
          <w:rFonts w:asciiTheme="minorHAnsi" w:hAnsiTheme="minorHAnsi" w:cs="TimesNewRomanPSMT"/>
          <w:sz w:val="22"/>
          <w:szCs w:val="22"/>
          <w:lang w:eastAsia="en-US"/>
        </w:rPr>
        <w:t xml:space="preserve">specific </w:t>
      </w:r>
      <w:r w:rsidR="004535C1" w:rsidRPr="00712EDC">
        <w:rPr>
          <w:rFonts w:asciiTheme="minorHAnsi" w:hAnsiTheme="minorHAnsi" w:cs="TimesNewRomanPSMT"/>
          <w:sz w:val="22"/>
          <w:szCs w:val="22"/>
          <w:lang w:eastAsia="en-US"/>
        </w:rPr>
        <w:t>source of the genes is CCI)</w:t>
      </w:r>
      <w:r w:rsidR="00C0407B" w:rsidRPr="00712EDC">
        <w:rPr>
          <w:rFonts w:asciiTheme="minorHAnsi" w:hAnsiTheme="minorHAnsi" w:cs="TimesNewRomanPSMT"/>
          <w:sz w:val="22"/>
          <w:szCs w:val="22"/>
          <w:lang w:eastAsia="en-US"/>
        </w:rPr>
        <w:t xml:space="preserve">. </w:t>
      </w:r>
      <w:r w:rsidRPr="00712EDC">
        <w:rPr>
          <w:rFonts w:asciiTheme="minorHAnsi" w:hAnsiTheme="minorHAnsi"/>
          <w:sz w:val="22"/>
          <w:szCs w:val="22"/>
        </w:rPr>
        <w:t>Homologues of</w:t>
      </w:r>
      <w:r w:rsidR="00C0407B" w:rsidRPr="00712EDC">
        <w:rPr>
          <w:rFonts w:asciiTheme="minorHAnsi" w:hAnsiTheme="minorHAnsi"/>
          <w:sz w:val="22"/>
          <w:szCs w:val="22"/>
        </w:rPr>
        <w:t xml:space="preserve"> these </w:t>
      </w:r>
      <w:r w:rsidRPr="00712EDC">
        <w:rPr>
          <w:rFonts w:asciiTheme="minorHAnsi" w:hAnsiTheme="minorHAnsi"/>
          <w:sz w:val="22"/>
          <w:szCs w:val="22"/>
        </w:rPr>
        <w:t xml:space="preserve">genes are widely distributed in plants, including many other species that are consumed by humans and animals. </w:t>
      </w:r>
    </w:p>
    <w:p w:rsidR="00FA74F6" w:rsidRPr="00712EDC" w:rsidRDefault="00FA74F6" w:rsidP="009107A3">
      <w:pPr>
        <w:numPr>
          <w:ilvl w:val="0"/>
          <w:numId w:val="6"/>
        </w:numPr>
        <w:spacing w:before="120" w:after="120"/>
        <w:rPr>
          <w:rFonts w:asciiTheme="minorHAnsi" w:hAnsiTheme="minorHAnsi"/>
          <w:sz w:val="22"/>
          <w:szCs w:val="22"/>
          <w:lang w:eastAsia="en-AU"/>
        </w:rPr>
      </w:pPr>
      <w:r w:rsidRPr="00712EDC">
        <w:rPr>
          <w:rFonts w:asciiTheme="minorHAnsi" w:hAnsiTheme="minorHAnsi"/>
          <w:i/>
          <w:sz w:val="22"/>
          <w:szCs w:val="22"/>
          <w:lang w:eastAsia="en-AU"/>
        </w:rPr>
        <w:t>C. elegans</w:t>
      </w:r>
      <w:r w:rsidRPr="00712EDC">
        <w:rPr>
          <w:rFonts w:asciiTheme="minorHAnsi" w:hAnsiTheme="minorHAnsi"/>
          <w:sz w:val="22"/>
          <w:szCs w:val="22"/>
          <w:lang w:eastAsia="en-AU"/>
        </w:rPr>
        <w:t xml:space="preserve"> is widespread in Australia. The </w:t>
      </w:r>
      <w:r w:rsidRPr="00712EDC">
        <w:rPr>
          <w:rFonts w:asciiTheme="minorHAnsi" w:hAnsiTheme="minorHAnsi"/>
          <w:i/>
          <w:sz w:val="22"/>
          <w:szCs w:val="22"/>
          <w:lang w:eastAsia="en-AU"/>
        </w:rPr>
        <w:t>ced-9</w:t>
      </w:r>
      <w:r w:rsidRPr="00712EDC">
        <w:rPr>
          <w:rFonts w:asciiTheme="minorHAnsi" w:hAnsiTheme="minorHAnsi"/>
          <w:sz w:val="22"/>
          <w:szCs w:val="22"/>
          <w:lang w:eastAsia="en-AU"/>
        </w:rPr>
        <w:t xml:space="preserve"> gene derived fr</w:t>
      </w:r>
      <w:r w:rsidR="009107A3" w:rsidRPr="00712EDC">
        <w:rPr>
          <w:rFonts w:asciiTheme="minorHAnsi" w:hAnsiTheme="minorHAnsi"/>
          <w:sz w:val="22"/>
          <w:szCs w:val="22"/>
          <w:lang w:eastAsia="en-AU"/>
        </w:rPr>
        <w:t xml:space="preserve">om </w:t>
      </w:r>
      <w:r w:rsidR="009107A3" w:rsidRPr="00712EDC">
        <w:rPr>
          <w:rFonts w:asciiTheme="minorHAnsi" w:hAnsiTheme="minorHAnsi"/>
          <w:i/>
          <w:sz w:val="22"/>
          <w:szCs w:val="22"/>
          <w:lang w:eastAsia="en-AU"/>
        </w:rPr>
        <w:t xml:space="preserve">C. elegans </w:t>
      </w:r>
      <w:r w:rsidR="009107A3" w:rsidRPr="00712EDC">
        <w:rPr>
          <w:rFonts w:asciiTheme="minorHAnsi" w:hAnsiTheme="minorHAnsi"/>
          <w:sz w:val="22"/>
          <w:szCs w:val="22"/>
          <w:lang w:eastAsia="en-AU"/>
        </w:rPr>
        <w:t xml:space="preserve">inhibits apoptosis, a process which is ubiquitous among multicellular organism. Therefore, it is expected that humans, animals and microorganisms routinely encounter the </w:t>
      </w:r>
      <w:r w:rsidR="009107A3" w:rsidRPr="00712EDC">
        <w:rPr>
          <w:rFonts w:asciiTheme="minorHAnsi" w:hAnsiTheme="minorHAnsi"/>
          <w:iCs/>
          <w:sz w:val="22"/>
          <w:szCs w:val="22"/>
          <w:lang w:eastAsia="en-AU"/>
        </w:rPr>
        <w:t>introduced genes for inhibition of apoptosis</w:t>
      </w:r>
      <w:r w:rsidR="009107A3" w:rsidRPr="00712EDC">
        <w:rPr>
          <w:rFonts w:asciiTheme="minorHAnsi" w:hAnsiTheme="minorHAnsi"/>
          <w:sz w:val="22"/>
          <w:szCs w:val="22"/>
          <w:lang w:eastAsia="en-AU"/>
        </w:rPr>
        <w:t xml:space="preserve">, homologues of these genes, or proteins with a similar function, through contact or ingestion of microorganisms, plants and animals, and food derived from plants and animals. </w:t>
      </w:r>
    </w:p>
    <w:p w:rsidR="00FA74F6" w:rsidRPr="00712EDC" w:rsidRDefault="00FA74F6" w:rsidP="00FA74F6">
      <w:pPr>
        <w:pStyle w:val="1Para"/>
        <w:rPr>
          <w:rFonts w:asciiTheme="minorHAnsi" w:hAnsiTheme="minorHAnsi"/>
          <w:sz w:val="22"/>
          <w:szCs w:val="22"/>
        </w:rPr>
      </w:pPr>
      <w:r w:rsidRPr="00712EDC">
        <w:rPr>
          <w:rFonts w:asciiTheme="minorHAnsi" w:hAnsiTheme="minorHAnsi"/>
          <w:sz w:val="22"/>
          <w:szCs w:val="22"/>
        </w:rPr>
        <w:t xml:space="preserve">The </w:t>
      </w:r>
      <w:r w:rsidRPr="00712EDC">
        <w:rPr>
          <w:rFonts w:asciiTheme="minorHAnsi" w:hAnsiTheme="minorHAnsi"/>
          <w:i/>
          <w:iCs/>
          <w:sz w:val="22"/>
          <w:szCs w:val="22"/>
        </w:rPr>
        <w:t>nptII</w:t>
      </w:r>
      <w:r w:rsidRPr="00712EDC">
        <w:rPr>
          <w:rFonts w:asciiTheme="minorHAnsi" w:hAnsiTheme="minorHAnsi"/>
          <w:sz w:val="22"/>
          <w:szCs w:val="22"/>
        </w:rPr>
        <w:t xml:space="preserve"> gene is derived from </w:t>
      </w:r>
      <w:r w:rsidRPr="00712EDC">
        <w:rPr>
          <w:rFonts w:asciiTheme="minorHAnsi" w:hAnsiTheme="minorHAnsi"/>
          <w:i/>
          <w:iCs/>
          <w:sz w:val="22"/>
          <w:szCs w:val="22"/>
        </w:rPr>
        <w:t>E. coli</w:t>
      </w:r>
      <w:r w:rsidRPr="00712EDC">
        <w:rPr>
          <w:rFonts w:asciiTheme="minorHAnsi" w:hAnsiTheme="minorHAnsi"/>
          <w:sz w:val="22"/>
          <w:szCs w:val="22"/>
        </w:rPr>
        <w:t xml:space="preserve">, which is widespread in human and animal digestive systems as well as in the environment </w:t>
      </w:r>
      <w:r w:rsidRPr="00712EDC">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&lt;Refman&gt;&lt;Cite&gt;&lt;Author&gt;Blattner&lt;/Author&gt;&lt;Year&gt;1997&lt;/Year&gt;&lt;RecNum&gt;9325&lt;/RecNum&gt;&lt;IDText&gt;The complete genome sequence of Escherichia coli K-12&lt;/IDText&gt;&lt;MDL Ref_Type="Journal"&gt;&lt;Ref_Type&gt;Journal&lt;/Ref_Type&gt;&lt;Ref_ID&gt;9325&lt;/Ref_ID&gt;&lt;Title_Primary&gt;The complete genome sequence of &lt;i&gt;Escherichia coli&lt;/i&gt; K-12&lt;/Title_Primary&gt;&lt;Authors_Primary&gt;Blattner,F.R.&lt;/Authors_Primary&gt;&lt;Authors_Primary&gt;Plunkett,G.,III.&lt;/Authors_Primary&gt;&lt;Authors_Primary&gt;Bloch,C.A.&lt;/Authors_Primary&gt;&lt;Authors_Primary&gt;Perna,N.T.&lt;/Authors_Primary&gt;&lt;Authors_Primary&gt;Burland,V.&lt;/Authors_Primary&gt;&lt;Authors_Primary&gt;Riley,M.&lt;/Authors_Primary&gt;&lt;Authors_Primary&gt;Collado-Vides,J.&lt;/Authors_Primary&gt;&lt;Authors_Primary&gt;Glasner,J.D.&lt;/Authors_Primary&gt;&lt;Authors_Primary&gt;Rode,C.K.&lt;/Authors_Primary&gt;&lt;Authors_Primary&gt;Mayhew,G.F.&lt;/Authors_Primary&gt;&lt;Authors_Primary&gt;Gregor,J.&lt;/Authors_Primary&gt;&lt;Authors_Primary&gt;Davis,N.W.&lt;/Authors_Primary&gt;&lt;Authors_Primary&gt;Kirkpatrick,H.A.&lt;/Authors_Primary&gt;&lt;Authors_Primary&gt;Goeden,M.A.&lt;/Authors_Primary&gt;&lt;Authors_Primary&gt;Rose,D.J.&lt;/Authors_Primary&gt;&lt;Authors_Primary&gt;Mau,B.&lt;/Authors_Primary&gt;&lt;Authors_Primary&gt;Shao,Y.&lt;/Authors_Primary&gt;&lt;Date_Primary&gt;1997/9/5&lt;/Date_Primary&gt;&lt;Keywords&gt;Escherichia coli&lt;/Keywords&gt;&lt;Keywords&gt;ESCHERICHIA-COLI&lt;/Keywords&gt;&lt;Keywords&gt;GENOME&lt;/Keywords&gt;&lt;Keywords&gt;of&lt;/Keywords&gt;&lt;Keywords&gt;SEQUENCE&lt;/Keywords&gt;&lt;Reprint&gt;In File&lt;/Reprint&gt;&lt;Start_Page&gt;1453&lt;/Start_Page&gt;&lt;End_Page&gt;1462&lt;/End_Page&gt;&lt;Periodical&gt;Science&lt;/Periodical&gt;&lt;Volume&gt;277&lt;/Volume&gt;&lt;Issue&gt;5331&lt;/Issue&gt;&lt;Web_URL&gt;http://www.sciencemag.org/cgi/content/abstract/277/5331/1453&lt;/Web_URL&gt;&lt;Web_URL_Link1&gt;file://S:\CO\OGTR\EVAL\Eval Sections\Library\REFS\Microorganisms\Blattner et al 1997.pdf&lt;/Web_URL_Link1&gt;&lt;ZZ_JournalFull&gt;&lt;f name="System"&gt;Science&lt;/f&gt;&lt;/ZZ_JournalFull&gt;&lt;ZZ_WorkformID&gt;1&lt;/ZZ_WorkformID&gt;&lt;/MDL&gt;&lt;/Cite&gt;&lt;/Refman&gt;</w:instrText>
      </w:r>
      <w:r w:rsidRPr="00712EDC">
        <w:rPr>
          <w:rFonts w:asciiTheme="minorHAnsi" w:hAnsiTheme="minorHAnsi"/>
          <w:sz w:val="22"/>
          <w:szCs w:val="22"/>
        </w:rPr>
        <w:fldChar w:fldCharType="separate"/>
      </w:r>
      <w:r w:rsidRPr="00712EDC">
        <w:rPr>
          <w:rFonts w:asciiTheme="minorHAnsi" w:hAnsiTheme="minorHAnsi"/>
          <w:noProof/>
          <w:sz w:val="22"/>
          <w:szCs w:val="22"/>
        </w:rPr>
        <w:t>(Blattner et al. 1997)</w:t>
      </w:r>
      <w:r w:rsidRPr="00712EDC">
        <w:rPr>
          <w:rFonts w:asciiTheme="minorHAnsi" w:hAnsiTheme="minorHAnsi"/>
          <w:sz w:val="22"/>
          <w:szCs w:val="22"/>
        </w:rPr>
        <w:fldChar w:fldCharType="end"/>
      </w:r>
      <w:r w:rsidRPr="00712EDC">
        <w:rPr>
          <w:rFonts w:asciiTheme="minorHAnsi" w:hAnsiTheme="minorHAnsi"/>
          <w:sz w:val="22"/>
          <w:szCs w:val="22"/>
        </w:rPr>
        <w:t>. As such, it is expected that humans, animals and microorganisms routinely encounter the encoded protein.</w:t>
      </w:r>
    </w:p>
    <w:p w:rsidR="00925FE4" w:rsidRPr="00712EDC" w:rsidRDefault="00925FE4" w:rsidP="00D32C17">
      <w:pPr>
        <w:pStyle w:val="Heading2"/>
        <w:numPr>
          <w:ilvl w:val="1"/>
          <w:numId w:val="2"/>
        </w:numPr>
        <w:tabs>
          <w:tab w:val="clear" w:pos="1815"/>
          <w:tab w:val="num" w:pos="1531"/>
        </w:tabs>
        <w:ind w:left="-567" w:firstLine="567"/>
      </w:pPr>
      <w:bookmarkStart w:id="192" w:name="_Toc311188371"/>
      <w:bookmarkStart w:id="193" w:name="_Toc355008017"/>
      <w:bookmarkStart w:id="194" w:name="_Toc469394145"/>
      <w:r w:rsidRPr="00712EDC">
        <w:rPr>
          <w:rFonts w:ascii="Calibri" w:eastAsia="Times New Roman" w:hAnsi="Calibri"/>
          <w:i w:val="0"/>
          <w:sz w:val="28"/>
        </w:rPr>
        <w:t>Relevant Australian and international approvals</w:t>
      </w:r>
      <w:bookmarkEnd w:id="192"/>
      <w:bookmarkEnd w:id="193"/>
      <w:bookmarkEnd w:id="194"/>
    </w:p>
    <w:p w:rsidR="00925FE4" w:rsidRPr="00EF0600" w:rsidRDefault="00925FE4" w:rsidP="008D2130">
      <w:pPr>
        <w:pStyle w:val="Style3"/>
        <w:rPr>
          <w:rFonts w:ascii="Calibri" w:hAnsi="Calibri"/>
          <w:sz w:val="22"/>
          <w:szCs w:val="22"/>
        </w:rPr>
      </w:pPr>
      <w:bookmarkStart w:id="195" w:name="_Toc311188372"/>
      <w:bookmarkStart w:id="196" w:name="_Toc355008018"/>
      <w:bookmarkStart w:id="197" w:name="_Toc469394146"/>
      <w:r w:rsidRPr="00EF0600">
        <w:rPr>
          <w:rFonts w:ascii="Calibri" w:hAnsi="Calibri"/>
          <w:sz w:val="22"/>
          <w:szCs w:val="22"/>
        </w:rPr>
        <w:t>Australian approvals</w:t>
      </w:r>
      <w:bookmarkEnd w:id="195"/>
      <w:bookmarkEnd w:id="196"/>
      <w:bookmarkEnd w:id="197"/>
    </w:p>
    <w:p w:rsidR="00925FE4" w:rsidRPr="00EF0600" w:rsidRDefault="00301060" w:rsidP="00925FE4">
      <w:pPr>
        <w:keepNext/>
        <w:keepLines/>
        <w:numPr>
          <w:ilvl w:val="3"/>
          <w:numId w:val="0"/>
        </w:numPr>
        <w:tabs>
          <w:tab w:val="num" w:pos="284"/>
        </w:tabs>
        <w:spacing w:before="120" w:after="120"/>
        <w:outlineLvl w:val="3"/>
        <w:rPr>
          <w:rFonts w:ascii="Calibri" w:hAnsi="Calibri" w:cs="Arial"/>
          <w:b/>
          <w:bCs/>
          <w:i/>
          <w:iCs/>
          <w:sz w:val="22"/>
          <w:szCs w:val="22"/>
          <w:lang w:eastAsia="en-AU"/>
        </w:rPr>
      </w:pPr>
      <w:r w:rsidRPr="00EF0600">
        <w:rPr>
          <w:rFonts w:ascii="Calibri" w:hAnsi="Calibri" w:cs="Arial"/>
          <w:b/>
          <w:bCs/>
          <w:i/>
          <w:iCs/>
          <w:sz w:val="22"/>
          <w:szCs w:val="22"/>
          <w:lang w:eastAsia="en-AU"/>
        </w:rPr>
        <w:t>7.1.1</w:t>
      </w:r>
      <w:r w:rsidRPr="00EF0600">
        <w:rPr>
          <w:rFonts w:ascii="Calibri" w:hAnsi="Calibri" w:cs="Arial"/>
          <w:b/>
          <w:bCs/>
          <w:i/>
          <w:iCs/>
          <w:sz w:val="22"/>
          <w:szCs w:val="22"/>
          <w:lang w:eastAsia="en-AU"/>
        </w:rPr>
        <w:tab/>
      </w:r>
      <w:r w:rsidR="008664EC" w:rsidRPr="00EF0600">
        <w:rPr>
          <w:rFonts w:ascii="Calibri" w:hAnsi="Calibri" w:cs="Arial"/>
          <w:b/>
          <w:bCs/>
          <w:i/>
          <w:iCs/>
          <w:sz w:val="22"/>
          <w:szCs w:val="22"/>
          <w:lang w:eastAsia="en-AU"/>
        </w:rPr>
        <w:t>A</w:t>
      </w:r>
      <w:r w:rsidR="00925FE4" w:rsidRPr="00EF0600">
        <w:rPr>
          <w:rFonts w:ascii="Calibri" w:hAnsi="Calibri" w:cs="Arial"/>
          <w:b/>
          <w:bCs/>
          <w:i/>
          <w:iCs/>
          <w:sz w:val="22"/>
          <w:szCs w:val="22"/>
          <w:lang w:eastAsia="en-AU"/>
        </w:rPr>
        <w:t>pprov</w:t>
      </w:r>
      <w:r w:rsidR="008664EC" w:rsidRPr="00EF0600">
        <w:rPr>
          <w:rFonts w:ascii="Calibri" w:hAnsi="Calibri" w:cs="Arial"/>
          <w:b/>
          <w:bCs/>
          <w:i/>
          <w:iCs/>
          <w:sz w:val="22"/>
          <w:szCs w:val="22"/>
          <w:lang w:eastAsia="en-AU"/>
        </w:rPr>
        <w:t>als</w:t>
      </w:r>
      <w:r w:rsidR="00925FE4" w:rsidRPr="00EF0600">
        <w:rPr>
          <w:rFonts w:ascii="Calibri" w:hAnsi="Calibri" w:cs="Arial"/>
          <w:b/>
          <w:bCs/>
          <w:i/>
          <w:iCs/>
          <w:sz w:val="22"/>
          <w:szCs w:val="22"/>
          <w:lang w:eastAsia="en-AU"/>
        </w:rPr>
        <w:t xml:space="preserve"> by the Regulator </w:t>
      </w:r>
    </w:p>
    <w:p w:rsidR="00605AC6" w:rsidRPr="00712EDC" w:rsidRDefault="00B30E30" w:rsidP="00D32C17">
      <w:pPr>
        <w:numPr>
          <w:ilvl w:val="0"/>
          <w:numId w:val="6"/>
        </w:numPr>
        <w:tabs>
          <w:tab w:val="left" w:pos="540"/>
        </w:tabs>
        <w:spacing w:before="120" w:after="120"/>
        <w:rPr>
          <w:rFonts w:asciiTheme="minorHAnsi" w:hAnsiTheme="minorHAnsi"/>
          <w:sz w:val="22"/>
          <w:szCs w:val="22"/>
          <w:lang w:eastAsia="en-AU"/>
        </w:rPr>
      </w:pPr>
      <w:r w:rsidRPr="00712EDC">
        <w:rPr>
          <w:rFonts w:asciiTheme="minorHAnsi" w:hAnsiTheme="minorHAnsi"/>
          <w:sz w:val="22"/>
          <w:szCs w:val="22"/>
          <w:lang w:eastAsia="en-AU"/>
        </w:rPr>
        <w:t>Some</w:t>
      </w:r>
      <w:r w:rsidR="00AC78C2" w:rsidRPr="00712EDC">
        <w:rPr>
          <w:rFonts w:asciiTheme="minorHAnsi" w:hAnsiTheme="minorHAnsi"/>
          <w:sz w:val="22"/>
          <w:szCs w:val="22"/>
          <w:lang w:eastAsia="en-AU"/>
        </w:rPr>
        <w:t xml:space="preserve"> of the</w:t>
      </w:r>
      <w:r w:rsidR="00B42CED" w:rsidRPr="00712EDC">
        <w:rPr>
          <w:rFonts w:asciiTheme="minorHAnsi" w:hAnsiTheme="minorHAnsi"/>
          <w:sz w:val="22"/>
          <w:szCs w:val="22"/>
          <w:lang w:eastAsia="en-AU"/>
        </w:rPr>
        <w:t xml:space="preserve"> GM </w:t>
      </w:r>
      <w:r w:rsidRPr="00712EDC">
        <w:rPr>
          <w:rFonts w:asciiTheme="minorHAnsi" w:hAnsiTheme="minorHAnsi"/>
          <w:sz w:val="22"/>
          <w:szCs w:val="22"/>
          <w:lang w:eastAsia="en-AU"/>
        </w:rPr>
        <w:t>banana</w:t>
      </w:r>
      <w:r w:rsidR="00B42CED" w:rsidRPr="00712EDC">
        <w:rPr>
          <w:rFonts w:asciiTheme="minorHAnsi" w:hAnsiTheme="minorHAnsi"/>
          <w:sz w:val="22"/>
          <w:szCs w:val="22"/>
          <w:lang w:eastAsia="en-AU"/>
        </w:rPr>
        <w:t xml:space="preserve"> lines </w:t>
      </w:r>
      <w:r w:rsidR="001E10CC" w:rsidRPr="00712EDC">
        <w:rPr>
          <w:rFonts w:asciiTheme="minorHAnsi" w:hAnsiTheme="minorHAnsi"/>
          <w:sz w:val="22"/>
          <w:szCs w:val="22"/>
          <w:lang w:eastAsia="en-AU"/>
        </w:rPr>
        <w:t>i</w:t>
      </w:r>
      <w:r w:rsidRPr="00712EDC">
        <w:rPr>
          <w:rFonts w:asciiTheme="minorHAnsi" w:hAnsiTheme="minorHAnsi"/>
          <w:sz w:val="22"/>
          <w:szCs w:val="22"/>
          <w:lang w:eastAsia="en-AU"/>
        </w:rPr>
        <w:t xml:space="preserve">ncluded in this application </w:t>
      </w:r>
      <w:r w:rsidR="00DE63C9" w:rsidRPr="00712EDC">
        <w:rPr>
          <w:rFonts w:asciiTheme="minorHAnsi" w:hAnsiTheme="minorHAnsi"/>
          <w:sz w:val="22"/>
          <w:szCs w:val="22"/>
          <w:lang w:eastAsia="en-AU"/>
        </w:rPr>
        <w:t>have</w:t>
      </w:r>
      <w:r w:rsidR="001E10CC" w:rsidRPr="00712EDC">
        <w:rPr>
          <w:rFonts w:asciiTheme="minorHAnsi" w:hAnsiTheme="minorHAnsi"/>
          <w:sz w:val="22"/>
          <w:szCs w:val="22"/>
          <w:lang w:eastAsia="en-AU"/>
        </w:rPr>
        <w:t xml:space="preserve"> </w:t>
      </w:r>
      <w:r w:rsidR="00AC78C2" w:rsidRPr="00712EDC">
        <w:rPr>
          <w:rFonts w:asciiTheme="minorHAnsi" w:hAnsiTheme="minorHAnsi"/>
          <w:sz w:val="22"/>
          <w:szCs w:val="22"/>
          <w:lang w:eastAsia="en-AU"/>
        </w:rPr>
        <w:t xml:space="preserve">previously </w:t>
      </w:r>
      <w:r w:rsidR="001E10CC" w:rsidRPr="00712EDC">
        <w:rPr>
          <w:rFonts w:asciiTheme="minorHAnsi" w:hAnsiTheme="minorHAnsi"/>
          <w:sz w:val="22"/>
          <w:szCs w:val="22"/>
          <w:lang w:eastAsia="en-AU"/>
        </w:rPr>
        <w:t>been approved by the Reg</w:t>
      </w:r>
      <w:r w:rsidRPr="00712EDC">
        <w:rPr>
          <w:rFonts w:asciiTheme="minorHAnsi" w:hAnsiTheme="minorHAnsi"/>
          <w:sz w:val="22"/>
          <w:szCs w:val="22"/>
          <w:lang w:eastAsia="en-AU"/>
        </w:rPr>
        <w:t>ulator for release in Australia unde</w:t>
      </w:r>
      <w:r w:rsidR="008051FC" w:rsidRPr="00712EDC">
        <w:rPr>
          <w:rFonts w:asciiTheme="minorHAnsi" w:hAnsiTheme="minorHAnsi"/>
          <w:sz w:val="22"/>
          <w:szCs w:val="22"/>
          <w:lang w:eastAsia="en-AU"/>
        </w:rPr>
        <w:t xml:space="preserve">r licences DIR 079/2007 and </w:t>
      </w:r>
      <w:r w:rsidRPr="00712EDC">
        <w:rPr>
          <w:rFonts w:asciiTheme="minorHAnsi" w:hAnsiTheme="minorHAnsi"/>
          <w:sz w:val="22"/>
          <w:szCs w:val="22"/>
          <w:lang w:eastAsia="en-AU"/>
        </w:rPr>
        <w:t xml:space="preserve">DIR 107. </w:t>
      </w:r>
      <w:r w:rsidR="00A0445D">
        <w:rPr>
          <w:rFonts w:asciiTheme="minorHAnsi" w:hAnsiTheme="minorHAnsi"/>
          <w:sz w:val="22"/>
          <w:szCs w:val="22"/>
          <w:lang w:eastAsia="en-AU"/>
        </w:rPr>
        <w:t xml:space="preserve">The other lines have not been field trialled. </w:t>
      </w:r>
      <w:r w:rsidR="00412C1D" w:rsidRPr="00712EDC">
        <w:rPr>
          <w:rFonts w:asciiTheme="minorHAnsi" w:hAnsiTheme="minorHAnsi"/>
          <w:sz w:val="22"/>
          <w:szCs w:val="22"/>
          <w:lang w:eastAsia="en-AU"/>
        </w:rPr>
        <w:t xml:space="preserve">The Regulator has also issued licences DIR 076/2007 and DIR 109 to QUT for limited and controlled release of banana genetically modified for enhanced nutrition. </w:t>
      </w:r>
    </w:p>
    <w:p w:rsidR="00925FE4" w:rsidRPr="00712EDC" w:rsidRDefault="00605AC6" w:rsidP="00D32C17">
      <w:pPr>
        <w:numPr>
          <w:ilvl w:val="0"/>
          <w:numId w:val="6"/>
        </w:numPr>
        <w:tabs>
          <w:tab w:val="left" w:pos="540"/>
        </w:tabs>
        <w:spacing w:before="120" w:after="120"/>
        <w:rPr>
          <w:rFonts w:asciiTheme="minorHAnsi" w:hAnsiTheme="minorHAnsi"/>
          <w:sz w:val="22"/>
          <w:szCs w:val="22"/>
          <w:lang w:eastAsia="en-AU"/>
        </w:rPr>
      </w:pPr>
      <w:r w:rsidRPr="00712EDC">
        <w:rPr>
          <w:rFonts w:asciiTheme="minorHAnsi" w:hAnsiTheme="minorHAnsi"/>
          <w:sz w:val="22"/>
          <w:szCs w:val="22"/>
          <w:lang w:eastAsia="en-AU"/>
        </w:rPr>
        <w:t>There have been no</w:t>
      </w:r>
      <w:r w:rsidR="00F93189" w:rsidRPr="00712EDC">
        <w:rPr>
          <w:rFonts w:asciiTheme="minorHAnsi" w:hAnsiTheme="minorHAnsi"/>
          <w:sz w:val="22"/>
          <w:szCs w:val="22"/>
          <w:lang w:eastAsia="en-AU"/>
        </w:rPr>
        <w:t xml:space="preserve"> </w:t>
      </w:r>
      <w:r w:rsidRPr="00712EDC">
        <w:rPr>
          <w:rFonts w:asciiTheme="minorHAnsi" w:hAnsiTheme="minorHAnsi"/>
          <w:sz w:val="22"/>
          <w:szCs w:val="22"/>
          <w:lang w:eastAsia="en-AU"/>
        </w:rPr>
        <w:t>reports of adverse effects on human health or the environment resulting from any of these releases.</w:t>
      </w:r>
    </w:p>
    <w:p w:rsidR="00925FE4" w:rsidRPr="00712EDC" w:rsidRDefault="00301060" w:rsidP="00925FE4">
      <w:pPr>
        <w:keepNext/>
        <w:keepLines/>
        <w:numPr>
          <w:ilvl w:val="3"/>
          <w:numId w:val="0"/>
        </w:numPr>
        <w:tabs>
          <w:tab w:val="num" w:pos="284"/>
        </w:tabs>
        <w:spacing w:before="120" w:after="120"/>
        <w:outlineLvl w:val="3"/>
        <w:rPr>
          <w:rFonts w:ascii="Arial" w:hAnsi="Arial" w:cs="Arial"/>
          <w:b/>
          <w:bCs/>
          <w:i/>
          <w:iCs/>
          <w:sz w:val="22"/>
          <w:szCs w:val="22"/>
          <w:lang w:eastAsia="en-AU"/>
        </w:rPr>
      </w:pPr>
      <w:r w:rsidRPr="00197478">
        <w:rPr>
          <w:rFonts w:ascii="Calibri" w:hAnsi="Calibri" w:cs="Arial"/>
          <w:b/>
          <w:bCs/>
          <w:i/>
          <w:iCs/>
          <w:sz w:val="22"/>
          <w:szCs w:val="22"/>
          <w:lang w:eastAsia="en-AU"/>
        </w:rPr>
        <w:t>7.1.2</w:t>
      </w:r>
      <w:r w:rsidRPr="00712EDC">
        <w:rPr>
          <w:rFonts w:ascii="Arial" w:hAnsi="Arial" w:cs="Arial"/>
          <w:b/>
          <w:bCs/>
          <w:i/>
          <w:iCs/>
          <w:sz w:val="22"/>
          <w:szCs w:val="22"/>
          <w:lang w:eastAsia="en-AU"/>
        </w:rPr>
        <w:tab/>
      </w:r>
      <w:r w:rsidR="00925FE4" w:rsidRPr="00712EDC">
        <w:rPr>
          <w:rFonts w:asciiTheme="minorHAnsi" w:hAnsiTheme="minorHAnsi" w:cs="Arial"/>
          <w:b/>
          <w:bCs/>
          <w:i/>
          <w:iCs/>
          <w:sz w:val="22"/>
          <w:szCs w:val="22"/>
          <w:lang w:eastAsia="en-AU"/>
        </w:rPr>
        <w:t>Approvals by other government agencies</w:t>
      </w:r>
    </w:p>
    <w:p w:rsidR="008051FC" w:rsidRPr="007D43EB" w:rsidRDefault="007745B2" w:rsidP="00D32C17">
      <w:pPr>
        <w:numPr>
          <w:ilvl w:val="0"/>
          <w:numId w:val="6"/>
        </w:numPr>
        <w:tabs>
          <w:tab w:val="left" w:pos="540"/>
        </w:tabs>
        <w:spacing w:before="120" w:after="120"/>
        <w:rPr>
          <w:rFonts w:asciiTheme="minorHAnsi" w:hAnsiTheme="minorHAnsi"/>
          <w:sz w:val="22"/>
          <w:szCs w:val="22"/>
          <w:lang w:eastAsia="en-AU"/>
        </w:rPr>
      </w:pPr>
      <w:r>
        <w:rPr>
          <w:rFonts w:asciiTheme="minorHAnsi" w:hAnsiTheme="minorHAnsi"/>
          <w:sz w:val="22"/>
          <w:szCs w:val="22"/>
          <w:lang w:eastAsia="en-AU"/>
        </w:rPr>
        <w:t>T</w:t>
      </w:r>
      <w:r w:rsidR="008051FC" w:rsidRPr="007D43EB">
        <w:rPr>
          <w:rFonts w:asciiTheme="minorHAnsi" w:hAnsiTheme="minorHAnsi"/>
          <w:sz w:val="22"/>
          <w:szCs w:val="22"/>
          <w:lang w:eastAsia="en-AU"/>
        </w:rPr>
        <w:t xml:space="preserve">he movement and cultivation of </w:t>
      </w:r>
      <w:r>
        <w:rPr>
          <w:rFonts w:asciiTheme="minorHAnsi" w:hAnsiTheme="minorHAnsi"/>
          <w:sz w:val="22"/>
          <w:szCs w:val="22"/>
          <w:lang w:eastAsia="en-AU"/>
        </w:rPr>
        <w:t xml:space="preserve">GM and non-GM </w:t>
      </w:r>
      <w:r w:rsidR="008051FC" w:rsidRPr="007D43EB">
        <w:rPr>
          <w:rFonts w:asciiTheme="minorHAnsi" w:hAnsiTheme="minorHAnsi"/>
          <w:sz w:val="22"/>
          <w:szCs w:val="22"/>
          <w:lang w:eastAsia="en-AU"/>
        </w:rPr>
        <w:t>banana plants is subject to State and Territ</w:t>
      </w:r>
      <w:r w:rsidR="00E34A34" w:rsidRPr="007D43EB">
        <w:rPr>
          <w:rFonts w:asciiTheme="minorHAnsi" w:hAnsiTheme="minorHAnsi"/>
          <w:sz w:val="22"/>
          <w:szCs w:val="22"/>
          <w:lang w:eastAsia="en-AU"/>
        </w:rPr>
        <w:t xml:space="preserve">ory legislation (see Section </w:t>
      </w:r>
      <w:r w:rsidR="00A13DE9">
        <w:rPr>
          <w:rFonts w:asciiTheme="minorHAnsi" w:hAnsiTheme="minorHAnsi"/>
          <w:sz w:val="22"/>
          <w:szCs w:val="22"/>
          <w:lang w:eastAsia="en-AU"/>
        </w:rPr>
        <w:fldChar w:fldCharType="begin"/>
      </w:r>
      <w:r w:rsidR="00A13DE9">
        <w:rPr>
          <w:rFonts w:asciiTheme="minorHAnsi" w:hAnsiTheme="minorHAnsi"/>
          <w:sz w:val="22"/>
          <w:szCs w:val="22"/>
          <w:lang w:eastAsia="en-AU"/>
        </w:rPr>
        <w:instrText xml:space="preserve"> REF _Ref462384075 \r \h </w:instrText>
      </w:r>
      <w:r w:rsidR="00A13DE9">
        <w:rPr>
          <w:rFonts w:asciiTheme="minorHAnsi" w:hAnsiTheme="minorHAnsi"/>
          <w:sz w:val="22"/>
          <w:szCs w:val="22"/>
          <w:lang w:eastAsia="en-AU"/>
        </w:rPr>
      </w:r>
      <w:r w:rsidR="00A13DE9">
        <w:rPr>
          <w:rFonts w:asciiTheme="minorHAnsi" w:hAnsiTheme="minorHAnsi"/>
          <w:sz w:val="22"/>
          <w:szCs w:val="22"/>
          <w:lang w:eastAsia="en-AU"/>
        </w:rPr>
        <w:fldChar w:fldCharType="separate"/>
      </w:r>
      <w:r w:rsidR="00A13DE9">
        <w:rPr>
          <w:rFonts w:asciiTheme="minorHAnsi" w:hAnsiTheme="minorHAnsi"/>
          <w:sz w:val="22"/>
          <w:szCs w:val="22"/>
          <w:lang w:eastAsia="en-AU"/>
        </w:rPr>
        <w:t>6.1</w:t>
      </w:r>
      <w:r w:rsidR="00A13DE9">
        <w:rPr>
          <w:rFonts w:asciiTheme="minorHAnsi" w:hAnsiTheme="minorHAnsi"/>
          <w:sz w:val="22"/>
          <w:szCs w:val="22"/>
          <w:lang w:eastAsia="en-AU"/>
        </w:rPr>
        <w:fldChar w:fldCharType="end"/>
      </w:r>
      <w:r w:rsidR="008051FC" w:rsidRPr="007D43EB">
        <w:rPr>
          <w:rFonts w:asciiTheme="minorHAnsi" w:hAnsiTheme="minorHAnsi"/>
          <w:sz w:val="22"/>
          <w:szCs w:val="22"/>
          <w:lang w:eastAsia="en-AU"/>
        </w:rPr>
        <w:t>)</w:t>
      </w:r>
      <w:r w:rsidR="00E34A34" w:rsidRPr="007D43EB">
        <w:rPr>
          <w:rFonts w:asciiTheme="minorHAnsi" w:hAnsiTheme="minorHAnsi"/>
          <w:sz w:val="22"/>
          <w:szCs w:val="22"/>
          <w:lang w:eastAsia="en-AU"/>
        </w:rPr>
        <w:t>.</w:t>
      </w:r>
      <w:r w:rsidR="008051FC" w:rsidRPr="007D43EB">
        <w:rPr>
          <w:rFonts w:asciiTheme="minorHAnsi" w:hAnsiTheme="minorHAnsi"/>
          <w:sz w:val="22"/>
          <w:szCs w:val="22"/>
          <w:lang w:eastAsia="en-AU"/>
        </w:rPr>
        <w:t xml:space="preserve"> </w:t>
      </w:r>
    </w:p>
    <w:p w:rsidR="00925FE4" w:rsidRPr="00EF0600" w:rsidRDefault="00925FE4" w:rsidP="008D2130">
      <w:pPr>
        <w:pStyle w:val="Style3"/>
        <w:rPr>
          <w:rFonts w:ascii="Calibri" w:hAnsi="Calibri"/>
          <w:sz w:val="22"/>
          <w:szCs w:val="22"/>
        </w:rPr>
      </w:pPr>
      <w:bookmarkStart w:id="198" w:name="_Toc311188373"/>
      <w:bookmarkStart w:id="199" w:name="_Toc355008019"/>
      <w:bookmarkStart w:id="200" w:name="_Toc469394147"/>
      <w:r w:rsidRPr="00EF0600">
        <w:rPr>
          <w:rFonts w:ascii="Calibri" w:hAnsi="Calibri"/>
          <w:sz w:val="22"/>
          <w:szCs w:val="22"/>
        </w:rPr>
        <w:lastRenderedPageBreak/>
        <w:t>International approvals</w:t>
      </w:r>
      <w:bookmarkEnd w:id="198"/>
      <w:bookmarkEnd w:id="199"/>
      <w:bookmarkEnd w:id="200"/>
    </w:p>
    <w:p w:rsidR="00925FE4" w:rsidRPr="00712EDC" w:rsidRDefault="00490A44" w:rsidP="00851E9A">
      <w:pPr>
        <w:numPr>
          <w:ilvl w:val="0"/>
          <w:numId w:val="6"/>
        </w:numPr>
        <w:tabs>
          <w:tab w:val="left" w:pos="540"/>
        </w:tabs>
        <w:spacing w:before="120" w:after="120"/>
        <w:rPr>
          <w:rFonts w:asciiTheme="minorHAnsi" w:hAnsiTheme="minorHAnsi"/>
          <w:sz w:val="22"/>
          <w:szCs w:val="22"/>
          <w:lang w:eastAsia="en-AU"/>
        </w:rPr>
      </w:pPr>
      <w:r w:rsidRPr="00712EDC">
        <w:rPr>
          <w:rFonts w:asciiTheme="minorHAnsi" w:hAnsiTheme="minorHAnsi"/>
          <w:sz w:val="22"/>
          <w:szCs w:val="22"/>
          <w:lang w:eastAsia="en-AU"/>
        </w:rPr>
        <w:t>None</w:t>
      </w:r>
      <w:r w:rsidR="00925FE4" w:rsidRPr="00712EDC">
        <w:rPr>
          <w:rFonts w:asciiTheme="minorHAnsi" w:hAnsiTheme="minorHAnsi"/>
          <w:sz w:val="22"/>
          <w:szCs w:val="22"/>
          <w:lang w:eastAsia="en-AU"/>
        </w:rPr>
        <w:t xml:space="preserve"> of the GM </w:t>
      </w:r>
      <w:r w:rsidR="00B30E30" w:rsidRPr="00712EDC">
        <w:rPr>
          <w:rFonts w:asciiTheme="minorHAnsi" w:hAnsiTheme="minorHAnsi"/>
          <w:sz w:val="22"/>
          <w:szCs w:val="22"/>
          <w:lang w:eastAsia="en-AU"/>
        </w:rPr>
        <w:t>banana</w:t>
      </w:r>
      <w:r w:rsidR="00925FE4" w:rsidRPr="00712EDC">
        <w:rPr>
          <w:rFonts w:asciiTheme="minorHAnsi" w:hAnsiTheme="minorHAnsi"/>
          <w:sz w:val="22"/>
          <w:szCs w:val="22"/>
          <w:lang w:eastAsia="en-AU"/>
        </w:rPr>
        <w:t xml:space="preserve"> lines </w:t>
      </w:r>
      <w:r w:rsidRPr="00712EDC">
        <w:rPr>
          <w:rFonts w:asciiTheme="minorHAnsi" w:hAnsiTheme="minorHAnsi"/>
          <w:sz w:val="22"/>
          <w:szCs w:val="22"/>
          <w:lang w:eastAsia="en-AU"/>
        </w:rPr>
        <w:t>covered</w:t>
      </w:r>
      <w:r w:rsidR="00925FE4" w:rsidRPr="00712EDC">
        <w:rPr>
          <w:rFonts w:asciiTheme="minorHAnsi" w:hAnsiTheme="minorHAnsi"/>
          <w:sz w:val="22"/>
          <w:szCs w:val="22"/>
          <w:lang w:eastAsia="en-AU"/>
        </w:rPr>
        <w:t xml:space="preserve"> in this application </w:t>
      </w:r>
      <w:r w:rsidRPr="00712EDC">
        <w:rPr>
          <w:rFonts w:asciiTheme="minorHAnsi" w:hAnsiTheme="minorHAnsi"/>
          <w:sz w:val="22"/>
          <w:szCs w:val="22"/>
          <w:lang w:eastAsia="en-AU"/>
        </w:rPr>
        <w:t xml:space="preserve">has </w:t>
      </w:r>
      <w:r w:rsidR="00925FE4" w:rsidRPr="00712EDC">
        <w:rPr>
          <w:rFonts w:asciiTheme="minorHAnsi" w:hAnsiTheme="minorHAnsi"/>
          <w:sz w:val="22"/>
          <w:szCs w:val="22"/>
          <w:lang w:eastAsia="en-AU"/>
        </w:rPr>
        <w:t xml:space="preserve">been approved for </w:t>
      </w:r>
      <w:r w:rsidRPr="00712EDC">
        <w:rPr>
          <w:rFonts w:asciiTheme="minorHAnsi" w:hAnsiTheme="minorHAnsi"/>
          <w:sz w:val="22"/>
          <w:szCs w:val="22"/>
          <w:lang w:eastAsia="en-AU"/>
        </w:rPr>
        <w:t>release in any other countries</w:t>
      </w:r>
      <w:r w:rsidR="00160176" w:rsidRPr="00712EDC">
        <w:rPr>
          <w:rFonts w:asciiTheme="minorHAnsi" w:hAnsiTheme="minorHAnsi"/>
          <w:sz w:val="22"/>
          <w:szCs w:val="22"/>
          <w:lang w:eastAsia="en-AU"/>
        </w:rPr>
        <w:t>.</w:t>
      </w:r>
    </w:p>
    <w:p w:rsidR="008C32A4" w:rsidRPr="00046A62" w:rsidRDefault="008C32A4" w:rsidP="00925FE4">
      <w:pPr>
        <w:tabs>
          <w:tab w:val="left" w:pos="540"/>
        </w:tabs>
        <w:spacing w:before="120" w:after="120"/>
        <w:rPr>
          <w:lang w:eastAsia="en-AU"/>
        </w:rPr>
        <w:sectPr w:rsidR="008C32A4" w:rsidRPr="00046A62" w:rsidSect="00AC5020">
          <w:pgSz w:w="11906" w:h="16838" w:code="9"/>
          <w:pgMar w:top="1247" w:right="1361" w:bottom="1247" w:left="1361" w:header="680" w:footer="510" w:gutter="0"/>
          <w:pgNumType w:start="6"/>
          <w:cols w:space="708"/>
          <w:docGrid w:linePitch="360"/>
        </w:sectPr>
      </w:pPr>
    </w:p>
    <w:p w:rsidR="00925FE4" w:rsidRPr="00EF0600" w:rsidRDefault="00712EDC" w:rsidP="001A4B79">
      <w:pPr>
        <w:pStyle w:val="Style1"/>
        <w:tabs>
          <w:tab w:val="num" w:pos="2127"/>
        </w:tabs>
        <w:rPr>
          <w:rFonts w:ascii="Calibri" w:hAnsi="Calibri"/>
          <w:color w:val="auto"/>
        </w:rPr>
      </w:pPr>
      <w:bookmarkStart w:id="201" w:name="_Ref190666427"/>
      <w:bookmarkStart w:id="202" w:name="_Toc209859587"/>
      <w:bookmarkStart w:id="203" w:name="_Toc274904766"/>
      <w:bookmarkStart w:id="204" w:name="_Toc291151820"/>
      <w:bookmarkStart w:id="205" w:name="_Toc355008020"/>
      <w:bookmarkStart w:id="206" w:name="_Toc469394148"/>
      <w:bookmarkStart w:id="207" w:name="_Toc209859615"/>
      <w:r w:rsidRPr="00EF0600">
        <w:rPr>
          <w:rFonts w:ascii="Calibri" w:hAnsi="Calibri"/>
          <w:color w:val="auto"/>
        </w:rPr>
        <w:lastRenderedPageBreak/>
        <w:t>Chapter 2</w:t>
      </w:r>
      <w:r w:rsidRPr="00EF0600">
        <w:rPr>
          <w:rFonts w:ascii="Calibri" w:hAnsi="Calibri"/>
          <w:color w:val="auto"/>
        </w:rPr>
        <w:tab/>
      </w:r>
      <w:r w:rsidR="00925FE4" w:rsidRPr="00EF0600">
        <w:rPr>
          <w:rFonts w:ascii="Calibri" w:hAnsi="Calibri"/>
          <w:color w:val="auto"/>
        </w:rPr>
        <w:t>Risk assessment</w:t>
      </w:r>
      <w:bookmarkEnd w:id="201"/>
      <w:bookmarkEnd w:id="202"/>
      <w:bookmarkEnd w:id="203"/>
      <w:bookmarkEnd w:id="204"/>
      <w:bookmarkEnd w:id="205"/>
      <w:bookmarkEnd w:id="206"/>
    </w:p>
    <w:p w:rsidR="00ED538A" w:rsidRPr="00BB2743" w:rsidRDefault="00ED538A" w:rsidP="00D06FB5">
      <w:pPr>
        <w:pStyle w:val="2RARMP"/>
        <w:numPr>
          <w:ilvl w:val="1"/>
          <w:numId w:val="24"/>
        </w:numPr>
        <w:tabs>
          <w:tab w:val="clear" w:pos="1815"/>
          <w:tab w:val="num" w:pos="1531"/>
        </w:tabs>
        <w:rPr>
          <w:rFonts w:ascii="Calibri" w:eastAsia="Times New Roman" w:hAnsi="Calibri"/>
          <w:i w:val="0"/>
        </w:rPr>
      </w:pPr>
      <w:bookmarkStart w:id="208" w:name="_Toc395612200"/>
      <w:bookmarkStart w:id="209" w:name="_Toc395612514"/>
      <w:bookmarkStart w:id="210" w:name="_Toc469394149"/>
      <w:bookmarkStart w:id="211" w:name="_Toc309054022"/>
      <w:bookmarkStart w:id="212" w:name="_Toc309833714"/>
      <w:bookmarkStart w:id="213" w:name="_Toc355008021"/>
      <w:r w:rsidRPr="00BB2743">
        <w:rPr>
          <w:rFonts w:ascii="Calibri" w:eastAsia="Times New Roman" w:hAnsi="Calibri"/>
          <w:i w:val="0"/>
        </w:rPr>
        <w:t>Introduction</w:t>
      </w:r>
      <w:bookmarkEnd w:id="208"/>
      <w:bookmarkEnd w:id="209"/>
      <w:bookmarkEnd w:id="210"/>
    </w:p>
    <w:p w:rsidR="00BC07FE" w:rsidRPr="00BB2743" w:rsidRDefault="00F30D82" w:rsidP="00F30D82">
      <w:pPr>
        <w:numPr>
          <w:ilvl w:val="0"/>
          <w:numId w:val="6"/>
        </w:numPr>
        <w:tabs>
          <w:tab w:val="left" w:pos="540"/>
        </w:tabs>
        <w:spacing w:before="120" w:after="120"/>
        <w:rPr>
          <w:rFonts w:ascii="Arial" w:hAnsi="Arial" w:cs="Arial"/>
          <w:sz w:val="28"/>
          <w:szCs w:val="48"/>
        </w:rPr>
      </w:pPr>
      <w:r w:rsidRPr="00BB2743">
        <w:rPr>
          <w:rFonts w:asciiTheme="minorHAnsi" w:hAnsiTheme="minorHAnsi"/>
          <w:sz w:val="22"/>
          <w:szCs w:val="22"/>
          <w:lang w:eastAsia="en-AU"/>
        </w:rPr>
        <w:t>The risk assessment identifies and characterises risks to the health and safety of people or to the environment from dealings with GMOs, posed by or as the result of, gene technology (Figure 3). Risks are identified within the context established for the risk assessment (see Chapter 1), taking into account current scientific and technical knowledge. A consideration of uncertainty, in particular knowledge gaps, occurs throughout the risk assessment process.</w:t>
      </w:r>
      <w:r w:rsidR="00ED538A" w:rsidRPr="00BB2743">
        <w:rPr>
          <w:rFonts w:ascii="Arial" w:hAnsi="Arial" w:cs="Arial"/>
          <w:noProof/>
          <w:sz w:val="28"/>
          <w:szCs w:val="48"/>
          <w:lang w:eastAsia="en-AU"/>
        </w:rPr>
        <w:drawing>
          <wp:inline distT="0" distB="0" distL="0" distR="0" wp14:anchorId="37222DC7" wp14:editId="3542EC1B">
            <wp:extent cx="5848710" cy="3665354"/>
            <wp:effectExtent l="0" t="0" r="0" b="0"/>
            <wp:docPr id="10" name="Picture 10" descr="This figure outlines the process of risk identification followed by risk characterisation. The process is discussed in detail in the Introduction section of the chapter." title="Figure 3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25">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214" w:name="_Ref395000019"/>
    </w:p>
    <w:p w:rsidR="00BC07FE" w:rsidRPr="00EF0600" w:rsidRDefault="003E228B" w:rsidP="003E228B">
      <w:pPr>
        <w:pStyle w:val="Caption"/>
        <w:rPr>
          <w:rFonts w:ascii="Calibri" w:hAnsi="Calibri" w:cs="Arial"/>
        </w:rPr>
      </w:pPr>
      <w:r w:rsidRPr="00EF0600">
        <w:rPr>
          <w:rFonts w:ascii="Calibri" w:hAnsi="Calibri"/>
        </w:rPr>
        <w:t xml:space="preserve">Figure </w:t>
      </w:r>
      <w:r w:rsidRPr="00EF0600">
        <w:rPr>
          <w:rFonts w:ascii="Calibri" w:hAnsi="Calibri"/>
        </w:rPr>
        <w:fldChar w:fldCharType="begin"/>
      </w:r>
      <w:r w:rsidRPr="00EF0600">
        <w:rPr>
          <w:rFonts w:ascii="Calibri" w:hAnsi="Calibri"/>
        </w:rPr>
        <w:instrText xml:space="preserve"> SEQ Figure \* ARABIC </w:instrText>
      </w:r>
      <w:r w:rsidRPr="00EF0600">
        <w:rPr>
          <w:rFonts w:ascii="Calibri" w:hAnsi="Calibri"/>
        </w:rPr>
        <w:fldChar w:fldCharType="separate"/>
      </w:r>
      <w:r w:rsidR="00EA61CC" w:rsidRPr="00EF0600">
        <w:rPr>
          <w:rFonts w:ascii="Calibri" w:hAnsi="Calibri"/>
          <w:noProof/>
        </w:rPr>
        <w:t>3</w:t>
      </w:r>
      <w:r w:rsidRPr="00EF0600">
        <w:rPr>
          <w:rFonts w:ascii="Calibri" w:hAnsi="Calibri"/>
        </w:rPr>
        <w:fldChar w:fldCharType="end"/>
      </w:r>
      <w:r w:rsidRPr="00EF0600">
        <w:rPr>
          <w:rFonts w:ascii="Calibri" w:hAnsi="Calibri"/>
        </w:rPr>
        <w:t xml:space="preserve">. </w:t>
      </w:r>
      <w:r w:rsidR="00BC07FE" w:rsidRPr="00EF0600">
        <w:rPr>
          <w:rFonts w:ascii="Calibri" w:hAnsi="Calibri" w:cs="Arial"/>
          <w:noProof/>
        </w:rPr>
        <w:t>The</w:t>
      </w:r>
      <w:r w:rsidR="00BC07FE" w:rsidRPr="00EF0600">
        <w:rPr>
          <w:rFonts w:ascii="Calibri" w:hAnsi="Calibri" w:cs="Arial"/>
        </w:rPr>
        <w:t xml:space="preserve"> risk assessment process</w:t>
      </w:r>
    </w:p>
    <w:bookmarkEnd w:id="214"/>
    <w:p w:rsidR="00F30D82" w:rsidRPr="00BB2743" w:rsidRDefault="00F30D82" w:rsidP="00F30D82">
      <w:pPr>
        <w:pStyle w:val="1Para"/>
        <w:rPr>
          <w:rFonts w:asciiTheme="minorHAnsi" w:hAnsiTheme="minorHAnsi"/>
          <w:sz w:val="22"/>
          <w:szCs w:val="22"/>
        </w:rPr>
      </w:pPr>
      <w:r w:rsidRPr="00BB2743">
        <w:rPr>
          <w:rFonts w:asciiTheme="minorHAnsi" w:hAnsiTheme="minorHAnsi"/>
          <w:sz w:val="22"/>
          <w:szCs w:val="22"/>
        </w:rPr>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in the short and long term.</w:t>
      </w:r>
    </w:p>
    <w:p w:rsidR="00F30D82" w:rsidRPr="00BB2743" w:rsidRDefault="00F30D82" w:rsidP="00F30D82">
      <w:pPr>
        <w:pStyle w:val="1Para"/>
        <w:rPr>
          <w:rFonts w:asciiTheme="minorHAnsi" w:hAnsiTheme="minorHAnsi"/>
          <w:sz w:val="22"/>
          <w:szCs w:val="22"/>
        </w:rPr>
      </w:pPr>
      <w:r w:rsidRPr="00BB2743">
        <w:rPr>
          <w:rFonts w:asciiTheme="minorHAnsi" w:hAnsiTheme="minorHAnsi"/>
          <w:sz w:val="22"/>
          <w:szCs w:val="22"/>
        </w:rPr>
        <w:t>Postulated risk scenarios are screened to identify substantive risks that warrant detailed characterisation. A substantive risk is only identified for further assessment when a risk scenario is considered to have some reasonable chance of causing harm. Pathways that do not lead to harm, or could not plausibly occur, do not advance in the risk assessment process.</w:t>
      </w:r>
    </w:p>
    <w:p w:rsidR="00F30D82" w:rsidRPr="00BB2743" w:rsidRDefault="00F30D82" w:rsidP="00F30D82">
      <w:pPr>
        <w:pStyle w:val="1Para"/>
        <w:rPr>
          <w:rFonts w:asciiTheme="minorHAnsi" w:hAnsiTheme="minorHAnsi"/>
          <w:sz w:val="22"/>
          <w:szCs w:val="22"/>
        </w:rPr>
      </w:pPr>
      <w:r w:rsidRPr="00BB2743">
        <w:rPr>
          <w:rFonts w:asciiTheme="minorHAnsi" w:hAnsiTheme="minorHAnsi"/>
          <w:sz w:val="22"/>
          <w:szCs w:val="22"/>
        </w:rPr>
        <w:t xml:space="preserve">A number of risk identification techniques are used by the Regulator and staff of the OGTR, including checklists, brainstorming, reported international experience and consultation </w:t>
      </w:r>
      <w:r w:rsidRPr="00BB2743">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Pr="00BB2743">
        <w:rPr>
          <w:rFonts w:asciiTheme="minorHAnsi" w:hAnsiTheme="minorHAnsi"/>
          <w:sz w:val="22"/>
          <w:szCs w:val="22"/>
        </w:rPr>
        <w:fldChar w:fldCharType="separate"/>
      </w:r>
      <w:r w:rsidR="00F8616B">
        <w:rPr>
          <w:rFonts w:asciiTheme="minorHAnsi" w:hAnsiTheme="minorHAnsi"/>
          <w:noProof/>
          <w:sz w:val="22"/>
          <w:szCs w:val="22"/>
        </w:rPr>
        <w:t>(OGTR 2013a)</w:t>
      </w:r>
      <w:r w:rsidRPr="00BB2743">
        <w:rPr>
          <w:rFonts w:asciiTheme="minorHAnsi" w:hAnsiTheme="minorHAnsi"/>
          <w:sz w:val="22"/>
          <w:szCs w:val="22"/>
        </w:rPr>
        <w:fldChar w:fldCharType="end"/>
      </w:r>
      <w:r w:rsidRPr="00BB2743">
        <w:rPr>
          <w:rFonts w:asciiTheme="minorHAnsi" w:hAnsiTheme="minorHAnsi"/>
          <w:sz w:val="22"/>
          <w:szCs w:val="22"/>
        </w:rPr>
        <w:t xml:space="preserve">. A weed risk assessment approach is used to identify traits that may contribute to risks from GM plants. In particular, novel traits that may increase the potential of the GMO to spread and persist in the environment or increase the level of potential harm compared with the parental plant(s) are considered in postulating risk scenarios </w:t>
      </w:r>
      <w:r w:rsidRPr="00BB2743">
        <w:rPr>
          <w:rFonts w:asciiTheme="minorHAnsi" w:hAnsiTheme="minorHAnsi"/>
          <w:sz w:val="22"/>
          <w:szCs w:val="22"/>
        </w:rPr>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Pr="00BB2743">
        <w:rPr>
          <w:rFonts w:asciiTheme="minorHAnsi" w:hAnsiTheme="minorHAnsi"/>
          <w:noProof/>
          <w:sz w:val="22"/>
          <w:szCs w:val="22"/>
        </w:rPr>
        <w:t>(Keese et al. 2014)</w:t>
      </w:r>
      <w:r w:rsidRPr="00BB2743">
        <w:rPr>
          <w:rFonts w:asciiTheme="minorHAnsi" w:hAnsiTheme="minorHAnsi"/>
          <w:sz w:val="22"/>
          <w:szCs w:val="22"/>
        </w:rPr>
        <w:fldChar w:fldCharType="end"/>
      </w:r>
      <w:r w:rsidRPr="00BB2743">
        <w:rPr>
          <w:rFonts w:asciiTheme="minorHAnsi" w:hAnsiTheme="minorHAnsi"/>
          <w:sz w:val="22"/>
          <w:szCs w:val="22"/>
        </w:rPr>
        <w:t>. In addition, risk scenarios postulated in previous RARMPs prepared for licence applications of the same and similar GMOs are also considered.</w:t>
      </w:r>
    </w:p>
    <w:p w:rsidR="00EC3959" w:rsidRPr="00BB2743" w:rsidRDefault="00EC3959" w:rsidP="00EC3959">
      <w:pPr>
        <w:pStyle w:val="1Para"/>
        <w:rPr>
          <w:rFonts w:asciiTheme="minorHAnsi" w:hAnsiTheme="minorHAnsi"/>
          <w:sz w:val="22"/>
          <w:szCs w:val="22"/>
        </w:rPr>
      </w:pPr>
      <w:bookmarkStart w:id="215" w:name="_Toc395612201"/>
      <w:bookmarkStart w:id="216" w:name="_Toc395612515"/>
      <w:r w:rsidRPr="00BB2743">
        <w:rPr>
          <w:rFonts w:asciiTheme="minorHAnsi" w:hAnsiTheme="minorHAnsi"/>
          <w:sz w:val="22"/>
          <w:szCs w:val="22"/>
        </w:rPr>
        <w:t>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The level of risk, together with analysis of interactions between potential risks, is used to evaluate these risks to determine if risk treatment measures are required.</w:t>
      </w:r>
    </w:p>
    <w:p w:rsidR="009771A7" w:rsidRPr="00BB2743" w:rsidRDefault="00ED538A" w:rsidP="00D06FB5">
      <w:pPr>
        <w:pStyle w:val="2RARMP"/>
        <w:numPr>
          <w:ilvl w:val="1"/>
          <w:numId w:val="24"/>
        </w:numPr>
        <w:tabs>
          <w:tab w:val="clear" w:pos="1815"/>
          <w:tab w:val="num" w:pos="1531"/>
        </w:tabs>
        <w:rPr>
          <w:rFonts w:ascii="Calibri" w:eastAsia="Times New Roman" w:hAnsi="Calibri"/>
          <w:i w:val="0"/>
        </w:rPr>
      </w:pPr>
      <w:bookmarkStart w:id="217" w:name="_Toc469394150"/>
      <w:r w:rsidRPr="00BB2743">
        <w:rPr>
          <w:rFonts w:ascii="Calibri" w:eastAsia="Times New Roman" w:hAnsi="Calibri"/>
          <w:i w:val="0"/>
        </w:rPr>
        <w:lastRenderedPageBreak/>
        <w:t>Risk Identification</w:t>
      </w:r>
      <w:bookmarkEnd w:id="215"/>
      <w:bookmarkEnd w:id="216"/>
      <w:bookmarkEnd w:id="217"/>
    </w:p>
    <w:p w:rsidR="003E228B" w:rsidRPr="00BB2743" w:rsidRDefault="003E228B" w:rsidP="003E228B">
      <w:pPr>
        <w:pStyle w:val="1Para"/>
        <w:rPr>
          <w:rFonts w:asciiTheme="minorHAnsi" w:hAnsiTheme="minorHAnsi"/>
          <w:sz w:val="22"/>
          <w:szCs w:val="22"/>
        </w:rPr>
      </w:pPr>
      <w:r w:rsidRPr="00BB2743">
        <w:rPr>
          <w:rFonts w:asciiTheme="minorHAnsi" w:hAnsiTheme="minorHAnsi"/>
          <w:sz w:val="22"/>
          <w:szCs w:val="22"/>
        </w:rPr>
        <w:t>Postulated risk scenarios are comprised of three components (Figure 4):</w:t>
      </w:r>
    </w:p>
    <w:p w:rsidR="003E228B" w:rsidRPr="00BB2743" w:rsidRDefault="003E228B" w:rsidP="00D06FB5">
      <w:pPr>
        <w:pStyle w:val="romanRARMP"/>
        <w:numPr>
          <w:ilvl w:val="0"/>
          <w:numId w:val="16"/>
        </w:numPr>
        <w:tabs>
          <w:tab w:val="num" w:pos="1080"/>
        </w:tabs>
        <w:ind w:left="1080"/>
        <w:rPr>
          <w:rFonts w:asciiTheme="minorHAnsi" w:hAnsiTheme="minorHAnsi"/>
        </w:rPr>
      </w:pPr>
      <w:r w:rsidRPr="00BB2743">
        <w:rPr>
          <w:rFonts w:asciiTheme="minorHAnsi" w:hAnsiTheme="minorHAnsi"/>
        </w:rPr>
        <w:t>The source of potential harm (risk source).</w:t>
      </w:r>
    </w:p>
    <w:p w:rsidR="003E228B" w:rsidRPr="00BB2743" w:rsidRDefault="003E228B" w:rsidP="00D06FB5">
      <w:pPr>
        <w:pStyle w:val="romanRARMP"/>
        <w:numPr>
          <w:ilvl w:val="0"/>
          <w:numId w:val="16"/>
        </w:numPr>
        <w:tabs>
          <w:tab w:val="num" w:pos="1080"/>
        </w:tabs>
        <w:ind w:left="1080"/>
        <w:rPr>
          <w:rFonts w:asciiTheme="minorHAnsi" w:hAnsiTheme="minorHAnsi"/>
        </w:rPr>
      </w:pPr>
      <w:r w:rsidRPr="00BB2743">
        <w:rPr>
          <w:rFonts w:asciiTheme="minorHAnsi" w:hAnsiTheme="minorHAnsi"/>
        </w:rPr>
        <w:t>A plausible causal linkage to potential harm (causal pathway).</w:t>
      </w:r>
    </w:p>
    <w:p w:rsidR="003E228B" w:rsidRPr="00BB2743" w:rsidRDefault="003E228B" w:rsidP="00D06FB5">
      <w:pPr>
        <w:pStyle w:val="romanRARMP"/>
        <w:numPr>
          <w:ilvl w:val="0"/>
          <w:numId w:val="16"/>
        </w:numPr>
        <w:tabs>
          <w:tab w:val="num" w:pos="1080"/>
        </w:tabs>
        <w:ind w:left="1080"/>
      </w:pPr>
      <w:r w:rsidRPr="00BB2743">
        <w:rPr>
          <w:rFonts w:asciiTheme="minorHAnsi" w:hAnsiTheme="minorHAnsi"/>
        </w:rPr>
        <w:t>Potential harm to an object of value (people or the environment)</w:t>
      </w:r>
      <w:r w:rsidRPr="00BB2743">
        <w:t>.</w:t>
      </w:r>
    </w:p>
    <w:p w:rsidR="00BE09C6" w:rsidRPr="00DA527A" w:rsidRDefault="00DA527A" w:rsidP="00DA527A">
      <w:pPr>
        <w:pStyle w:val="romanRARMP"/>
        <w:tabs>
          <w:tab w:val="clear" w:pos="1080"/>
        </w:tabs>
        <w:ind w:left="0" w:firstLine="0"/>
      </w:pPr>
      <w:r>
        <w:rPr>
          <w:noProof/>
        </w:rPr>
        <w:drawing>
          <wp:inline distT="0" distB="0" distL="0" distR="0" wp14:anchorId="4E8BA3DA" wp14:editId="5E19BA62">
            <wp:extent cx="5334000" cy="1228725"/>
            <wp:effectExtent l="0" t="0" r="0" b="9525"/>
            <wp:docPr id="3" name="Picture 3" descr="Diagram showing potenial pathway from a source of harm to the potenial harm." title="Figure 4.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334000" cy="1228725"/>
                    </a:xfrm>
                    <a:prstGeom prst="rect">
                      <a:avLst/>
                    </a:prstGeom>
                  </pic:spPr>
                </pic:pic>
              </a:graphicData>
            </a:graphic>
          </wp:inline>
        </w:drawing>
      </w:r>
    </w:p>
    <w:p w:rsidR="00E31221" w:rsidRPr="00BB2743" w:rsidRDefault="00E31221" w:rsidP="00E31221">
      <w:pPr>
        <w:pStyle w:val="1Para"/>
        <w:rPr>
          <w:rFonts w:asciiTheme="minorHAnsi" w:hAnsiTheme="minorHAnsi"/>
          <w:sz w:val="22"/>
          <w:szCs w:val="22"/>
        </w:rPr>
      </w:pPr>
      <w:r w:rsidRPr="00BB2743">
        <w:rPr>
          <w:rFonts w:asciiTheme="minorHAnsi" w:hAnsiTheme="minorHAnsi"/>
          <w:sz w:val="22"/>
          <w:szCs w:val="22"/>
        </w:rPr>
        <w:t>In addition, the following factors are taken into account when postulating relevant risk scenarios:</w:t>
      </w:r>
    </w:p>
    <w:p w:rsidR="00E31221" w:rsidRPr="00BB2743" w:rsidRDefault="00E31221" w:rsidP="00E31221">
      <w:pPr>
        <w:pStyle w:val="Bullet"/>
      </w:pPr>
      <w:r w:rsidRPr="00BB2743">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E31221" w:rsidRPr="00BB2743" w:rsidRDefault="00E31221" w:rsidP="00E31221">
      <w:pPr>
        <w:pStyle w:val="Bullet"/>
      </w:pPr>
      <w:r w:rsidRPr="00BB2743">
        <w:t>the proposed limits including the extent and scale of the proposed dealings</w:t>
      </w:r>
    </w:p>
    <w:p w:rsidR="00E31221" w:rsidRPr="00BB2743" w:rsidRDefault="00E31221" w:rsidP="00E31221">
      <w:pPr>
        <w:pStyle w:val="Bullet"/>
      </w:pPr>
      <w:r w:rsidRPr="00BB2743">
        <w:t>the proposed controls to limit the spread and persistence of the GMOs</w:t>
      </w:r>
    </w:p>
    <w:p w:rsidR="00E31221" w:rsidRPr="00BB2743" w:rsidRDefault="00E31221" w:rsidP="00E31221">
      <w:pPr>
        <w:pStyle w:val="Bullet"/>
      </w:pPr>
      <w:r w:rsidRPr="00BB2743">
        <w:t>characteristics of the parent organism(s)</w:t>
      </w:r>
      <w:r w:rsidR="007F41A8">
        <w:t>.</w:t>
      </w:r>
    </w:p>
    <w:p w:rsidR="00B70421" w:rsidRPr="00EF0600" w:rsidRDefault="009771A7" w:rsidP="00B70421">
      <w:pPr>
        <w:pStyle w:val="Style3"/>
        <w:rPr>
          <w:rFonts w:ascii="Calibri" w:hAnsi="Calibri"/>
          <w:sz w:val="22"/>
          <w:szCs w:val="22"/>
        </w:rPr>
      </w:pPr>
      <w:bookmarkStart w:id="218" w:name="_Toc469394151"/>
      <w:r w:rsidRPr="00EF0600">
        <w:rPr>
          <w:rFonts w:ascii="Calibri" w:hAnsi="Calibri"/>
          <w:sz w:val="22"/>
          <w:szCs w:val="22"/>
        </w:rPr>
        <w:t>Risk sourc</w:t>
      </w:r>
      <w:r w:rsidR="00B70421" w:rsidRPr="00EF0600">
        <w:rPr>
          <w:rFonts w:ascii="Calibri" w:hAnsi="Calibri"/>
          <w:sz w:val="22"/>
          <w:szCs w:val="22"/>
        </w:rPr>
        <w:t>e</w:t>
      </w:r>
      <w:bookmarkStart w:id="219" w:name="_GoBack"/>
      <w:bookmarkEnd w:id="218"/>
      <w:bookmarkEnd w:id="219"/>
    </w:p>
    <w:p w:rsidR="00B70421" w:rsidRPr="007C1A19" w:rsidRDefault="00B70421" w:rsidP="00B70421">
      <w:pPr>
        <w:pStyle w:val="Style3"/>
        <w:numPr>
          <w:ilvl w:val="3"/>
          <w:numId w:val="2"/>
        </w:numPr>
        <w:rPr>
          <w:rFonts w:ascii="Calibri" w:hAnsi="Calibri"/>
          <w:i/>
          <w:snapToGrid w:val="0"/>
          <w:sz w:val="22"/>
          <w:szCs w:val="22"/>
        </w:rPr>
      </w:pPr>
      <w:bookmarkStart w:id="220" w:name="_Toc469394152"/>
      <w:r w:rsidRPr="007C1A19">
        <w:rPr>
          <w:rFonts w:ascii="Calibri" w:hAnsi="Calibri"/>
          <w:i/>
          <w:snapToGrid w:val="0"/>
          <w:sz w:val="22"/>
          <w:szCs w:val="22"/>
        </w:rPr>
        <w:t xml:space="preserve">The </w:t>
      </w:r>
      <w:r w:rsidRPr="007C1A19">
        <w:rPr>
          <w:rFonts w:ascii="Calibri" w:hAnsi="Calibri"/>
          <w:i/>
          <w:sz w:val="22"/>
          <w:szCs w:val="22"/>
        </w:rPr>
        <w:t>introduced</w:t>
      </w:r>
      <w:r w:rsidRPr="007C1A19">
        <w:rPr>
          <w:rFonts w:ascii="Calibri" w:hAnsi="Calibri"/>
          <w:i/>
          <w:snapToGrid w:val="0"/>
          <w:sz w:val="22"/>
          <w:szCs w:val="22"/>
        </w:rPr>
        <w:t xml:space="preserve"> genes for Fusarium wilt resistance</w:t>
      </w:r>
      <w:bookmarkEnd w:id="220"/>
    </w:p>
    <w:p w:rsidR="00ED538A" w:rsidRPr="00BB2743" w:rsidRDefault="00ED538A" w:rsidP="00ED538A">
      <w:pPr>
        <w:pStyle w:val="1Para"/>
        <w:rPr>
          <w:rFonts w:asciiTheme="minorHAnsi" w:hAnsiTheme="minorHAnsi"/>
          <w:snapToGrid w:val="0"/>
          <w:sz w:val="22"/>
          <w:szCs w:val="22"/>
          <w:lang w:eastAsia="en-US"/>
        </w:rPr>
      </w:pPr>
      <w:r w:rsidRPr="00BB2743">
        <w:rPr>
          <w:rFonts w:asciiTheme="minorHAnsi" w:hAnsiTheme="minorHAnsi"/>
          <w:snapToGrid w:val="0"/>
          <w:sz w:val="22"/>
          <w:szCs w:val="22"/>
          <w:lang w:eastAsia="en-US"/>
        </w:rPr>
        <w:t>The source of potential harms can be intended novel GM traits associated with one or more introduced genetic elements, or unintended effects/traits arising from the use of gene technology.</w:t>
      </w:r>
    </w:p>
    <w:p w:rsidR="00ED538A" w:rsidRPr="00BB2743" w:rsidRDefault="00ED538A" w:rsidP="00ED538A">
      <w:pPr>
        <w:pStyle w:val="1Para"/>
      </w:pPr>
      <w:r w:rsidRPr="00BB2743">
        <w:rPr>
          <w:rFonts w:asciiTheme="minorHAnsi" w:hAnsiTheme="minorHAnsi"/>
          <w:sz w:val="22"/>
          <w:szCs w:val="22"/>
        </w:rPr>
        <w:t xml:space="preserve">As discussed in Chapter 1, the GM </w:t>
      </w:r>
      <w:r w:rsidR="00197478" w:rsidRPr="00BB2743">
        <w:rPr>
          <w:rFonts w:asciiTheme="minorHAnsi" w:hAnsiTheme="minorHAnsi"/>
          <w:sz w:val="22"/>
          <w:szCs w:val="22"/>
        </w:rPr>
        <w:t>banana</w:t>
      </w:r>
      <w:r w:rsidR="009A4C29" w:rsidRPr="00BB2743">
        <w:rPr>
          <w:rFonts w:asciiTheme="minorHAnsi" w:hAnsiTheme="minorHAnsi"/>
          <w:sz w:val="22"/>
          <w:szCs w:val="22"/>
        </w:rPr>
        <w:t xml:space="preserve"> lines have</w:t>
      </w:r>
      <w:r w:rsidRPr="00BB2743">
        <w:rPr>
          <w:rFonts w:asciiTheme="minorHAnsi" w:hAnsiTheme="minorHAnsi"/>
          <w:sz w:val="22"/>
          <w:szCs w:val="22"/>
        </w:rPr>
        <w:t xml:space="preserve"> be</w:t>
      </w:r>
      <w:r w:rsidR="009A4C29" w:rsidRPr="00BB2743">
        <w:rPr>
          <w:rFonts w:asciiTheme="minorHAnsi" w:hAnsiTheme="minorHAnsi"/>
          <w:sz w:val="22"/>
          <w:szCs w:val="22"/>
        </w:rPr>
        <w:t>en</w:t>
      </w:r>
      <w:r w:rsidRPr="00BB2743">
        <w:rPr>
          <w:rFonts w:asciiTheme="minorHAnsi" w:hAnsiTheme="minorHAnsi"/>
          <w:sz w:val="22"/>
          <w:szCs w:val="22"/>
        </w:rPr>
        <w:t xml:space="preserve"> modified by the introduction </w:t>
      </w:r>
      <w:r w:rsidR="00806789" w:rsidRPr="00BB2743">
        <w:rPr>
          <w:rFonts w:asciiTheme="minorHAnsi" w:hAnsiTheme="minorHAnsi"/>
          <w:sz w:val="22"/>
          <w:szCs w:val="22"/>
        </w:rPr>
        <w:t xml:space="preserve">of </w:t>
      </w:r>
      <w:r w:rsidR="001438FD" w:rsidRPr="00BB2743">
        <w:rPr>
          <w:rFonts w:asciiTheme="minorHAnsi" w:hAnsiTheme="minorHAnsi"/>
          <w:sz w:val="22"/>
          <w:szCs w:val="22"/>
        </w:rPr>
        <w:t xml:space="preserve">one </w:t>
      </w:r>
      <w:r w:rsidR="00C85AB0" w:rsidRPr="00BB2743">
        <w:rPr>
          <w:rFonts w:asciiTheme="minorHAnsi" w:hAnsiTheme="minorHAnsi"/>
          <w:sz w:val="22"/>
          <w:szCs w:val="22"/>
        </w:rPr>
        <w:t xml:space="preserve">of </w:t>
      </w:r>
      <w:r w:rsidR="00197478" w:rsidRPr="00BB2743">
        <w:rPr>
          <w:rFonts w:asciiTheme="minorHAnsi" w:hAnsiTheme="minorHAnsi"/>
          <w:sz w:val="22"/>
          <w:szCs w:val="22"/>
        </w:rPr>
        <w:t>ten</w:t>
      </w:r>
      <w:r w:rsidR="00C762C2" w:rsidRPr="00BB2743">
        <w:rPr>
          <w:rFonts w:asciiTheme="minorHAnsi" w:hAnsiTheme="minorHAnsi"/>
          <w:sz w:val="22"/>
          <w:szCs w:val="22"/>
        </w:rPr>
        <w:t xml:space="preserve"> </w:t>
      </w:r>
      <w:r w:rsidR="0048015D" w:rsidRPr="00BB2743">
        <w:rPr>
          <w:rFonts w:asciiTheme="minorHAnsi" w:hAnsiTheme="minorHAnsi"/>
          <w:sz w:val="22"/>
          <w:szCs w:val="22"/>
        </w:rPr>
        <w:t xml:space="preserve">candidate </w:t>
      </w:r>
      <w:r w:rsidR="00C85AB0" w:rsidRPr="00BB2743">
        <w:rPr>
          <w:rFonts w:asciiTheme="minorHAnsi" w:hAnsiTheme="minorHAnsi"/>
          <w:sz w:val="22"/>
          <w:szCs w:val="22"/>
        </w:rPr>
        <w:t xml:space="preserve">genes </w:t>
      </w:r>
      <w:r w:rsidR="00197478" w:rsidRPr="00BB2743">
        <w:rPr>
          <w:rFonts w:asciiTheme="minorHAnsi" w:hAnsiTheme="minorHAnsi"/>
          <w:sz w:val="22"/>
          <w:szCs w:val="22"/>
        </w:rPr>
        <w:t>conferring resistance to Foc</w:t>
      </w:r>
      <w:r w:rsidR="007745B2">
        <w:rPr>
          <w:rFonts w:asciiTheme="minorHAnsi" w:hAnsiTheme="minorHAnsi"/>
          <w:sz w:val="22"/>
          <w:szCs w:val="22"/>
        </w:rPr>
        <w:t xml:space="preserve"> TR4</w:t>
      </w:r>
      <w:r w:rsidR="0048015D" w:rsidRPr="00BB2743">
        <w:rPr>
          <w:rFonts w:asciiTheme="minorHAnsi" w:hAnsiTheme="minorHAnsi"/>
          <w:sz w:val="22"/>
          <w:szCs w:val="22"/>
        </w:rPr>
        <w:t>. The genes were</w:t>
      </w:r>
      <w:r w:rsidR="00197478" w:rsidRPr="00BB2743">
        <w:rPr>
          <w:rFonts w:asciiTheme="minorHAnsi" w:hAnsiTheme="minorHAnsi"/>
          <w:sz w:val="22"/>
          <w:szCs w:val="22"/>
        </w:rPr>
        <w:t xml:space="preserve"> </w:t>
      </w:r>
      <w:r w:rsidR="00C85AB0" w:rsidRPr="00BB2743">
        <w:rPr>
          <w:rFonts w:asciiTheme="minorHAnsi" w:hAnsiTheme="minorHAnsi"/>
          <w:sz w:val="22"/>
          <w:szCs w:val="22"/>
        </w:rPr>
        <w:t>sourced</w:t>
      </w:r>
      <w:r w:rsidR="002254FF" w:rsidRPr="00BB2743">
        <w:rPr>
          <w:rFonts w:asciiTheme="minorHAnsi" w:hAnsiTheme="minorHAnsi"/>
          <w:sz w:val="22"/>
          <w:szCs w:val="22"/>
        </w:rPr>
        <w:t xml:space="preserve"> from</w:t>
      </w:r>
      <w:r w:rsidR="00C85AB0" w:rsidRPr="00BB2743">
        <w:rPr>
          <w:rFonts w:asciiTheme="minorHAnsi" w:hAnsiTheme="minorHAnsi"/>
          <w:sz w:val="22"/>
          <w:szCs w:val="22"/>
        </w:rPr>
        <w:t xml:space="preserve"> </w:t>
      </w:r>
      <w:r w:rsidR="002254FF" w:rsidRPr="00BB2743">
        <w:rPr>
          <w:rFonts w:asciiTheme="minorHAnsi" w:hAnsiTheme="minorHAnsi"/>
          <w:sz w:val="22"/>
          <w:szCs w:val="22"/>
        </w:rPr>
        <w:t>banana (</w:t>
      </w:r>
      <w:r w:rsidR="002254FF" w:rsidRPr="00BB2743">
        <w:rPr>
          <w:rFonts w:asciiTheme="minorHAnsi" w:hAnsiTheme="minorHAnsi"/>
          <w:i/>
          <w:sz w:val="22"/>
          <w:szCs w:val="22"/>
        </w:rPr>
        <w:t>Musa</w:t>
      </w:r>
      <w:r w:rsidR="002254FF" w:rsidRPr="00BB2743">
        <w:rPr>
          <w:rFonts w:asciiTheme="minorHAnsi" w:hAnsiTheme="minorHAnsi"/>
          <w:sz w:val="22"/>
          <w:szCs w:val="22"/>
        </w:rPr>
        <w:t xml:space="preserve"> spp) and the nematode, </w:t>
      </w:r>
      <w:r w:rsidR="002254FF" w:rsidRPr="00BB2743">
        <w:rPr>
          <w:rFonts w:asciiTheme="minorHAnsi" w:hAnsiTheme="minorHAnsi"/>
          <w:i/>
          <w:iCs/>
          <w:sz w:val="22"/>
          <w:szCs w:val="22"/>
        </w:rPr>
        <w:t>C. elegans</w:t>
      </w:r>
      <w:r w:rsidR="00C85AB0" w:rsidRPr="00BB2743">
        <w:rPr>
          <w:rFonts w:asciiTheme="minorHAnsi" w:hAnsiTheme="minorHAnsi"/>
          <w:sz w:val="22"/>
          <w:szCs w:val="22"/>
        </w:rPr>
        <w:t xml:space="preserve">. </w:t>
      </w:r>
      <w:r w:rsidRPr="00BB2743">
        <w:rPr>
          <w:rFonts w:asciiTheme="minorHAnsi" w:hAnsiTheme="minorHAnsi"/>
          <w:sz w:val="22"/>
          <w:szCs w:val="22"/>
        </w:rPr>
        <w:t>These introduced gene</w:t>
      </w:r>
      <w:r w:rsidR="009A4C29" w:rsidRPr="00BB2743">
        <w:rPr>
          <w:rFonts w:asciiTheme="minorHAnsi" w:hAnsiTheme="minorHAnsi"/>
          <w:sz w:val="22"/>
          <w:szCs w:val="22"/>
        </w:rPr>
        <w:t>s</w:t>
      </w:r>
      <w:r w:rsidRPr="00BB2743">
        <w:rPr>
          <w:rFonts w:asciiTheme="minorHAnsi" w:hAnsiTheme="minorHAnsi"/>
          <w:sz w:val="22"/>
          <w:szCs w:val="22"/>
        </w:rPr>
        <w:t xml:space="preserve"> are considered further as potential sources of risk</w:t>
      </w:r>
      <w:r w:rsidRPr="00BB2743">
        <w:t>.</w:t>
      </w:r>
    </w:p>
    <w:p w:rsidR="004B2EFE" w:rsidRPr="00EF0600" w:rsidRDefault="004B2EFE" w:rsidP="00B70421">
      <w:pPr>
        <w:pStyle w:val="Style3"/>
        <w:numPr>
          <w:ilvl w:val="3"/>
          <w:numId w:val="2"/>
        </w:numPr>
        <w:rPr>
          <w:rFonts w:ascii="Calibri" w:hAnsi="Calibri"/>
          <w:i/>
          <w:snapToGrid w:val="0"/>
          <w:sz w:val="22"/>
          <w:szCs w:val="22"/>
        </w:rPr>
      </w:pPr>
      <w:bookmarkStart w:id="221" w:name="_Toc469394153"/>
      <w:r w:rsidRPr="00EF0600">
        <w:rPr>
          <w:rFonts w:ascii="Calibri" w:hAnsi="Calibri"/>
          <w:i/>
          <w:snapToGrid w:val="0"/>
          <w:sz w:val="22"/>
          <w:szCs w:val="22"/>
        </w:rPr>
        <w:t xml:space="preserve">The </w:t>
      </w:r>
      <w:r w:rsidR="00847D40" w:rsidRPr="00EF0600">
        <w:rPr>
          <w:rFonts w:ascii="Calibri" w:hAnsi="Calibri"/>
          <w:i/>
          <w:snapToGrid w:val="0"/>
          <w:sz w:val="22"/>
          <w:szCs w:val="22"/>
        </w:rPr>
        <w:t>reporter and s</w:t>
      </w:r>
      <w:r w:rsidRPr="00EF0600">
        <w:rPr>
          <w:rFonts w:ascii="Calibri" w:hAnsi="Calibri"/>
          <w:i/>
          <w:snapToGrid w:val="0"/>
          <w:sz w:val="22"/>
          <w:szCs w:val="22"/>
        </w:rPr>
        <w:t xml:space="preserve">electable </w:t>
      </w:r>
      <w:r w:rsidR="00847D40" w:rsidRPr="00EF0600">
        <w:rPr>
          <w:rFonts w:ascii="Calibri" w:hAnsi="Calibri"/>
          <w:i/>
          <w:snapToGrid w:val="0"/>
          <w:sz w:val="22"/>
          <w:szCs w:val="22"/>
        </w:rPr>
        <w:t xml:space="preserve">marker </w:t>
      </w:r>
      <w:r w:rsidRPr="00EF0600">
        <w:rPr>
          <w:rFonts w:ascii="Calibri" w:hAnsi="Calibri"/>
          <w:i/>
          <w:snapToGrid w:val="0"/>
          <w:sz w:val="22"/>
          <w:szCs w:val="22"/>
        </w:rPr>
        <w:t>genes</w:t>
      </w:r>
      <w:bookmarkEnd w:id="221"/>
    </w:p>
    <w:p w:rsidR="00AE1571" w:rsidRPr="00BB2743" w:rsidRDefault="00AE1571" w:rsidP="00AE1571">
      <w:pPr>
        <w:pStyle w:val="1Para"/>
        <w:rPr>
          <w:rFonts w:asciiTheme="minorHAnsi" w:hAnsiTheme="minorHAnsi"/>
          <w:sz w:val="22"/>
          <w:szCs w:val="22"/>
        </w:rPr>
      </w:pPr>
      <w:r w:rsidRPr="00BB2743">
        <w:rPr>
          <w:rFonts w:asciiTheme="minorHAnsi" w:hAnsiTheme="minorHAnsi"/>
          <w:sz w:val="22"/>
          <w:szCs w:val="22"/>
        </w:rPr>
        <w:t xml:space="preserve">The </w:t>
      </w:r>
      <w:r w:rsidRPr="00BB2743">
        <w:rPr>
          <w:rFonts w:asciiTheme="minorHAnsi" w:hAnsiTheme="minorHAnsi"/>
          <w:i/>
          <w:sz w:val="22"/>
          <w:szCs w:val="22"/>
        </w:rPr>
        <w:t>lacZ</w:t>
      </w:r>
      <w:r w:rsidRPr="00BB2743">
        <w:rPr>
          <w:rFonts w:asciiTheme="minorHAnsi" w:hAnsiTheme="minorHAnsi"/>
          <w:sz w:val="22"/>
          <w:szCs w:val="22"/>
        </w:rPr>
        <w:t xml:space="preserve"> gene is present i</w:t>
      </w:r>
      <w:r w:rsidR="00535269">
        <w:rPr>
          <w:rFonts w:asciiTheme="minorHAnsi" w:hAnsiTheme="minorHAnsi"/>
          <w:sz w:val="22"/>
          <w:szCs w:val="22"/>
        </w:rPr>
        <w:t xml:space="preserve">n the two pCambia vectors (see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_Ref462383868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5.4.3</w:t>
      </w:r>
      <w:r w:rsidR="00A13DE9">
        <w:rPr>
          <w:rFonts w:asciiTheme="minorHAnsi" w:hAnsiTheme="minorHAnsi"/>
          <w:sz w:val="22"/>
          <w:szCs w:val="22"/>
        </w:rPr>
        <w:fldChar w:fldCharType="end"/>
      </w:r>
      <w:r w:rsidRPr="00BB2743">
        <w:rPr>
          <w:rFonts w:asciiTheme="minorHAnsi" w:hAnsiTheme="minorHAnsi"/>
          <w:sz w:val="22"/>
          <w:szCs w:val="22"/>
        </w:rPr>
        <w:t>) and is used in the laboratory as a reporter to monitor gene expression in bacteria</w:t>
      </w:r>
      <w:r w:rsidR="003F7EF5" w:rsidRPr="00BB2743">
        <w:rPr>
          <w:rFonts w:asciiTheme="minorHAnsi" w:hAnsiTheme="minorHAnsi"/>
          <w:sz w:val="22"/>
          <w:szCs w:val="22"/>
        </w:rPr>
        <w:t xml:space="preserve">. </w:t>
      </w:r>
      <w:r w:rsidRPr="00BB2743">
        <w:rPr>
          <w:rFonts w:asciiTheme="minorHAnsi" w:hAnsiTheme="minorHAnsi"/>
          <w:sz w:val="22"/>
          <w:szCs w:val="22"/>
        </w:rPr>
        <w:t xml:space="preserve">The gene contains a number of cloning sites and the insertion of a candidate resistance gene into a cloning site inactivates the </w:t>
      </w:r>
      <w:r w:rsidRPr="00BB2743">
        <w:rPr>
          <w:rFonts w:asciiTheme="minorHAnsi" w:hAnsiTheme="minorHAnsi"/>
          <w:i/>
          <w:sz w:val="22"/>
          <w:szCs w:val="22"/>
        </w:rPr>
        <w:t>lacZ</w:t>
      </w:r>
      <w:r w:rsidRPr="00BB2743">
        <w:rPr>
          <w:rFonts w:asciiTheme="minorHAnsi" w:hAnsiTheme="minorHAnsi"/>
          <w:sz w:val="22"/>
          <w:szCs w:val="22"/>
        </w:rPr>
        <w:t xml:space="preserve"> gene and allows for identification of su</w:t>
      </w:r>
      <w:r w:rsidR="00763B87" w:rsidRPr="00BB2743">
        <w:rPr>
          <w:rFonts w:asciiTheme="minorHAnsi" w:hAnsiTheme="minorHAnsi"/>
          <w:sz w:val="22"/>
          <w:szCs w:val="22"/>
        </w:rPr>
        <w:t>ccessful cloning</w:t>
      </w:r>
      <w:r w:rsidRPr="00BB2743">
        <w:rPr>
          <w:rFonts w:asciiTheme="minorHAnsi" w:hAnsiTheme="minorHAnsi"/>
          <w:sz w:val="22"/>
          <w:szCs w:val="22"/>
        </w:rPr>
        <w:t xml:space="preserve">. The bacterial </w:t>
      </w:r>
      <w:r w:rsidRPr="00BB2743">
        <w:rPr>
          <w:rFonts w:asciiTheme="minorHAnsi" w:hAnsiTheme="minorHAnsi"/>
          <w:i/>
          <w:sz w:val="22"/>
          <w:szCs w:val="22"/>
        </w:rPr>
        <w:t>lacZ</w:t>
      </w:r>
      <w:r w:rsidRPr="00BB2743">
        <w:rPr>
          <w:rFonts w:asciiTheme="minorHAnsi" w:hAnsiTheme="minorHAnsi"/>
          <w:sz w:val="22"/>
          <w:szCs w:val="22"/>
        </w:rPr>
        <w:t xml:space="preserve"> promoter is not expressed in plants. Thus, in the GM banana lines generated using the pCambia vectors, there is no </w:t>
      </w:r>
      <w:r w:rsidRPr="00BB2743">
        <w:rPr>
          <w:rFonts w:asciiTheme="minorHAnsi" w:hAnsiTheme="minorHAnsi"/>
          <w:i/>
          <w:sz w:val="22"/>
          <w:szCs w:val="22"/>
        </w:rPr>
        <w:t>lacZ</w:t>
      </w:r>
      <w:r w:rsidRPr="00BB2743">
        <w:rPr>
          <w:rFonts w:asciiTheme="minorHAnsi" w:hAnsiTheme="minorHAnsi"/>
          <w:sz w:val="22"/>
          <w:szCs w:val="22"/>
        </w:rPr>
        <w:t xml:space="preserve"> gene product</w:t>
      </w:r>
      <w:r w:rsidR="00763B87" w:rsidRPr="00BB2743">
        <w:rPr>
          <w:rFonts w:asciiTheme="minorHAnsi" w:hAnsiTheme="minorHAnsi"/>
          <w:sz w:val="22"/>
          <w:szCs w:val="22"/>
        </w:rPr>
        <w:t xml:space="preserve"> produced</w:t>
      </w:r>
      <w:r w:rsidR="00763B87" w:rsidRPr="00BB2743">
        <w:rPr>
          <w:rFonts w:ascii="Calibri" w:eastAsia="Times New Roman" w:hAnsi="Calibri"/>
          <w:sz w:val="22"/>
          <w:lang w:val="en-US" w:eastAsia="en-US"/>
        </w:rPr>
        <w:t xml:space="preserve"> and </w:t>
      </w:r>
      <w:r w:rsidR="00763B87" w:rsidRPr="00BB2743">
        <w:rPr>
          <w:rFonts w:asciiTheme="minorHAnsi" w:hAnsiTheme="minorHAnsi"/>
          <w:sz w:val="22"/>
          <w:szCs w:val="22"/>
          <w:lang w:val="en-US"/>
        </w:rPr>
        <w:t xml:space="preserve">potential effects will </w:t>
      </w:r>
      <w:r w:rsidR="00763B87" w:rsidRPr="00BE09C6">
        <w:rPr>
          <w:rFonts w:asciiTheme="minorHAnsi" w:hAnsiTheme="minorHAnsi"/>
          <w:b/>
          <w:sz w:val="22"/>
          <w:szCs w:val="22"/>
          <w:lang w:val="en-US"/>
        </w:rPr>
        <w:t>not</w:t>
      </w:r>
      <w:r w:rsidR="00763B87" w:rsidRPr="00BB2743">
        <w:rPr>
          <w:rFonts w:asciiTheme="minorHAnsi" w:hAnsiTheme="minorHAnsi"/>
          <w:sz w:val="22"/>
          <w:szCs w:val="22"/>
          <w:lang w:val="en-US"/>
        </w:rPr>
        <w:t xml:space="preserve"> be further considered for this application</w:t>
      </w:r>
      <w:r w:rsidRPr="00BB2743">
        <w:rPr>
          <w:rFonts w:asciiTheme="minorHAnsi" w:hAnsiTheme="minorHAnsi"/>
          <w:sz w:val="22"/>
          <w:szCs w:val="22"/>
        </w:rPr>
        <w:t xml:space="preserve">. </w:t>
      </w:r>
    </w:p>
    <w:p w:rsidR="00096EFF" w:rsidRPr="00BB2743" w:rsidRDefault="00C62CCA" w:rsidP="00096EFF">
      <w:pPr>
        <w:pStyle w:val="1Para"/>
      </w:pPr>
      <w:r w:rsidRPr="00BB2743">
        <w:rPr>
          <w:rFonts w:asciiTheme="minorHAnsi" w:hAnsiTheme="minorHAnsi"/>
          <w:sz w:val="22"/>
          <w:szCs w:val="22"/>
        </w:rPr>
        <w:t xml:space="preserve">Some </w:t>
      </w:r>
      <w:r w:rsidR="009A4C29" w:rsidRPr="00BB2743">
        <w:rPr>
          <w:rFonts w:asciiTheme="minorHAnsi" w:hAnsiTheme="minorHAnsi"/>
          <w:sz w:val="22"/>
          <w:szCs w:val="22"/>
        </w:rPr>
        <w:t xml:space="preserve">of the GM </w:t>
      </w:r>
      <w:r w:rsidR="00ED5B8D" w:rsidRPr="00BB2743">
        <w:rPr>
          <w:rFonts w:asciiTheme="minorHAnsi" w:hAnsiTheme="minorHAnsi"/>
          <w:sz w:val="22"/>
          <w:szCs w:val="22"/>
        </w:rPr>
        <w:t>banana</w:t>
      </w:r>
      <w:r w:rsidR="00533D3E" w:rsidRPr="00BB2743">
        <w:rPr>
          <w:rFonts w:asciiTheme="minorHAnsi" w:hAnsiTheme="minorHAnsi"/>
          <w:sz w:val="22"/>
          <w:szCs w:val="22"/>
        </w:rPr>
        <w:t xml:space="preserve"> lines contain the</w:t>
      </w:r>
      <w:r w:rsidR="00096EFF" w:rsidRPr="00BB2743">
        <w:rPr>
          <w:rFonts w:asciiTheme="minorHAnsi" w:hAnsiTheme="minorHAnsi"/>
          <w:sz w:val="22"/>
          <w:szCs w:val="22"/>
        </w:rPr>
        <w:t xml:space="preserve"> </w:t>
      </w:r>
      <w:r w:rsidR="002254FF" w:rsidRPr="00BB2743">
        <w:rPr>
          <w:rFonts w:asciiTheme="minorHAnsi" w:hAnsiTheme="minorHAnsi"/>
          <w:i/>
          <w:sz w:val="22"/>
          <w:szCs w:val="22"/>
        </w:rPr>
        <w:t xml:space="preserve">nptII </w:t>
      </w:r>
      <w:r w:rsidR="0048015D" w:rsidRPr="00BB2743">
        <w:rPr>
          <w:rFonts w:asciiTheme="minorHAnsi" w:hAnsiTheme="minorHAnsi"/>
          <w:sz w:val="22"/>
          <w:szCs w:val="22"/>
        </w:rPr>
        <w:t>gene which conf</w:t>
      </w:r>
      <w:r w:rsidR="00ED5B8D" w:rsidRPr="00BB2743">
        <w:rPr>
          <w:rFonts w:asciiTheme="minorHAnsi" w:hAnsiTheme="minorHAnsi"/>
          <w:sz w:val="22"/>
          <w:szCs w:val="22"/>
        </w:rPr>
        <w:t xml:space="preserve">ers </w:t>
      </w:r>
      <w:r w:rsidR="002254FF" w:rsidRPr="00BB2743">
        <w:rPr>
          <w:rFonts w:asciiTheme="minorHAnsi" w:hAnsiTheme="minorHAnsi"/>
          <w:sz w:val="22"/>
          <w:szCs w:val="22"/>
        </w:rPr>
        <w:t>antibiotic</w:t>
      </w:r>
      <w:r w:rsidR="002254FF" w:rsidRPr="00BB2743">
        <w:rPr>
          <w:rFonts w:asciiTheme="minorHAnsi" w:hAnsiTheme="minorHAnsi"/>
          <w:i/>
          <w:sz w:val="22"/>
          <w:szCs w:val="22"/>
        </w:rPr>
        <w:t xml:space="preserve"> </w:t>
      </w:r>
      <w:r w:rsidR="00ED5B8D" w:rsidRPr="00BB2743">
        <w:rPr>
          <w:rFonts w:asciiTheme="minorHAnsi" w:hAnsiTheme="minorHAnsi"/>
          <w:sz w:val="22"/>
          <w:szCs w:val="22"/>
        </w:rPr>
        <w:t>resistance and was used as a</w:t>
      </w:r>
      <w:r w:rsidR="00816B19" w:rsidRPr="00BB2743">
        <w:rPr>
          <w:rFonts w:asciiTheme="minorHAnsi" w:hAnsiTheme="minorHAnsi"/>
          <w:sz w:val="22"/>
          <w:szCs w:val="22"/>
        </w:rPr>
        <w:t xml:space="preserve"> </w:t>
      </w:r>
      <w:r w:rsidR="00096EFF" w:rsidRPr="00BB2743">
        <w:rPr>
          <w:rFonts w:asciiTheme="minorHAnsi" w:hAnsiTheme="minorHAnsi"/>
          <w:sz w:val="22"/>
          <w:szCs w:val="22"/>
        </w:rPr>
        <w:t>select</w:t>
      </w:r>
      <w:r w:rsidR="00533D3E" w:rsidRPr="00BB2743">
        <w:rPr>
          <w:rFonts w:asciiTheme="minorHAnsi" w:hAnsiTheme="minorHAnsi"/>
          <w:sz w:val="22"/>
          <w:szCs w:val="22"/>
        </w:rPr>
        <w:t>able</w:t>
      </w:r>
      <w:r w:rsidR="00096EFF" w:rsidRPr="00BB2743">
        <w:rPr>
          <w:rFonts w:asciiTheme="minorHAnsi" w:hAnsiTheme="minorHAnsi"/>
          <w:sz w:val="22"/>
          <w:szCs w:val="22"/>
        </w:rPr>
        <w:t xml:space="preserve"> marker gene</w:t>
      </w:r>
      <w:r w:rsidR="00533D3E" w:rsidRPr="00BB2743">
        <w:rPr>
          <w:rFonts w:asciiTheme="minorHAnsi" w:hAnsiTheme="minorHAnsi"/>
          <w:sz w:val="22"/>
          <w:szCs w:val="22"/>
        </w:rPr>
        <w:t>. This gene and its product</w:t>
      </w:r>
      <w:r w:rsidR="00096EFF" w:rsidRPr="00BB2743">
        <w:rPr>
          <w:rFonts w:asciiTheme="minorHAnsi" w:hAnsiTheme="minorHAnsi"/>
          <w:sz w:val="22"/>
          <w:szCs w:val="22"/>
        </w:rPr>
        <w:t xml:space="preserve"> </w:t>
      </w:r>
      <w:r w:rsidR="00533D3E" w:rsidRPr="00BB2743">
        <w:rPr>
          <w:rFonts w:asciiTheme="minorHAnsi" w:hAnsiTheme="minorHAnsi"/>
          <w:sz w:val="22"/>
          <w:szCs w:val="22"/>
        </w:rPr>
        <w:t xml:space="preserve">have already been extensively characterised and assessed as posing negligible risk to human or animal health or to the environment by the Regulator as well as </w:t>
      </w:r>
      <w:r w:rsidR="000D4390" w:rsidRPr="00BB2743">
        <w:rPr>
          <w:rFonts w:asciiTheme="minorHAnsi" w:hAnsiTheme="minorHAnsi"/>
          <w:sz w:val="22"/>
          <w:szCs w:val="22"/>
        </w:rPr>
        <w:t xml:space="preserve">by </w:t>
      </w:r>
      <w:r w:rsidR="00533D3E" w:rsidRPr="00BB2743">
        <w:rPr>
          <w:rFonts w:asciiTheme="minorHAnsi" w:hAnsiTheme="minorHAnsi"/>
          <w:sz w:val="22"/>
          <w:szCs w:val="22"/>
        </w:rPr>
        <w:t>other regulatory agencies in Australia and overseas.</w:t>
      </w:r>
      <w:r w:rsidR="0048015D" w:rsidRPr="00BB2743">
        <w:rPr>
          <w:rFonts w:ascii="Calibri" w:eastAsia="Times New Roman" w:hAnsi="Calibri"/>
          <w:sz w:val="22"/>
          <w:lang w:eastAsia="en-US"/>
        </w:rPr>
        <w:t xml:space="preserve"> Further information about this gene</w:t>
      </w:r>
      <w:r w:rsidR="000E5812" w:rsidRPr="00BB2743">
        <w:rPr>
          <w:rFonts w:ascii="Calibri" w:eastAsia="Times New Roman" w:hAnsi="Calibri"/>
          <w:sz w:val="22"/>
          <w:lang w:eastAsia="en-US"/>
        </w:rPr>
        <w:t xml:space="preserve"> can be found in the document </w:t>
      </w:r>
      <w:r w:rsidR="000E5812" w:rsidRPr="00BB2743">
        <w:rPr>
          <w:rFonts w:ascii="Calibri" w:eastAsia="Times New Roman" w:hAnsi="Calibri"/>
          <w:i/>
          <w:sz w:val="22"/>
          <w:lang w:eastAsia="en-US"/>
        </w:rPr>
        <w:t>Marker genes in GM plants</w:t>
      </w:r>
      <w:r w:rsidR="000E5812" w:rsidRPr="00BB2743">
        <w:rPr>
          <w:rFonts w:ascii="Calibri" w:eastAsia="Times New Roman" w:hAnsi="Calibri"/>
          <w:sz w:val="22"/>
          <w:lang w:eastAsia="en-US"/>
        </w:rPr>
        <w:t xml:space="preserve"> available from the </w:t>
      </w:r>
      <w:hyperlink r:id="rId27" w:history="1">
        <w:r w:rsidR="000E5812" w:rsidRPr="00BB2743">
          <w:rPr>
            <w:rFonts w:ascii="Calibri" w:eastAsia="Times New Roman" w:hAnsi="Calibri"/>
            <w:sz w:val="22"/>
            <w:u w:val="single"/>
            <w:lang w:eastAsia="en-US"/>
          </w:rPr>
          <w:t>Risk Assessment References page</w:t>
        </w:r>
      </w:hyperlink>
      <w:r w:rsidR="000E5812" w:rsidRPr="00BB2743">
        <w:rPr>
          <w:rFonts w:ascii="Calibri" w:eastAsia="Times New Roman" w:hAnsi="Calibri"/>
          <w:sz w:val="22"/>
          <w:lang w:eastAsia="en-US"/>
        </w:rPr>
        <w:t xml:space="preserve"> on the OGTR website. As</w:t>
      </w:r>
      <w:r w:rsidR="0048015D" w:rsidRPr="00BB2743">
        <w:rPr>
          <w:rFonts w:ascii="Calibri" w:eastAsia="Times New Roman" w:hAnsi="Calibri"/>
          <w:sz w:val="22"/>
          <w:lang w:val="en-US" w:eastAsia="en-US"/>
        </w:rPr>
        <w:t xml:space="preserve"> the gene has</w:t>
      </w:r>
      <w:r w:rsidR="000E5812" w:rsidRPr="00BB2743">
        <w:rPr>
          <w:rFonts w:ascii="Calibri" w:eastAsia="Times New Roman" w:hAnsi="Calibri"/>
          <w:sz w:val="22"/>
          <w:lang w:val="en-US" w:eastAsia="en-US"/>
        </w:rPr>
        <w:t xml:space="preserve"> not been found to pose a substantive risk to either </w:t>
      </w:r>
      <w:r w:rsidR="00BB2743" w:rsidRPr="00BB2743">
        <w:rPr>
          <w:rFonts w:ascii="Calibri" w:eastAsia="Times New Roman" w:hAnsi="Calibri"/>
          <w:sz w:val="22"/>
          <w:lang w:val="en-US" w:eastAsia="en-US"/>
        </w:rPr>
        <w:t>people or the environment, its</w:t>
      </w:r>
      <w:r w:rsidR="000E5812" w:rsidRPr="00BB2743">
        <w:rPr>
          <w:rFonts w:ascii="Calibri" w:eastAsia="Times New Roman" w:hAnsi="Calibri"/>
          <w:sz w:val="22"/>
          <w:lang w:val="en-US" w:eastAsia="en-US"/>
        </w:rPr>
        <w:t xml:space="preserve"> potential effects will </w:t>
      </w:r>
      <w:r w:rsidR="000E5812" w:rsidRPr="00BE09C6">
        <w:rPr>
          <w:rFonts w:ascii="Calibri" w:eastAsia="Times New Roman" w:hAnsi="Calibri"/>
          <w:b/>
          <w:sz w:val="22"/>
          <w:lang w:val="en-US" w:eastAsia="en-US"/>
        </w:rPr>
        <w:t>not</w:t>
      </w:r>
      <w:r w:rsidR="000E5812" w:rsidRPr="00BB2743">
        <w:rPr>
          <w:rFonts w:ascii="Calibri" w:eastAsia="Times New Roman" w:hAnsi="Calibri"/>
          <w:sz w:val="22"/>
          <w:lang w:val="en-US" w:eastAsia="en-US"/>
        </w:rPr>
        <w:t xml:space="preserve"> be further considered for this application</w:t>
      </w:r>
      <w:r w:rsidR="000E5812" w:rsidRPr="00BB2743">
        <w:rPr>
          <w:rFonts w:ascii="Calibri" w:eastAsia="Times New Roman" w:hAnsi="Calibri"/>
          <w:sz w:val="22"/>
          <w:lang w:eastAsia="en-US"/>
        </w:rPr>
        <w:t xml:space="preserve">. </w:t>
      </w:r>
    </w:p>
    <w:p w:rsidR="00AE1571" w:rsidRPr="00BB2743" w:rsidRDefault="00C62CCA" w:rsidP="00B10AB6">
      <w:pPr>
        <w:pStyle w:val="1Para"/>
        <w:rPr>
          <w:rFonts w:asciiTheme="minorHAnsi" w:hAnsiTheme="minorHAnsi"/>
          <w:iCs/>
          <w:sz w:val="22"/>
          <w:szCs w:val="22"/>
        </w:rPr>
      </w:pPr>
      <w:r w:rsidRPr="00BB2743">
        <w:rPr>
          <w:rFonts w:asciiTheme="minorHAnsi" w:hAnsiTheme="minorHAnsi"/>
          <w:sz w:val="22"/>
          <w:szCs w:val="22"/>
        </w:rPr>
        <w:t xml:space="preserve">The remaining GM banana lines proposed for release will not contain the </w:t>
      </w:r>
      <w:r w:rsidRPr="00BB2743">
        <w:rPr>
          <w:rFonts w:asciiTheme="minorHAnsi" w:hAnsiTheme="minorHAnsi"/>
          <w:i/>
          <w:sz w:val="22"/>
          <w:szCs w:val="22"/>
        </w:rPr>
        <w:t>nptII</w:t>
      </w:r>
      <w:r w:rsidRPr="00BB2743">
        <w:rPr>
          <w:rFonts w:asciiTheme="minorHAnsi" w:hAnsiTheme="minorHAnsi"/>
          <w:sz w:val="22"/>
          <w:szCs w:val="22"/>
        </w:rPr>
        <w:t xml:space="preserve"> gene through </w:t>
      </w:r>
      <w:r w:rsidR="00AE1571" w:rsidRPr="00BB2743">
        <w:rPr>
          <w:rFonts w:asciiTheme="minorHAnsi" w:hAnsiTheme="minorHAnsi"/>
          <w:sz w:val="22"/>
          <w:szCs w:val="22"/>
        </w:rPr>
        <w:t xml:space="preserve">the use of an excisable marker gene </w:t>
      </w:r>
      <w:r w:rsidR="006C17D2" w:rsidRPr="00BB2743">
        <w:rPr>
          <w:rFonts w:asciiTheme="minorHAnsi" w:hAnsiTheme="minorHAnsi"/>
          <w:sz w:val="22"/>
          <w:szCs w:val="22"/>
        </w:rPr>
        <w:t>system (Chapter 1, S</w:t>
      </w:r>
      <w:r w:rsidRPr="00BB2743">
        <w:rPr>
          <w:rFonts w:asciiTheme="minorHAnsi" w:hAnsiTheme="minorHAnsi"/>
          <w:sz w:val="22"/>
          <w:szCs w:val="22"/>
        </w:rPr>
        <w:t xml:space="preserve">ection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_Ref462383868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5.4.3</w:t>
      </w:r>
      <w:r w:rsidR="00A13DE9">
        <w:rPr>
          <w:rFonts w:asciiTheme="minorHAnsi" w:hAnsiTheme="minorHAnsi"/>
          <w:sz w:val="22"/>
          <w:szCs w:val="22"/>
        </w:rPr>
        <w:fldChar w:fldCharType="end"/>
      </w:r>
      <w:r w:rsidRPr="00BB2743">
        <w:rPr>
          <w:rFonts w:asciiTheme="minorHAnsi" w:hAnsiTheme="minorHAnsi"/>
          <w:sz w:val="22"/>
          <w:szCs w:val="22"/>
        </w:rPr>
        <w:t>)</w:t>
      </w:r>
      <w:r w:rsidR="00AE1571" w:rsidRPr="00BB2743">
        <w:rPr>
          <w:rFonts w:asciiTheme="minorHAnsi" w:hAnsiTheme="minorHAnsi"/>
          <w:sz w:val="22"/>
          <w:szCs w:val="22"/>
        </w:rPr>
        <w:t>.</w:t>
      </w:r>
      <w:r w:rsidRPr="00BB2743">
        <w:rPr>
          <w:rFonts w:asciiTheme="minorHAnsi" w:hAnsiTheme="minorHAnsi"/>
          <w:sz w:val="22"/>
          <w:szCs w:val="22"/>
        </w:rPr>
        <w:t xml:space="preserve"> The use of this system results in </w:t>
      </w:r>
      <w:r w:rsidR="00A71E49">
        <w:rPr>
          <w:rFonts w:asciiTheme="minorHAnsi" w:hAnsiTheme="minorHAnsi"/>
          <w:sz w:val="22"/>
          <w:szCs w:val="22"/>
        </w:rPr>
        <w:t xml:space="preserve">an </w:t>
      </w:r>
      <w:r w:rsidRPr="00BB2743">
        <w:rPr>
          <w:rFonts w:asciiTheme="minorHAnsi" w:hAnsiTheme="minorHAnsi"/>
          <w:iCs/>
          <w:sz w:val="22"/>
          <w:szCs w:val="22"/>
        </w:rPr>
        <w:t>84</w:t>
      </w:r>
      <w:r w:rsidR="00BB2743" w:rsidRPr="00BB2743">
        <w:rPr>
          <w:rFonts w:asciiTheme="minorHAnsi" w:hAnsiTheme="minorHAnsi"/>
          <w:iCs/>
          <w:sz w:val="22"/>
          <w:szCs w:val="22"/>
        </w:rPr>
        <w:t xml:space="preserve"> </w:t>
      </w:r>
      <w:r w:rsidRPr="00BB2743">
        <w:rPr>
          <w:rFonts w:asciiTheme="minorHAnsi" w:hAnsiTheme="minorHAnsi"/>
          <w:iCs/>
          <w:sz w:val="22"/>
          <w:szCs w:val="22"/>
        </w:rPr>
        <w:t>bp untranslated region of the</w:t>
      </w:r>
      <w:r w:rsidR="00B10AB6" w:rsidRPr="00BB2743">
        <w:rPr>
          <w:rFonts w:asciiTheme="minorHAnsi" w:hAnsiTheme="minorHAnsi"/>
          <w:iCs/>
          <w:sz w:val="22"/>
          <w:szCs w:val="22"/>
        </w:rPr>
        <w:t xml:space="preserve"> recombination site remaining in the GM banana lines. As this DNA</w:t>
      </w:r>
      <w:r w:rsidR="004B2EFE" w:rsidRPr="00BB2743">
        <w:rPr>
          <w:rFonts w:asciiTheme="minorHAnsi" w:hAnsiTheme="minorHAnsi"/>
          <w:iCs/>
          <w:sz w:val="22"/>
          <w:szCs w:val="22"/>
        </w:rPr>
        <w:t xml:space="preserve"> is not </w:t>
      </w:r>
      <w:r w:rsidR="004B2EFE" w:rsidRPr="00BB2743">
        <w:rPr>
          <w:rFonts w:asciiTheme="minorHAnsi" w:hAnsiTheme="minorHAnsi"/>
          <w:iCs/>
          <w:sz w:val="22"/>
          <w:szCs w:val="22"/>
        </w:rPr>
        <w:lastRenderedPageBreak/>
        <w:t xml:space="preserve">expressed as a protein and dietary DNA has no toxicity </w:t>
      </w:r>
      <w:r w:rsidR="004B2EFE" w:rsidRPr="00BB2743">
        <w:rPr>
          <w:rFonts w:asciiTheme="minorHAnsi" w:hAnsiTheme="minorHAnsi"/>
          <w:iCs/>
          <w:sz w:val="22"/>
          <w:szCs w:val="22"/>
        </w:rPr>
        <w:fldChar w:fldCharType="begin"/>
      </w:r>
      <w:r w:rsidR="00D029AF">
        <w:rPr>
          <w:rFonts w:asciiTheme="minorHAnsi" w:hAnsiTheme="minorHAnsi"/>
          <w:iCs/>
          <w:sz w:val="22"/>
          <w:szCs w:val="22"/>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4B2EFE" w:rsidRPr="00BB2743">
        <w:rPr>
          <w:rFonts w:asciiTheme="minorHAnsi" w:hAnsiTheme="minorHAnsi"/>
          <w:iCs/>
          <w:sz w:val="22"/>
          <w:szCs w:val="22"/>
        </w:rPr>
        <w:fldChar w:fldCharType="separate"/>
      </w:r>
      <w:r w:rsidR="004B2EFE" w:rsidRPr="00BB2743">
        <w:rPr>
          <w:rFonts w:asciiTheme="minorHAnsi" w:hAnsiTheme="minorHAnsi"/>
          <w:iCs/>
          <w:noProof/>
          <w:sz w:val="22"/>
          <w:szCs w:val="22"/>
        </w:rPr>
        <w:t>(Society of Toxicology 2003)</w:t>
      </w:r>
      <w:r w:rsidR="004B2EFE" w:rsidRPr="00BB2743">
        <w:rPr>
          <w:rFonts w:asciiTheme="minorHAnsi" w:hAnsiTheme="minorHAnsi"/>
          <w:iCs/>
          <w:sz w:val="22"/>
          <w:szCs w:val="22"/>
        </w:rPr>
        <w:fldChar w:fldCharType="end"/>
      </w:r>
      <w:r w:rsidR="00B10AB6" w:rsidRPr="00BB2743">
        <w:rPr>
          <w:rFonts w:asciiTheme="minorHAnsi" w:hAnsiTheme="minorHAnsi"/>
          <w:iCs/>
          <w:sz w:val="22"/>
          <w:szCs w:val="22"/>
        </w:rPr>
        <w:t>,</w:t>
      </w:r>
      <w:r w:rsidR="00B10AB6" w:rsidRPr="00BB2743">
        <w:rPr>
          <w:rFonts w:ascii="Calibri" w:eastAsia="Times New Roman" w:hAnsi="Calibri"/>
          <w:sz w:val="22"/>
          <w:lang w:val="en-US" w:eastAsia="en-US"/>
        </w:rPr>
        <w:t xml:space="preserve"> </w:t>
      </w:r>
      <w:r w:rsidR="00B10AB6" w:rsidRPr="00BB2743">
        <w:rPr>
          <w:rFonts w:asciiTheme="minorHAnsi" w:hAnsiTheme="minorHAnsi"/>
          <w:iCs/>
          <w:sz w:val="22"/>
          <w:szCs w:val="22"/>
          <w:lang w:val="en-US"/>
        </w:rPr>
        <w:t xml:space="preserve">potential effects will </w:t>
      </w:r>
      <w:r w:rsidR="00B10AB6" w:rsidRPr="00BE09C6">
        <w:rPr>
          <w:rFonts w:asciiTheme="minorHAnsi" w:hAnsiTheme="minorHAnsi"/>
          <w:b/>
          <w:iCs/>
          <w:sz w:val="22"/>
          <w:szCs w:val="22"/>
          <w:lang w:val="en-US"/>
        </w:rPr>
        <w:t>not</w:t>
      </w:r>
      <w:r w:rsidR="00B10AB6" w:rsidRPr="00BB2743">
        <w:rPr>
          <w:rFonts w:asciiTheme="minorHAnsi" w:hAnsiTheme="minorHAnsi"/>
          <w:iCs/>
          <w:sz w:val="22"/>
          <w:szCs w:val="22"/>
          <w:lang w:val="en-US"/>
        </w:rPr>
        <w:t xml:space="preserve"> be further considered for this application.</w:t>
      </w:r>
    </w:p>
    <w:p w:rsidR="004B2EFE" w:rsidRPr="00EF0600" w:rsidRDefault="004B2EFE" w:rsidP="00B70421">
      <w:pPr>
        <w:pStyle w:val="Style3"/>
        <w:numPr>
          <w:ilvl w:val="3"/>
          <w:numId w:val="2"/>
        </w:numPr>
        <w:rPr>
          <w:rFonts w:ascii="Calibri" w:hAnsi="Calibri"/>
          <w:i/>
          <w:snapToGrid w:val="0"/>
          <w:sz w:val="22"/>
          <w:szCs w:val="22"/>
        </w:rPr>
      </w:pPr>
      <w:bookmarkStart w:id="222" w:name="_Toc469394154"/>
      <w:r w:rsidRPr="00EF0600">
        <w:rPr>
          <w:rFonts w:ascii="Calibri" w:hAnsi="Calibri"/>
          <w:i/>
          <w:snapToGrid w:val="0"/>
          <w:sz w:val="22"/>
          <w:szCs w:val="22"/>
        </w:rPr>
        <w:t>The regulatory sequences</w:t>
      </w:r>
      <w:bookmarkEnd w:id="222"/>
    </w:p>
    <w:p w:rsidR="004B2EFE" w:rsidRPr="00BB2743" w:rsidRDefault="004B2EFE" w:rsidP="004B2EFE">
      <w:pPr>
        <w:pStyle w:val="1Para"/>
        <w:rPr>
          <w:rFonts w:asciiTheme="minorHAnsi" w:hAnsiTheme="minorHAnsi"/>
          <w:sz w:val="22"/>
          <w:szCs w:val="22"/>
        </w:rPr>
      </w:pPr>
      <w:r w:rsidRPr="00BB2743">
        <w:rPr>
          <w:rFonts w:asciiTheme="minorHAnsi" w:hAnsiTheme="minorHAnsi"/>
          <w:sz w:val="22"/>
          <w:szCs w:val="22"/>
        </w:rPr>
        <w:t>The introduced genes are controlled by introduced</w:t>
      </w:r>
      <w:r w:rsidR="00BB2743" w:rsidRPr="00BB2743">
        <w:rPr>
          <w:rFonts w:asciiTheme="minorHAnsi" w:hAnsiTheme="minorHAnsi"/>
          <w:sz w:val="22"/>
          <w:szCs w:val="22"/>
        </w:rPr>
        <w:t xml:space="preserve"> regulatory sequences. These were</w:t>
      </w:r>
      <w:r w:rsidRPr="00BB2743">
        <w:rPr>
          <w:rFonts w:asciiTheme="minorHAnsi" w:hAnsiTheme="minorHAnsi"/>
          <w:sz w:val="22"/>
          <w:szCs w:val="22"/>
        </w:rPr>
        <w:t xml:space="preserve"> derived from plants, bacteria and plant viruses (see Chapter 1, Table 2). Regulatory sequences are naturally present in plants and the introduced elements are expected to operate in similar ways to endogenous elements. The regulatory sequences are DNA that is not expressed as a protein and dietary DNA has no toxicity </w:t>
      </w:r>
      <w:r w:rsidRPr="00BB2743">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BB2743">
        <w:rPr>
          <w:rFonts w:asciiTheme="minorHAnsi" w:hAnsiTheme="minorHAnsi"/>
          <w:sz w:val="22"/>
          <w:szCs w:val="22"/>
        </w:rPr>
        <w:fldChar w:fldCharType="separate"/>
      </w:r>
      <w:r w:rsidRPr="00BB2743">
        <w:rPr>
          <w:rFonts w:asciiTheme="minorHAnsi" w:hAnsiTheme="minorHAnsi"/>
          <w:noProof/>
          <w:sz w:val="22"/>
          <w:szCs w:val="22"/>
        </w:rPr>
        <w:t>(Society of Toxicology 2003)</w:t>
      </w:r>
      <w:r w:rsidRPr="00BB2743">
        <w:rPr>
          <w:rFonts w:asciiTheme="minorHAnsi" w:hAnsiTheme="minorHAnsi"/>
          <w:sz w:val="22"/>
          <w:szCs w:val="22"/>
        </w:rPr>
        <w:fldChar w:fldCharType="end"/>
      </w:r>
      <w:r w:rsidRPr="00BB2743">
        <w:rPr>
          <w:rFonts w:asciiTheme="minorHAnsi" w:hAnsiTheme="minorHAnsi"/>
          <w:sz w:val="22"/>
          <w:szCs w:val="22"/>
        </w:rPr>
        <w:t>. Hence, risks from these regulatory sequences will</w:t>
      </w:r>
      <w:r w:rsidRPr="00BE09C6">
        <w:rPr>
          <w:rFonts w:asciiTheme="minorHAnsi" w:hAnsiTheme="minorHAnsi"/>
          <w:b/>
          <w:sz w:val="22"/>
          <w:szCs w:val="22"/>
        </w:rPr>
        <w:t xml:space="preserve"> not</w:t>
      </w:r>
      <w:r w:rsidRPr="00BB2743">
        <w:rPr>
          <w:rFonts w:asciiTheme="minorHAnsi" w:hAnsiTheme="minorHAnsi"/>
          <w:sz w:val="22"/>
          <w:szCs w:val="22"/>
        </w:rPr>
        <w:t xml:space="preserve"> be further assessed for this application. </w:t>
      </w:r>
    </w:p>
    <w:p w:rsidR="00CC0B90" w:rsidRPr="00EF0600" w:rsidRDefault="00CC0B90" w:rsidP="00B70421">
      <w:pPr>
        <w:pStyle w:val="Style3"/>
        <w:numPr>
          <w:ilvl w:val="3"/>
          <w:numId w:val="2"/>
        </w:numPr>
        <w:rPr>
          <w:rFonts w:ascii="Calibri" w:hAnsi="Calibri"/>
          <w:i/>
          <w:snapToGrid w:val="0"/>
          <w:sz w:val="22"/>
          <w:szCs w:val="22"/>
        </w:rPr>
      </w:pPr>
      <w:bookmarkStart w:id="223" w:name="_Toc469394155"/>
      <w:r w:rsidRPr="00EF0600">
        <w:rPr>
          <w:rFonts w:ascii="Calibri" w:hAnsi="Calibri"/>
          <w:i/>
          <w:snapToGrid w:val="0"/>
          <w:sz w:val="22"/>
          <w:szCs w:val="22"/>
        </w:rPr>
        <w:t>Unintended effects</w:t>
      </w:r>
      <w:r w:rsidR="000D3274" w:rsidRPr="00EF0600">
        <w:rPr>
          <w:rFonts w:ascii="Calibri" w:hAnsi="Calibri"/>
          <w:i/>
          <w:snapToGrid w:val="0"/>
          <w:sz w:val="22"/>
          <w:szCs w:val="22"/>
        </w:rPr>
        <w:t xml:space="preserve"> resulting from the process of genetic modification</w:t>
      </w:r>
      <w:bookmarkEnd w:id="223"/>
    </w:p>
    <w:p w:rsidR="00CC0B90" w:rsidRPr="00BB2743" w:rsidRDefault="00CC0B90" w:rsidP="00CC0B90">
      <w:pPr>
        <w:pStyle w:val="1Para"/>
        <w:rPr>
          <w:bCs/>
        </w:rPr>
      </w:pPr>
      <w:r w:rsidRPr="00BB2743">
        <w:rPr>
          <w:rFonts w:asciiTheme="minorHAnsi" w:hAnsiTheme="minorHAnsi"/>
          <w:sz w:val="22"/>
          <w:szCs w:val="22"/>
        </w:rPr>
        <w:t xml:space="preserve">The genetic modifications have the potential to cause unintended effects in several ways, including altered expression of endogenous genes by random insertion of introduced DNA in the genome, </w:t>
      </w:r>
      <w:r w:rsidRPr="00BB2743">
        <w:rPr>
          <w:rFonts w:asciiTheme="minorHAnsi" w:hAnsiTheme="minorHAnsi"/>
          <w:sz w:val="22"/>
          <w:szCs w:val="22"/>
          <w:lang w:val="en"/>
        </w:rPr>
        <w:t xml:space="preserve">increased metabolic burden due to expression of the proteins encoded by the introduced genes, novel traits arising out of interactions with non-target proteins </w:t>
      </w:r>
      <w:r w:rsidRPr="00BB2743">
        <w:rPr>
          <w:rFonts w:asciiTheme="minorHAnsi" w:hAnsiTheme="minorHAnsi"/>
          <w:sz w:val="22"/>
          <w:szCs w:val="22"/>
        </w:rPr>
        <w:t xml:space="preserve">and secondary effects arising from altered substrate or product levels in biochemical pathways. However, the range of unintended effects produced by genetic modification is not likely to be greater than that from accepted traditional breeding techniques. These types of effects also occur spontaneously and in plants generated by conventional breeding </w:t>
      </w:r>
      <w:r w:rsidRPr="00BB2743">
        <w:rPr>
          <w:rFonts w:asciiTheme="minorHAnsi" w:hAnsiTheme="minorHAnsi"/>
          <w:sz w:val="22"/>
          <w:szCs w:val="22"/>
        </w:rPr>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Pr="00BB2743">
        <w:rPr>
          <w:rFonts w:asciiTheme="minorHAnsi" w:hAnsiTheme="minorHAnsi"/>
          <w:noProof/>
          <w:sz w:val="22"/>
          <w:szCs w:val="22"/>
        </w:rPr>
        <w:t>(Bradford et al. 2005; Ladics et al. 2015; Schnell et al. 2015)</w:t>
      </w:r>
      <w:r w:rsidRPr="00BB2743">
        <w:rPr>
          <w:rFonts w:asciiTheme="minorHAnsi" w:hAnsiTheme="minorHAnsi"/>
          <w:sz w:val="22"/>
          <w:szCs w:val="22"/>
        </w:rPr>
        <w:fldChar w:fldCharType="end"/>
      </w:r>
      <w:r w:rsidRPr="00BB2743">
        <w:rPr>
          <w:rFonts w:asciiTheme="minorHAnsi" w:hAnsiTheme="minorHAnsi"/>
          <w:sz w:val="22"/>
          <w:szCs w:val="22"/>
        </w:rPr>
        <w:t xml:space="preserve">. In general, the crossing of plants, each of which will possess a range of innate traits, does not lead to the generation of progeny that have health or environmental effects significantly different from the parents </w:t>
      </w:r>
      <w:r w:rsidRPr="00BB2743">
        <w:rPr>
          <w:rFonts w:asciiTheme="minorHAnsi" w:hAnsiTheme="minorHAnsi"/>
          <w:sz w:val="22"/>
          <w:szCs w:val="22"/>
        </w:rPr>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00F8616B">
        <w:rPr>
          <w:rFonts w:asciiTheme="minorHAnsi" w:hAnsiTheme="minorHAnsi"/>
          <w:noProof/>
          <w:sz w:val="22"/>
          <w:szCs w:val="22"/>
        </w:rPr>
        <w:t>(Steiner et al. 2013; Weber et al. 2012)</w:t>
      </w:r>
      <w:r w:rsidRPr="00BB2743">
        <w:rPr>
          <w:rFonts w:asciiTheme="minorHAnsi" w:hAnsiTheme="minorHAnsi"/>
          <w:sz w:val="22"/>
          <w:szCs w:val="22"/>
        </w:rPr>
        <w:fldChar w:fldCharType="end"/>
      </w:r>
      <w:r w:rsidRPr="00BB2743">
        <w:rPr>
          <w:rFonts w:asciiTheme="minorHAnsi" w:hAnsiTheme="minorHAnsi"/>
          <w:sz w:val="22"/>
          <w:szCs w:val="22"/>
        </w:rPr>
        <w:t xml:space="preserve">. Therefore, </w:t>
      </w:r>
      <w:r w:rsidR="000D3274">
        <w:rPr>
          <w:rFonts w:asciiTheme="minorHAnsi" w:hAnsiTheme="minorHAnsi"/>
          <w:sz w:val="22"/>
          <w:szCs w:val="22"/>
        </w:rPr>
        <w:t xml:space="preserve">although unintended effects resulting from the introduced genes will be considered further, </w:t>
      </w:r>
      <w:r w:rsidRPr="00BB2743">
        <w:rPr>
          <w:rFonts w:asciiTheme="minorHAnsi" w:hAnsiTheme="minorHAnsi"/>
          <w:sz w:val="22"/>
          <w:szCs w:val="22"/>
        </w:rPr>
        <w:t xml:space="preserve">unintended effects resulting from the process of genetic modification will </w:t>
      </w:r>
      <w:r w:rsidRPr="00BE09C6">
        <w:rPr>
          <w:rFonts w:asciiTheme="minorHAnsi" w:hAnsiTheme="minorHAnsi"/>
          <w:b/>
          <w:sz w:val="22"/>
          <w:szCs w:val="22"/>
        </w:rPr>
        <w:t>not</w:t>
      </w:r>
      <w:r w:rsidRPr="00BB2743">
        <w:rPr>
          <w:rFonts w:asciiTheme="minorHAnsi" w:hAnsiTheme="minorHAnsi"/>
          <w:sz w:val="22"/>
          <w:szCs w:val="22"/>
        </w:rPr>
        <w:t xml:space="preserve"> be considered further in this application</w:t>
      </w:r>
      <w:r w:rsidRPr="00BB2743">
        <w:t>.</w:t>
      </w:r>
    </w:p>
    <w:p w:rsidR="00050435" w:rsidRPr="00EF0600" w:rsidRDefault="00ED538A" w:rsidP="008154A2">
      <w:pPr>
        <w:pStyle w:val="Style3"/>
        <w:rPr>
          <w:rFonts w:ascii="Calibri" w:hAnsi="Calibri"/>
          <w:sz w:val="22"/>
          <w:szCs w:val="22"/>
        </w:rPr>
      </w:pPr>
      <w:bookmarkStart w:id="224" w:name="_Toc395612203"/>
      <w:bookmarkStart w:id="225" w:name="_Toc395612517"/>
      <w:bookmarkStart w:id="226" w:name="_Toc469394156"/>
      <w:r w:rsidRPr="00EF0600">
        <w:rPr>
          <w:rFonts w:ascii="Calibri" w:hAnsi="Calibri"/>
          <w:sz w:val="22"/>
          <w:szCs w:val="22"/>
        </w:rPr>
        <w:t>Causal pathwa</w:t>
      </w:r>
      <w:bookmarkEnd w:id="224"/>
      <w:bookmarkEnd w:id="225"/>
      <w:r w:rsidR="008154A2" w:rsidRPr="00EF0600">
        <w:rPr>
          <w:rFonts w:ascii="Calibri" w:hAnsi="Calibri"/>
          <w:sz w:val="22"/>
          <w:szCs w:val="22"/>
        </w:rPr>
        <w:t>y</w:t>
      </w:r>
      <w:bookmarkEnd w:id="226"/>
    </w:p>
    <w:p w:rsidR="00626BEB" w:rsidRPr="00BB2743" w:rsidRDefault="00626BEB" w:rsidP="00626BEB">
      <w:pPr>
        <w:pStyle w:val="1Para"/>
        <w:rPr>
          <w:rFonts w:asciiTheme="minorHAnsi" w:hAnsiTheme="minorHAnsi"/>
          <w:sz w:val="22"/>
          <w:szCs w:val="22"/>
        </w:rPr>
      </w:pPr>
      <w:r w:rsidRPr="00BB2743">
        <w:rPr>
          <w:rFonts w:asciiTheme="minorHAnsi" w:hAnsiTheme="minorHAnsi"/>
          <w:sz w:val="22"/>
          <w:szCs w:val="22"/>
        </w:rPr>
        <w:t>The following factors are taken into account when postulating plausible causal pathways to potential harm:</w:t>
      </w:r>
    </w:p>
    <w:p w:rsidR="00626BEB" w:rsidRPr="00BB2743" w:rsidRDefault="00626BEB" w:rsidP="00626BEB">
      <w:pPr>
        <w:pStyle w:val="Bullet"/>
      </w:pPr>
      <w:r w:rsidRPr="00BB2743">
        <w:t>routes of exposure to the GMOs, the introduced gene(s) and gene product(s)</w:t>
      </w:r>
    </w:p>
    <w:p w:rsidR="00626BEB" w:rsidRPr="00BB2743" w:rsidRDefault="00626BEB" w:rsidP="00626BEB">
      <w:pPr>
        <w:pStyle w:val="Bullet"/>
      </w:pPr>
      <w:r w:rsidRPr="00BB2743">
        <w:t>potential effects of the introduced gene(s) and gene product(s) on the properties of the organism</w:t>
      </w:r>
    </w:p>
    <w:p w:rsidR="00626BEB" w:rsidRPr="00BB2743" w:rsidRDefault="00626BEB" w:rsidP="00626BEB">
      <w:pPr>
        <w:pStyle w:val="Bullet"/>
      </w:pPr>
      <w:r w:rsidRPr="00BB2743">
        <w:t>potential exposure to the introduced gene(s) and gene product(s) from other sources in the environment</w:t>
      </w:r>
    </w:p>
    <w:p w:rsidR="00626BEB" w:rsidRPr="00BB2743" w:rsidRDefault="00626BEB" w:rsidP="00626BEB">
      <w:pPr>
        <w:pStyle w:val="Bullet"/>
      </w:pPr>
      <w:r w:rsidRPr="00BB2743">
        <w:t>the environment at the site(s) of release</w:t>
      </w:r>
    </w:p>
    <w:p w:rsidR="00626BEB" w:rsidRPr="00BB2743" w:rsidRDefault="00626BEB" w:rsidP="00626BEB">
      <w:pPr>
        <w:pStyle w:val="Bullet"/>
      </w:pPr>
      <w:r w:rsidRPr="00BB2743">
        <w:t>agronomic management practices for the GMOs</w:t>
      </w:r>
    </w:p>
    <w:p w:rsidR="00626BEB" w:rsidRPr="00BB2743" w:rsidRDefault="00626BEB" w:rsidP="00626BEB">
      <w:pPr>
        <w:pStyle w:val="Bullet"/>
      </w:pPr>
      <w:r w:rsidRPr="00BB2743">
        <w:t>spread and persistence of the GM plants (e.g. reproductive characteristics, dispersal pathways and establishment potential)</w:t>
      </w:r>
    </w:p>
    <w:p w:rsidR="00626BEB" w:rsidRPr="00BB2743" w:rsidRDefault="00626BEB" w:rsidP="00626BEB">
      <w:pPr>
        <w:pStyle w:val="Bullet"/>
      </w:pPr>
      <w:r w:rsidRPr="00BB2743">
        <w:t>tolerance to abiotic conditions (e.g. climate, soil and rainfall patterns)</w:t>
      </w:r>
    </w:p>
    <w:p w:rsidR="00626BEB" w:rsidRPr="00BB2743" w:rsidRDefault="00626BEB" w:rsidP="00626BEB">
      <w:pPr>
        <w:pStyle w:val="Bullet"/>
      </w:pPr>
      <w:r w:rsidRPr="00BB2743">
        <w:t>tolerance to biotic stressors (e.g. pest, pathogens and weeds)</w:t>
      </w:r>
    </w:p>
    <w:p w:rsidR="00626BEB" w:rsidRPr="00BB2743" w:rsidRDefault="00626BEB" w:rsidP="00626BEB">
      <w:pPr>
        <w:pStyle w:val="Bullet"/>
      </w:pPr>
      <w:r w:rsidRPr="00BB2743">
        <w:t>tolerance to cultivation management practices</w:t>
      </w:r>
    </w:p>
    <w:p w:rsidR="00626BEB" w:rsidRPr="00BB2743" w:rsidRDefault="00626BEB" w:rsidP="00626BEB">
      <w:pPr>
        <w:pStyle w:val="Bullet"/>
      </w:pPr>
      <w:r w:rsidRPr="00BB2743">
        <w:t>gene transfer to sexually compatible organism</w:t>
      </w:r>
    </w:p>
    <w:p w:rsidR="00626BEB" w:rsidRPr="00BB2743" w:rsidRDefault="00626BEB" w:rsidP="00626BEB">
      <w:pPr>
        <w:pStyle w:val="Bullet"/>
      </w:pPr>
      <w:r w:rsidRPr="00BB2743">
        <w:t xml:space="preserve">gene transfer by horizontal gene transfer </w:t>
      </w:r>
    </w:p>
    <w:p w:rsidR="00626BEB" w:rsidRPr="00BB2743" w:rsidRDefault="00626BEB" w:rsidP="00626BEB">
      <w:pPr>
        <w:pStyle w:val="Bullet"/>
      </w:pPr>
      <w:r w:rsidRPr="00BB2743">
        <w:t>unauthorised activities</w:t>
      </w:r>
      <w:r w:rsidR="007F41A8">
        <w:t>.</w:t>
      </w:r>
    </w:p>
    <w:p w:rsidR="00050435" w:rsidRPr="00533961" w:rsidRDefault="00626BEB" w:rsidP="00050435">
      <w:pPr>
        <w:pStyle w:val="1Para"/>
        <w:tabs>
          <w:tab w:val="num" w:pos="284"/>
        </w:tabs>
        <w:rPr>
          <w:rFonts w:asciiTheme="minorHAnsi" w:hAnsiTheme="minorHAnsi"/>
          <w:sz w:val="22"/>
          <w:szCs w:val="22"/>
        </w:rPr>
      </w:pPr>
      <w:r w:rsidRPr="00BB2743">
        <w:rPr>
          <w:rFonts w:asciiTheme="minorHAnsi" w:hAnsiTheme="minorHAnsi"/>
          <w:sz w:val="22"/>
          <w:szCs w:val="22"/>
        </w:rPr>
        <w:t xml:space="preserve">Although all of these factors are taken into account, some </w:t>
      </w:r>
      <w:r w:rsidR="00FB37F9" w:rsidRPr="00BB2743">
        <w:rPr>
          <w:rFonts w:asciiTheme="minorHAnsi" w:hAnsiTheme="minorHAnsi"/>
          <w:sz w:val="22"/>
          <w:szCs w:val="22"/>
        </w:rPr>
        <w:t xml:space="preserve">may </w:t>
      </w:r>
      <w:r w:rsidRPr="00BB2743">
        <w:rPr>
          <w:rFonts w:asciiTheme="minorHAnsi" w:hAnsiTheme="minorHAnsi"/>
          <w:sz w:val="22"/>
          <w:szCs w:val="22"/>
        </w:rPr>
        <w:t xml:space="preserve">have been considered in previous RARMPs or are </w:t>
      </w:r>
      <w:r w:rsidRPr="00BE09C6">
        <w:rPr>
          <w:rFonts w:asciiTheme="minorHAnsi" w:hAnsiTheme="minorHAnsi"/>
          <w:b/>
          <w:sz w:val="22"/>
          <w:szCs w:val="22"/>
        </w:rPr>
        <w:t>not</w:t>
      </w:r>
      <w:r w:rsidRPr="00BB2743">
        <w:rPr>
          <w:rFonts w:asciiTheme="minorHAnsi" w:hAnsiTheme="minorHAnsi"/>
          <w:sz w:val="22"/>
          <w:szCs w:val="22"/>
        </w:rPr>
        <w:t xml:space="preserve"> expected to give </w:t>
      </w:r>
      <w:r w:rsidR="00A13DE9">
        <w:rPr>
          <w:rFonts w:asciiTheme="minorHAnsi" w:hAnsiTheme="minorHAnsi"/>
          <w:sz w:val="22"/>
          <w:szCs w:val="22"/>
        </w:rPr>
        <w:t>rise to substantive risks (see S</w:t>
      </w:r>
      <w:r w:rsidR="00BA3EFB">
        <w:rPr>
          <w:rFonts w:asciiTheme="minorHAnsi" w:hAnsiTheme="minorHAnsi"/>
          <w:sz w:val="22"/>
          <w:szCs w:val="22"/>
        </w:rPr>
        <w:t xml:space="preserve">ections 2.2.1 </w:t>
      </w:r>
      <w:r w:rsidRPr="00BB2743">
        <w:rPr>
          <w:rFonts w:asciiTheme="minorHAnsi" w:hAnsiTheme="minorHAnsi"/>
          <w:sz w:val="22"/>
          <w:szCs w:val="22"/>
        </w:rPr>
        <w:t xml:space="preserve">to </w:t>
      </w:r>
      <w:r w:rsidR="00BA3EFB">
        <w:rPr>
          <w:rFonts w:asciiTheme="minorHAnsi" w:hAnsiTheme="minorHAnsi"/>
          <w:sz w:val="22"/>
          <w:szCs w:val="22"/>
        </w:rPr>
        <w:t xml:space="preserve">2.2.4 </w:t>
      </w:r>
      <w:r w:rsidRPr="00BB2743">
        <w:rPr>
          <w:rFonts w:asciiTheme="minorHAnsi" w:hAnsiTheme="minorHAnsi"/>
          <w:sz w:val="22"/>
          <w:szCs w:val="22"/>
        </w:rPr>
        <w:t>below).</w:t>
      </w:r>
    </w:p>
    <w:p w:rsidR="00050435" w:rsidRPr="008154A2" w:rsidRDefault="00050435" w:rsidP="004536A1">
      <w:pPr>
        <w:pStyle w:val="Style3"/>
        <w:numPr>
          <w:ilvl w:val="3"/>
          <w:numId w:val="29"/>
        </w:numPr>
        <w:rPr>
          <w:rFonts w:asciiTheme="minorHAnsi" w:hAnsiTheme="minorHAnsi"/>
          <w:sz w:val="22"/>
          <w:szCs w:val="22"/>
        </w:rPr>
      </w:pPr>
      <w:bookmarkStart w:id="227" w:name="_Ref468461680"/>
      <w:bookmarkStart w:id="228" w:name="_Ref468461785"/>
      <w:bookmarkStart w:id="229" w:name="_Toc469394157"/>
      <w:r>
        <w:rPr>
          <w:rFonts w:ascii="Calibri" w:eastAsia="Times New Roman" w:hAnsi="Calibri"/>
          <w:i/>
          <w:sz w:val="22"/>
          <w:szCs w:val="28"/>
        </w:rPr>
        <w:t>Tolerance to abiotic and biotic factors</w:t>
      </w:r>
      <w:bookmarkEnd w:id="227"/>
      <w:bookmarkEnd w:id="228"/>
      <w:bookmarkEnd w:id="229"/>
      <w:r w:rsidRPr="008154A2">
        <w:rPr>
          <w:rFonts w:ascii="Calibri" w:eastAsia="Times New Roman" w:hAnsi="Calibri"/>
          <w:i/>
          <w:sz w:val="22"/>
          <w:szCs w:val="28"/>
        </w:rPr>
        <w:t xml:space="preserve"> </w:t>
      </w:r>
    </w:p>
    <w:p w:rsidR="00626BEB" w:rsidRPr="00BB2743" w:rsidRDefault="0044454D" w:rsidP="006339A1">
      <w:pPr>
        <w:pStyle w:val="1Para"/>
        <w:tabs>
          <w:tab w:val="num" w:pos="284"/>
        </w:tabs>
        <w:rPr>
          <w:rFonts w:asciiTheme="minorHAnsi" w:hAnsiTheme="minorHAnsi"/>
          <w:sz w:val="22"/>
          <w:szCs w:val="22"/>
        </w:rPr>
      </w:pPr>
      <w:r w:rsidRPr="00BB2743">
        <w:rPr>
          <w:rFonts w:asciiTheme="minorHAnsi" w:hAnsiTheme="minorHAnsi"/>
          <w:sz w:val="22"/>
          <w:szCs w:val="22"/>
        </w:rPr>
        <w:t>T</w:t>
      </w:r>
      <w:r w:rsidR="003636E6" w:rsidRPr="00BB2743">
        <w:rPr>
          <w:rFonts w:asciiTheme="minorHAnsi" w:hAnsiTheme="minorHAnsi"/>
          <w:sz w:val="22"/>
          <w:szCs w:val="22"/>
        </w:rPr>
        <w:t xml:space="preserve">he intent of the introduced </w:t>
      </w:r>
      <w:r w:rsidR="00626BEB" w:rsidRPr="00BB2743">
        <w:rPr>
          <w:rFonts w:asciiTheme="minorHAnsi" w:hAnsiTheme="minorHAnsi"/>
          <w:sz w:val="22"/>
          <w:szCs w:val="22"/>
        </w:rPr>
        <w:t xml:space="preserve">genes </w:t>
      </w:r>
      <w:r w:rsidR="003636E6" w:rsidRPr="00BB2743">
        <w:rPr>
          <w:rFonts w:asciiTheme="minorHAnsi" w:hAnsiTheme="minorHAnsi"/>
          <w:sz w:val="22"/>
          <w:szCs w:val="22"/>
        </w:rPr>
        <w:t xml:space="preserve">is to confer resistance to </w:t>
      </w:r>
      <w:r w:rsidR="006C17D2" w:rsidRPr="00BB2743">
        <w:rPr>
          <w:rFonts w:asciiTheme="minorHAnsi" w:hAnsiTheme="minorHAnsi"/>
          <w:sz w:val="22"/>
          <w:szCs w:val="22"/>
        </w:rPr>
        <w:t>Foc</w:t>
      </w:r>
      <w:r w:rsidR="007F41A8">
        <w:rPr>
          <w:rFonts w:asciiTheme="minorHAnsi" w:hAnsiTheme="minorHAnsi"/>
          <w:sz w:val="22"/>
          <w:szCs w:val="22"/>
        </w:rPr>
        <w:t xml:space="preserve"> TR4</w:t>
      </w:r>
      <w:r w:rsidR="006C17D2" w:rsidRPr="00BB2743">
        <w:rPr>
          <w:rFonts w:asciiTheme="minorHAnsi" w:hAnsiTheme="minorHAnsi"/>
          <w:sz w:val="22"/>
          <w:szCs w:val="22"/>
        </w:rPr>
        <w:t xml:space="preserve"> </w:t>
      </w:r>
      <w:r w:rsidR="003636E6" w:rsidRPr="00BB2743">
        <w:rPr>
          <w:rFonts w:asciiTheme="minorHAnsi" w:hAnsiTheme="minorHAnsi"/>
          <w:sz w:val="22"/>
          <w:szCs w:val="22"/>
        </w:rPr>
        <w:t>and/or enhance stress tolerance</w:t>
      </w:r>
      <w:r w:rsidRPr="00BB2743">
        <w:rPr>
          <w:rFonts w:asciiTheme="minorHAnsi" w:hAnsiTheme="minorHAnsi"/>
          <w:sz w:val="22"/>
          <w:szCs w:val="22"/>
        </w:rPr>
        <w:t xml:space="preserve"> in the GM banana plants (Chapter 1, Section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_Ref462384314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5.4</w:t>
      </w:r>
      <w:r w:rsidR="00A13DE9">
        <w:rPr>
          <w:rFonts w:asciiTheme="minorHAnsi" w:hAnsiTheme="minorHAnsi"/>
          <w:sz w:val="22"/>
          <w:szCs w:val="22"/>
        </w:rPr>
        <w:fldChar w:fldCharType="end"/>
      </w:r>
      <w:r w:rsidRPr="00BB2743">
        <w:rPr>
          <w:rFonts w:asciiTheme="minorHAnsi" w:hAnsiTheme="minorHAnsi"/>
          <w:sz w:val="22"/>
          <w:szCs w:val="22"/>
        </w:rPr>
        <w:t>). In previous trials</w:t>
      </w:r>
      <w:r w:rsidR="00BB2743" w:rsidRPr="00BB2743">
        <w:rPr>
          <w:rFonts w:asciiTheme="minorHAnsi" w:hAnsiTheme="minorHAnsi"/>
          <w:sz w:val="22"/>
          <w:szCs w:val="22"/>
        </w:rPr>
        <w:t xml:space="preserve"> of GM banana lines</w:t>
      </w:r>
      <w:r w:rsidR="003636E6" w:rsidRPr="00BB2743">
        <w:rPr>
          <w:rFonts w:asciiTheme="minorHAnsi" w:hAnsiTheme="minorHAnsi"/>
          <w:sz w:val="22"/>
          <w:szCs w:val="22"/>
        </w:rPr>
        <w:t xml:space="preserve">, </w:t>
      </w:r>
      <w:r w:rsidRPr="00BB2743">
        <w:rPr>
          <w:rFonts w:asciiTheme="minorHAnsi" w:hAnsiTheme="minorHAnsi"/>
          <w:sz w:val="22"/>
          <w:szCs w:val="22"/>
        </w:rPr>
        <w:t xml:space="preserve">some of the candidate genes have </w:t>
      </w:r>
      <w:r w:rsidR="00BB2743" w:rsidRPr="00BB2743">
        <w:rPr>
          <w:rFonts w:asciiTheme="minorHAnsi" w:hAnsiTheme="minorHAnsi"/>
          <w:sz w:val="22"/>
          <w:szCs w:val="22"/>
        </w:rPr>
        <w:t xml:space="preserve">also </w:t>
      </w:r>
      <w:r w:rsidRPr="00BB2743">
        <w:rPr>
          <w:rFonts w:asciiTheme="minorHAnsi" w:hAnsiTheme="minorHAnsi"/>
          <w:sz w:val="22"/>
          <w:szCs w:val="22"/>
        </w:rPr>
        <w:t>conferred enhanced tolerance to water stress and other GM plants expressing homologous genes have shown tolerance to variou</w:t>
      </w:r>
      <w:r w:rsidR="00BB2743" w:rsidRPr="00BB2743">
        <w:rPr>
          <w:rFonts w:asciiTheme="minorHAnsi" w:hAnsiTheme="minorHAnsi"/>
          <w:sz w:val="22"/>
          <w:szCs w:val="22"/>
        </w:rPr>
        <w:t xml:space="preserve">s biotic and abiotic stresses. </w:t>
      </w:r>
      <w:r w:rsidRPr="00BB2743">
        <w:rPr>
          <w:rFonts w:asciiTheme="minorHAnsi" w:hAnsiTheme="minorHAnsi"/>
          <w:sz w:val="22"/>
          <w:szCs w:val="22"/>
        </w:rPr>
        <w:t>Thus, it</w:t>
      </w:r>
      <w:r w:rsidR="003636E6" w:rsidRPr="00BB2743">
        <w:rPr>
          <w:rFonts w:asciiTheme="minorHAnsi" w:hAnsiTheme="minorHAnsi"/>
          <w:sz w:val="22"/>
          <w:szCs w:val="22"/>
        </w:rPr>
        <w:t xml:space="preserve"> is possible the GM </w:t>
      </w:r>
      <w:r w:rsidR="003636E6" w:rsidRPr="00BB2743">
        <w:rPr>
          <w:rFonts w:asciiTheme="minorHAnsi" w:hAnsiTheme="minorHAnsi"/>
          <w:sz w:val="22"/>
          <w:szCs w:val="22"/>
        </w:rPr>
        <w:lastRenderedPageBreak/>
        <w:t>banana</w:t>
      </w:r>
      <w:r w:rsidR="00626BEB" w:rsidRPr="00BB2743">
        <w:rPr>
          <w:rFonts w:asciiTheme="minorHAnsi" w:hAnsiTheme="minorHAnsi"/>
          <w:sz w:val="22"/>
          <w:szCs w:val="22"/>
        </w:rPr>
        <w:t xml:space="preserve"> plants </w:t>
      </w:r>
      <w:r w:rsidR="003636E6" w:rsidRPr="00BB2743">
        <w:rPr>
          <w:rFonts w:asciiTheme="minorHAnsi" w:hAnsiTheme="minorHAnsi"/>
          <w:sz w:val="22"/>
          <w:szCs w:val="22"/>
        </w:rPr>
        <w:t xml:space="preserve">may be </w:t>
      </w:r>
      <w:r w:rsidR="00626BEB" w:rsidRPr="00BB2743">
        <w:rPr>
          <w:rFonts w:asciiTheme="minorHAnsi" w:hAnsiTheme="minorHAnsi"/>
          <w:sz w:val="22"/>
          <w:szCs w:val="22"/>
        </w:rPr>
        <w:t>more tolerant to abiotic</w:t>
      </w:r>
      <w:r w:rsidR="003636E6" w:rsidRPr="00BB2743">
        <w:rPr>
          <w:rFonts w:asciiTheme="minorHAnsi" w:hAnsiTheme="minorHAnsi"/>
          <w:sz w:val="22"/>
          <w:szCs w:val="22"/>
        </w:rPr>
        <w:t xml:space="preserve"> and biotic</w:t>
      </w:r>
      <w:r w:rsidR="00626BEB" w:rsidRPr="00BB2743">
        <w:rPr>
          <w:rFonts w:asciiTheme="minorHAnsi" w:hAnsiTheme="minorHAnsi"/>
          <w:sz w:val="22"/>
          <w:szCs w:val="22"/>
        </w:rPr>
        <w:t xml:space="preserve"> stresses that are naturally encountered in the environment</w:t>
      </w:r>
      <w:r w:rsidR="003636E6" w:rsidRPr="00BB2743">
        <w:rPr>
          <w:rFonts w:asciiTheme="minorHAnsi" w:hAnsiTheme="minorHAnsi"/>
          <w:sz w:val="22"/>
          <w:szCs w:val="22"/>
        </w:rPr>
        <w:t xml:space="preserve">. </w:t>
      </w:r>
      <w:r w:rsidR="00626BEB" w:rsidRPr="00BB2743">
        <w:rPr>
          <w:rFonts w:asciiTheme="minorHAnsi" w:hAnsiTheme="minorHAnsi"/>
          <w:sz w:val="22"/>
          <w:szCs w:val="22"/>
        </w:rPr>
        <w:t xml:space="preserve">Therefore, tolerance to abiotic </w:t>
      </w:r>
      <w:r w:rsidR="003636E6" w:rsidRPr="00BB2743">
        <w:rPr>
          <w:rFonts w:asciiTheme="minorHAnsi" w:hAnsiTheme="minorHAnsi"/>
          <w:sz w:val="22"/>
          <w:szCs w:val="22"/>
        </w:rPr>
        <w:t>and biotic stresses will</w:t>
      </w:r>
      <w:r w:rsidR="00626BEB" w:rsidRPr="00BB2743">
        <w:rPr>
          <w:rFonts w:asciiTheme="minorHAnsi" w:hAnsiTheme="minorHAnsi"/>
          <w:sz w:val="22"/>
          <w:szCs w:val="22"/>
        </w:rPr>
        <w:t xml:space="preserve"> be assessed further.</w:t>
      </w:r>
    </w:p>
    <w:p w:rsidR="00626BEB" w:rsidRPr="00BB2743" w:rsidRDefault="00626BEB" w:rsidP="004536A1">
      <w:pPr>
        <w:pStyle w:val="Style3"/>
        <w:numPr>
          <w:ilvl w:val="3"/>
          <w:numId w:val="29"/>
        </w:numPr>
        <w:rPr>
          <w:rFonts w:ascii="Calibri" w:eastAsia="Times New Roman" w:hAnsi="Calibri"/>
          <w:b w:val="0"/>
          <w:i/>
          <w:sz w:val="22"/>
        </w:rPr>
      </w:pPr>
      <w:bookmarkStart w:id="230" w:name="_Toc453825261"/>
      <w:bookmarkStart w:id="231" w:name="_Toc469394158"/>
      <w:r w:rsidRPr="00050435">
        <w:rPr>
          <w:rFonts w:ascii="Calibri" w:eastAsia="Times New Roman" w:hAnsi="Calibri"/>
          <w:i/>
          <w:sz w:val="22"/>
          <w:szCs w:val="28"/>
        </w:rPr>
        <w:t>Gene transfer to sexually compatible relatives</w:t>
      </w:r>
      <w:bookmarkEnd w:id="230"/>
      <w:bookmarkEnd w:id="231"/>
    </w:p>
    <w:p w:rsidR="003336B4" w:rsidRPr="00BB2743" w:rsidRDefault="003336B4" w:rsidP="006339A1">
      <w:pPr>
        <w:pStyle w:val="1Para"/>
        <w:tabs>
          <w:tab w:val="num" w:pos="284"/>
        </w:tabs>
        <w:rPr>
          <w:rFonts w:asciiTheme="minorHAnsi" w:hAnsiTheme="minorHAnsi"/>
          <w:sz w:val="22"/>
          <w:szCs w:val="22"/>
        </w:rPr>
      </w:pPr>
      <w:r w:rsidRPr="00BB2743">
        <w:rPr>
          <w:rFonts w:asciiTheme="minorHAnsi" w:hAnsiTheme="minorHAnsi"/>
          <w:sz w:val="22"/>
          <w:szCs w:val="22"/>
        </w:rPr>
        <w:t xml:space="preserve">As discussed in Chapter 1,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_Ref462384352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Section 4</w:t>
      </w:r>
      <w:r w:rsidR="00A13DE9">
        <w:rPr>
          <w:rFonts w:asciiTheme="minorHAnsi" w:hAnsiTheme="minorHAnsi"/>
          <w:sz w:val="22"/>
          <w:szCs w:val="22"/>
        </w:rPr>
        <w:fldChar w:fldCharType="end"/>
      </w:r>
      <w:r w:rsidRPr="00BB2743">
        <w:rPr>
          <w:rFonts w:asciiTheme="minorHAnsi" w:hAnsiTheme="minorHAnsi"/>
          <w:sz w:val="22"/>
          <w:szCs w:val="22"/>
        </w:rPr>
        <w:t xml:space="preserve">, the banana cultivars that will be genetically modified are essentially male and female sterile. </w:t>
      </w:r>
      <w:r w:rsidR="004C5640">
        <w:rPr>
          <w:rFonts w:asciiTheme="minorHAnsi" w:hAnsiTheme="minorHAnsi"/>
          <w:sz w:val="22"/>
          <w:szCs w:val="22"/>
        </w:rPr>
        <w:t>Banana p</w:t>
      </w:r>
      <w:r w:rsidRPr="00BB2743">
        <w:rPr>
          <w:rFonts w:asciiTheme="minorHAnsi" w:hAnsiTheme="minorHAnsi"/>
          <w:sz w:val="22"/>
          <w:szCs w:val="22"/>
        </w:rPr>
        <w:t xml:space="preserve">ollen has low viability and male flowers will be removed or bagged which would restrict pollen flow. </w:t>
      </w:r>
      <w:r w:rsidR="00C07426" w:rsidRPr="00BB2743">
        <w:rPr>
          <w:rFonts w:asciiTheme="minorHAnsi" w:hAnsiTheme="minorHAnsi"/>
          <w:sz w:val="22"/>
          <w:szCs w:val="22"/>
        </w:rPr>
        <w:t>T</w:t>
      </w:r>
      <w:r w:rsidR="006339A1" w:rsidRPr="00BB2743">
        <w:rPr>
          <w:rFonts w:asciiTheme="minorHAnsi" w:hAnsiTheme="minorHAnsi"/>
          <w:sz w:val="22"/>
          <w:szCs w:val="22"/>
        </w:rPr>
        <w:t xml:space="preserve">here are </w:t>
      </w:r>
      <w:r w:rsidR="00C07426" w:rsidRPr="00BB2743">
        <w:rPr>
          <w:rFonts w:asciiTheme="minorHAnsi" w:hAnsiTheme="minorHAnsi"/>
          <w:sz w:val="22"/>
          <w:szCs w:val="22"/>
        </w:rPr>
        <w:t xml:space="preserve">only </w:t>
      </w:r>
      <w:r w:rsidR="006339A1" w:rsidRPr="00BB2743">
        <w:rPr>
          <w:rFonts w:asciiTheme="minorHAnsi" w:hAnsiTheme="minorHAnsi"/>
          <w:sz w:val="22"/>
          <w:szCs w:val="22"/>
        </w:rPr>
        <w:t xml:space="preserve">two recognised </w:t>
      </w:r>
      <w:r w:rsidR="006339A1" w:rsidRPr="00BB2743">
        <w:rPr>
          <w:rFonts w:asciiTheme="minorHAnsi" w:hAnsiTheme="minorHAnsi"/>
          <w:i/>
          <w:iCs/>
          <w:sz w:val="22"/>
          <w:szCs w:val="22"/>
        </w:rPr>
        <w:t>Musa</w:t>
      </w:r>
      <w:r w:rsidR="006339A1" w:rsidRPr="00BB2743">
        <w:rPr>
          <w:rFonts w:asciiTheme="minorHAnsi" w:hAnsiTheme="minorHAnsi"/>
          <w:sz w:val="22"/>
          <w:szCs w:val="22"/>
        </w:rPr>
        <w:t xml:space="preserve"> species native to Australia and neither is known to be present in the NT </w:t>
      </w:r>
      <w:r w:rsidR="007C312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Fonts w:asciiTheme="minorHAnsi" w:hAnsiTheme="minorHAnsi"/>
          <w:sz w:val="22"/>
          <w:szCs w:val="22"/>
        </w:rPr>
        <w:fldChar w:fldCharType="separate"/>
      </w:r>
      <w:r w:rsidR="007C3128">
        <w:rPr>
          <w:rFonts w:asciiTheme="minorHAnsi" w:hAnsiTheme="minorHAnsi"/>
          <w:noProof/>
          <w:sz w:val="22"/>
          <w:szCs w:val="22"/>
        </w:rPr>
        <w:t>(OGTR 2016)</w:t>
      </w:r>
      <w:r w:rsidR="007C3128">
        <w:rPr>
          <w:rFonts w:asciiTheme="minorHAnsi" w:hAnsiTheme="minorHAnsi"/>
          <w:sz w:val="22"/>
          <w:szCs w:val="22"/>
        </w:rPr>
        <w:fldChar w:fldCharType="end"/>
      </w:r>
      <w:r w:rsidR="006339A1" w:rsidRPr="00BB2743">
        <w:rPr>
          <w:rFonts w:asciiTheme="minorHAnsi" w:hAnsiTheme="minorHAnsi"/>
          <w:sz w:val="22"/>
          <w:szCs w:val="22"/>
        </w:rPr>
        <w:t xml:space="preserve"> where the field trial is proposed to take place.</w:t>
      </w:r>
      <w:r w:rsidR="00626BEB" w:rsidRPr="00BB2743">
        <w:rPr>
          <w:rFonts w:asciiTheme="minorHAnsi" w:hAnsiTheme="minorHAnsi"/>
          <w:sz w:val="22"/>
          <w:szCs w:val="22"/>
        </w:rPr>
        <w:t xml:space="preserve"> </w:t>
      </w:r>
      <w:r w:rsidR="00C07426" w:rsidRPr="00BB2743">
        <w:rPr>
          <w:rFonts w:asciiTheme="minorHAnsi" w:hAnsiTheme="minorHAnsi"/>
          <w:sz w:val="22"/>
          <w:szCs w:val="22"/>
          <w:lang w:eastAsia="en-US"/>
        </w:rPr>
        <w:t xml:space="preserve">Thus, </w:t>
      </w:r>
      <w:r w:rsidR="0024102C" w:rsidRPr="00BB2743">
        <w:rPr>
          <w:rFonts w:asciiTheme="minorHAnsi" w:hAnsiTheme="minorHAnsi"/>
          <w:sz w:val="22"/>
          <w:szCs w:val="22"/>
          <w:lang w:eastAsia="en-US"/>
        </w:rPr>
        <w:t xml:space="preserve">gene transfer is not expected </w:t>
      </w:r>
      <w:r w:rsidR="00C07426" w:rsidRPr="00BB2743">
        <w:rPr>
          <w:rFonts w:asciiTheme="minorHAnsi" w:hAnsiTheme="minorHAnsi"/>
          <w:sz w:val="22"/>
          <w:szCs w:val="22"/>
          <w:lang w:eastAsia="en-US"/>
        </w:rPr>
        <w:t>from the GM banana plants to sexually compatible species</w:t>
      </w:r>
      <w:r w:rsidR="0024102C" w:rsidRPr="00BB2743">
        <w:rPr>
          <w:rFonts w:asciiTheme="minorHAnsi" w:hAnsiTheme="minorHAnsi"/>
          <w:sz w:val="22"/>
          <w:szCs w:val="22"/>
          <w:lang w:eastAsia="en-US"/>
        </w:rPr>
        <w:t xml:space="preserve"> and</w:t>
      </w:r>
      <w:r w:rsidR="00C07426" w:rsidRPr="00BB2743">
        <w:rPr>
          <w:rFonts w:asciiTheme="minorHAnsi" w:hAnsiTheme="minorHAnsi"/>
          <w:sz w:val="22"/>
          <w:szCs w:val="22"/>
          <w:lang w:eastAsia="en-US"/>
        </w:rPr>
        <w:t xml:space="preserve"> will </w:t>
      </w:r>
      <w:r w:rsidR="00C07426" w:rsidRPr="00BE09C6">
        <w:rPr>
          <w:rFonts w:asciiTheme="minorHAnsi" w:hAnsiTheme="minorHAnsi"/>
          <w:b/>
          <w:sz w:val="22"/>
          <w:szCs w:val="22"/>
          <w:lang w:eastAsia="en-US"/>
        </w:rPr>
        <w:t>not</w:t>
      </w:r>
      <w:r w:rsidR="00C07426" w:rsidRPr="00BB2743">
        <w:rPr>
          <w:rFonts w:asciiTheme="minorHAnsi" w:hAnsiTheme="minorHAnsi"/>
          <w:sz w:val="22"/>
          <w:szCs w:val="22"/>
          <w:lang w:eastAsia="en-US"/>
        </w:rPr>
        <w:t xml:space="preserve"> be assessed further.</w:t>
      </w:r>
    </w:p>
    <w:p w:rsidR="00626BEB" w:rsidRPr="00050435" w:rsidRDefault="00EE398D" w:rsidP="004536A1">
      <w:pPr>
        <w:pStyle w:val="Style3"/>
        <w:numPr>
          <w:ilvl w:val="3"/>
          <w:numId w:val="29"/>
        </w:numPr>
        <w:rPr>
          <w:rFonts w:ascii="Calibri" w:eastAsia="Times New Roman" w:hAnsi="Calibri"/>
          <w:i/>
          <w:sz w:val="22"/>
          <w:szCs w:val="28"/>
        </w:rPr>
      </w:pPr>
      <w:bookmarkStart w:id="232" w:name="_Toc453825262"/>
      <w:bookmarkStart w:id="233" w:name="_Toc469394159"/>
      <w:r w:rsidRPr="00050435">
        <w:rPr>
          <w:rFonts w:ascii="Calibri" w:eastAsia="Times New Roman" w:hAnsi="Calibri"/>
          <w:i/>
          <w:sz w:val="22"/>
          <w:szCs w:val="28"/>
        </w:rPr>
        <w:t>Horizontal g</w:t>
      </w:r>
      <w:r w:rsidR="00626BEB" w:rsidRPr="00050435">
        <w:rPr>
          <w:rFonts w:ascii="Calibri" w:eastAsia="Times New Roman" w:hAnsi="Calibri"/>
          <w:i/>
          <w:sz w:val="22"/>
          <w:szCs w:val="28"/>
        </w:rPr>
        <w:t>ene transfer</w:t>
      </w:r>
      <w:bookmarkEnd w:id="232"/>
      <w:bookmarkEnd w:id="233"/>
    </w:p>
    <w:p w:rsidR="00626BEB" w:rsidRPr="00BB2743" w:rsidRDefault="00626BEB" w:rsidP="006339A1">
      <w:pPr>
        <w:pStyle w:val="1Para"/>
        <w:tabs>
          <w:tab w:val="num" w:pos="284"/>
        </w:tabs>
        <w:rPr>
          <w:rFonts w:asciiTheme="minorHAnsi" w:hAnsiTheme="minorHAnsi"/>
          <w:sz w:val="22"/>
          <w:szCs w:val="22"/>
        </w:rPr>
      </w:pPr>
      <w:r w:rsidRPr="00BB2743">
        <w:rPr>
          <w:rFonts w:asciiTheme="minorHAnsi" w:hAnsiTheme="minorHAnsi"/>
          <w:sz w:val="22"/>
          <w:szCs w:val="22"/>
        </w:rPr>
        <w:t xml:space="preserve">The potential for horizontal gene transfer and any possible adverse outcomes has been reviewed in the literature </w:t>
      </w:r>
      <w:r w:rsidRPr="00BB2743">
        <w:rPr>
          <w:rFonts w:asciiTheme="minorHAnsi" w:hAnsiTheme="minorHAnsi"/>
          <w:sz w:val="22"/>
          <w:szCs w:val="22"/>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Pr="00BB2743">
        <w:rPr>
          <w:rFonts w:asciiTheme="minorHAnsi" w:hAnsiTheme="minorHAnsi"/>
          <w:noProof/>
          <w:sz w:val="22"/>
          <w:szCs w:val="22"/>
        </w:rPr>
        <w:t>(Keese 2008)</w:t>
      </w:r>
      <w:r w:rsidRPr="00BB2743">
        <w:rPr>
          <w:rFonts w:asciiTheme="minorHAnsi" w:hAnsiTheme="minorHAnsi"/>
          <w:sz w:val="22"/>
          <w:szCs w:val="22"/>
        </w:rPr>
        <w:fldChar w:fldCharType="end"/>
      </w:r>
      <w:r w:rsidRPr="00BB2743">
        <w:rPr>
          <w:rFonts w:asciiTheme="minorHAnsi" w:hAnsiTheme="minorHAnsi"/>
          <w:sz w:val="22"/>
          <w:szCs w:val="22"/>
        </w:rPr>
        <w:t xml:space="preserve"> and has been asses</w:t>
      </w:r>
      <w:r w:rsidR="00EE398D" w:rsidRPr="00BB2743">
        <w:rPr>
          <w:rFonts w:asciiTheme="minorHAnsi" w:hAnsiTheme="minorHAnsi"/>
          <w:sz w:val="22"/>
          <w:szCs w:val="22"/>
        </w:rPr>
        <w:t>sed in many previous RARMPs. Horizontal gene transfer</w:t>
      </w:r>
      <w:r w:rsidRPr="00BB2743">
        <w:rPr>
          <w:rFonts w:asciiTheme="minorHAnsi" w:hAnsiTheme="minorHAnsi"/>
          <w:sz w:val="22"/>
          <w:szCs w:val="22"/>
        </w:rPr>
        <w:t xml:space="preserve"> was most recently considered in detail in the RARMP for DIR 108. No risk greater than negligible was identified due to the rarity of these events and because the gene sequences (or sequences which are homologous to those in the current application) are already present in the environment and available for transfer via demonstrated na</w:t>
      </w:r>
      <w:r w:rsidR="00EE398D" w:rsidRPr="00BB2743">
        <w:rPr>
          <w:rFonts w:asciiTheme="minorHAnsi" w:hAnsiTheme="minorHAnsi"/>
          <w:sz w:val="22"/>
          <w:szCs w:val="22"/>
        </w:rPr>
        <w:t>tural mechanisms. Therefore, horizontal gene transfer</w:t>
      </w:r>
      <w:r w:rsidRPr="00BB2743">
        <w:rPr>
          <w:rFonts w:asciiTheme="minorHAnsi" w:hAnsiTheme="minorHAnsi"/>
          <w:sz w:val="22"/>
          <w:szCs w:val="22"/>
        </w:rPr>
        <w:t xml:space="preserve"> will </w:t>
      </w:r>
      <w:r w:rsidRPr="00BE09C6">
        <w:rPr>
          <w:rFonts w:asciiTheme="minorHAnsi" w:hAnsiTheme="minorHAnsi"/>
          <w:b/>
          <w:sz w:val="22"/>
          <w:szCs w:val="22"/>
        </w:rPr>
        <w:t>not</w:t>
      </w:r>
      <w:r w:rsidRPr="00BB2743">
        <w:rPr>
          <w:rFonts w:asciiTheme="minorHAnsi" w:hAnsiTheme="minorHAnsi"/>
          <w:sz w:val="22"/>
          <w:szCs w:val="22"/>
        </w:rPr>
        <w:t xml:space="preserve"> be assessed further.</w:t>
      </w:r>
    </w:p>
    <w:p w:rsidR="00626BEB" w:rsidRPr="00050435" w:rsidRDefault="00626BEB" w:rsidP="004536A1">
      <w:pPr>
        <w:pStyle w:val="Style3"/>
        <w:numPr>
          <w:ilvl w:val="3"/>
          <w:numId w:val="29"/>
        </w:numPr>
        <w:rPr>
          <w:rFonts w:ascii="Calibri" w:eastAsia="Times New Roman" w:hAnsi="Calibri"/>
          <w:i/>
          <w:sz w:val="22"/>
          <w:szCs w:val="28"/>
        </w:rPr>
      </w:pPr>
      <w:bookmarkStart w:id="234" w:name="_Toc453825263"/>
      <w:bookmarkStart w:id="235" w:name="_Ref462384268"/>
      <w:bookmarkStart w:id="236" w:name="_Ref468461708"/>
      <w:bookmarkStart w:id="237" w:name="_Toc469394160"/>
      <w:r w:rsidRPr="00050435">
        <w:rPr>
          <w:rFonts w:ascii="Calibri" w:eastAsia="Times New Roman" w:hAnsi="Calibri"/>
          <w:i/>
          <w:sz w:val="22"/>
          <w:szCs w:val="28"/>
        </w:rPr>
        <w:t>Unauthorised activities</w:t>
      </w:r>
      <w:bookmarkEnd w:id="234"/>
      <w:bookmarkEnd w:id="235"/>
      <w:bookmarkEnd w:id="236"/>
      <w:bookmarkEnd w:id="237"/>
    </w:p>
    <w:p w:rsidR="00ED538A" w:rsidRPr="00BB2743" w:rsidRDefault="00626BEB" w:rsidP="006339A1">
      <w:pPr>
        <w:pStyle w:val="1Para"/>
        <w:tabs>
          <w:tab w:val="num" w:pos="284"/>
        </w:tabs>
        <w:rPr>
          <w:rFonts w:asciiTheme="minorHAnsi" w:hAnsiTheme="minorHAnsi"/>
          <w:sz w:val="22"/>
          <w:szCs w:val="22"/>
        </w:rPr>
      </w:pPr>
      <w:r w:rsidRPr="00BB2743">
        <w:rPr>
          <w:rFonts w:asciiTheme="minorHAnsi" w:hAnsiTheme="minorHAnsi"/>
          <w:sz w:val="22"/>
          <w:szCs w:val="22"/>
        </w:rPr>
        <w:t xml:space="preserve">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w:t>
      </w:r>
      <w:r w:rsidRPr="00BE09C6">
        <w:rPr>
          <w:rFonts w:asciiTheme="minorHAnsi" w:hAnsiTheme="minorHAnsi"/>
          <w:b/>
          <w:sz w:val="22"/>
          <w:szCs w:val="22"/>
        </w:rPr>
        <w:t>not</w:t>
      </w:r>
      <w:r w:rsidRPr="00BB2743">
        <w:rPr>
          <w:rFonts w:asciiTheme="minorHAnsi" w:hAnsiTheme="minorHAnsi"/>
          <w:sz w:val="22"/>
          <w:szCs w:val="22"/>
        </w:rPr>
        <w:t xml:space="preserve"> be considered further</w:t>
      </w:r>
      <w:r w:rsidR="00ED538A" w:rsidRPr="00BB2743">
        <w:t>.</w:t>
      </w:r>
    </w:p>
    <w:p w:rsidR="00ED538A" w:rsidRPr="00EF0600" w:rsidRDefault="00ED538A" w:rsidP="00C14937">
      <w:pPr>
        <w:pStyle w:val="Style3"/>
        <w:rPr>
          <w:rFonts w:ascii="Calibri" w:hAnsi="Calibri"/>
          <w:sz w:val="22"/>
          <w:szCs w:val="22"/>
        </w:rPr>
      </w:pPr>
      <w:bookmarkStart w:id="238" w:name="_Toc395612204"/>
      <w:bookmarkStart w:id="239" w:name="_Toc395612518"/>
      <w:bookmarkStart w:id="240" w:name="_Toc469394161"/>
      <w:r w:rsidRPr="00EF0600">
        <w:rPr>
          <w:rFonts w:ascii="Calibri" w:hAnsi="Calibri"/>
          <w:sz w:val="22"/>
          <w:szCs w:val="22"/>
        </w:rPr>
        <w:t>Potential harm</w:t>
      </w:r>
      <w:bookmarkEnd w:id="238"/>
      <w:bookmarkEnd w:id="239"/>
      <w:bookmarkEnd w:id="240"/>
    </w:p>
    <w:p w:rsidR="0024102C" w:rsidRPr="00BB2743" w:rsidRDefault="0024102C" w:rsidP="0024102C">
      <w:pPr>
        <w:pStyle w:val="1Para"/>
        <w:tabs>
          <w:tab w:val="num" w:pos="284"/>
        </w:tabs>
        <w:rPr>
          <w:rFonts w:asciiTheme="minorHAnsi" w:hAnsiTheme="minorHAnsi"/>
          <w:sz w:val="22"/>
          <w:szCs w:val="22"/>
        </w:rPr>
      </w:pPr>
      <w:r w:rsidRPr="00BB2743">
        <w:rPr>
          <w:rFonts w:asciiTheme="minorHAnsi" w:hAnsiTheme="minorHAnsi"/>
          <w:sz w:val="22"/>
          <w:szCs w:val="22"/>
        </w:rPr>
        <w:t>Potential harms from GM plants include:</w:t>
      </w:r>
    </w:p>
    <w:p w:rsidR="0024102C" w:rsidRPr="0024102C" w:rsidRDefault="0024102C" w:rsidP="00C92796">
      <w:pPr>
        <w:pStyle w:val="Bullet"/>
      </w:pPr>
      <w:r w:rsidRPr="0024102C">
        <w:t>harm to the health of people or desirable organisms, including toxicity/allergenicity</w:t>
      </w:r>
    </w:p>
    <w:p w:rsidR="0024102C" w:rsidRPr="0024102C" w:rsidRDefault="0024102C" w:rsidP="00C92796">
      <w:pPr>
        <w:pStyle w:val="Bullet"/>
      </w:pPr>
      <w:r w:rsidRPr="0024102C">
        <w:t>reduced biodiversity through harm to other organisms or ecosystems</w:t>
      </w:r>
    </w:p>
    <w:p w:rsidR="0024102C" w:rsidRPr="0024102C" w:rsidRDefault="0024102C" w:rsidP="00C92796">
      <w:pPr>
        <w:pStyle w:val="Bullet"/>
      </w:pPr>
      <w:r w:rsidRPr="0024102C">
        <w:t>reduced establishment of desirable plants, including having an advantage in comparison to related plants</w:t>
      </w:r>
    </w:p>
    <w:p w:rsidR="0024102C" w:rsidRPr="0024102C" w:rsidRDefault="0024102C" w:rsidP="00C92796">
      <w:pPr>
        <w:pStyle w:val="Bullet"/>
      </w:pPr>
      <w:r w:rsidRPr="0024102C">
        <w:t>reduced yield of desirable vegetation</w:t>
      </w:r>
    </w:p>
    <w:p w:rsidR="0024102C" w:rsidRPr="0024102C" w:rsidRDefault="0024102C" w:rsidP="00C92796">
      <w:pPr>
        <w:pStyle w:val="Bullet"/>
      </w:pPr>
      <w:r w:rsidRPr="0024102C">
        <w:t>reduced products or services from the land use</w:t>
      </w:r>
    </w:p>
    <w:p w:rsidR="0024102C" w:rsidRPr="0024102C" w:rsidRDefault="0024102C" w:rsidP="00C92796">
      <w:pPr>
        <w:pStyle w:val="Bullet"/>
      </w:pPr>
      <w:r w:rsidRPr="0024102C">
        <w:t>restricted movement of people, animals, vehicles, machinery and/or water</w:t>
      </w:r>
    </w:p>
    <w:p w:rsidR="0024102C" w:rsidRPr="0024102C" w:rsidRDefault="0024102C" w:rsidP="00C92796">
      <w:pPr>
        <w:pStyle w:val="Bullet"/>
      </w:pPr>
      <w:r w:rsidRPr="0024102C">
        <w:t>reduced quality of the biotic environment (e</w:t>
      </w:r>
      <w:r w:rsidR="0020073E">
        <w:t>.</w:t>
      </w:r>
      <w:r w:rsidRPr="0024102C">
        <w:t>g</w:t>
      </w:r>
      <w:r w:rsidR="0020073E">
        <w:t>.</w:t>
      </w:r>
      <w:r w:rsidRPr="0024102C">
        <w:t xml:space="preserve"> providing food or shelter for pests or pathogens) or abiotic environment (e</w:t>
      </w:r>
      <w:r w:rsidR="0020073E">
        <w:t>.</w:t>
      </w:r>
      <w:r w:rsidRPr="0024102C">
        <w:t>g</w:t>
      </w:r>
      <w:r w:rsidR="0020073E">
        <w:t>.</w:t>
      </w:r>
      <w:r w:rsidRPr="0024102C">
        <w:t xml:space="preserve"> negative effects on fire regimes, nutrient levels, soil salinity, soil stability or soil water table)</w:t>
      </w:r>
      <w:r w:rsidR="007F41A8">
        <w:t>.</w:t>
      </w:r>
    </w:p>
    <w:p w:rsidR="0024102C" w:rsidRPr="00BB2743" w:rsidRDefault="0024102C" w:rsidP="0024102C">
      <w:pPr>
        <w:pStyle w:val="1Para"/>
        <w:tabs>
          <w:tab w:val="num" w:pos="284"/>
        </w:tabs>
        <w:rPr>
          <w:rFonts w:asciiTheme="minorHAnsi" w:hAnsiTheme="minorHAnsi"/>
          <w:sz w:val="22"/>
          <w:szCs w:val="22"/>
        </w:rPr>
      </w:pPr>
      <w:r w:rsidRPr="00BB2743">
        <w:rPr>
          <w:rFonts w:asciiTheme="minorHAnsi" w:hAnsiTheme="minorHAnsi"/>
          <w:sz w:val="22"/>
          <w:szCs w:val="22"/>
        </w:rPr>
        <w:t xml:space="preserve">These harms are based on those used to assess risk from weeds </w:t>
      </w:r>
      <w:r w:rsidRPr="00BB2743">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&lt;Refman&gt;&lt;Cite&gt;&lt;Author&gt;Standards Australia Ltd&lt;/Author&gt;&lt;Year&gt;2006&lt;/Year&gt;&lt;RecNum&gt;19338&lt;/RecNum&gt;&lt;IDText&gt;HB294:2006 National Post-Border Weed Risk Management Protocol&lt;/IDText&gt;&lt;MDL Ref_Type="Book, Whole"&gt;&lt;Ref_Type&gt;Book, Whole&lt;/Ref_Type&gt;&lt;Ref_ID&gt;19338&lt;/Ref_ID&gt;&lt;Title_Primary&gt;HB294:2006 National Post-Border Weed Risk Management Protocol&lt;/Title_Primary&gt;&lt;Authors_Primary&gt;Standards Australia Ltd&lt;/Authors_Primary&gt;&lt;Authors_Primary&gt;Standards New Zealand&lt;/Authors_Primary&gt;&lt;Authors_Primary&gt;CRC for Australian Weed Management&lt;/Authors_Primary&gt;&lt;Date_Primary&gt;2006&lt;/Date_Primary&gt;&lt;Keywords&gt;weed&lt;/Keywords&gt;&lt;Keywords&gt;risk&lt;/Keywords&gt;&lt;Keywords&gt;risk management&lt;/Keywords&gt;&lt;Keywords&gt;management&lt;/Keywords&gt;&lt;Reprint&gt;Not in File&lt;/Reprint&gt;&lt;Publisher&gt;Available online.&lt;/Publisher&gt;&lt;User_Def_1&gt;SH&lt;/User_Def_1&gt;&lt;User_Def_2&gt;23/4/15&lt;/User_Def_2&gt;&lt;ISSN_ISBN&gt;0 7337 7490 3&lt;/ISSN_ISBN&gt;&lt;Web_URL_Link1&gt;file://S:\CO\OGTR\EVAL\Eval Sections\Library\REFS\DIR 127\HB294-2006.pdf&lt;/Web_URL_Link1&gt;&lt;ZZ_WorkformID&gt;2&lt;/ZZ_WorkformID&gt;&lt;/MDL&gt;&lt;/Cite&gt;&lt;/Refman&gt;</w:instrText>
      </w:r>
      <w:r w:rsidRPr="00BB2743">
        <w:rPr>
          <w:rFonts w:asciiTheme="minorHAnsi" w:hAnsiTheme="minorHAnsi"/>
          <w:sz w:val="22"/>
          <w:szCs w:val="22"/>
        </w:rPr>
        <w:fldChar w:fldCharType="separate"/>
      </w:r>
      <w:r w:rsidRPr="00BB2743">
        <w:rPr>
          <w:rFonts w:asciiTheme="minorHAnsi" w:hAnsiTheme="minorHAnsi"/>
          <w:noProof/>
          <w:sz w:val="22"/>
          <w:szCs w:val="22"/>
        </w:rPr>
        <w:t>(Standards Australia Ltd et al. 2006)</w:t>
      </w:r>
      <w:r w:rsidRPr="00BB2743">
        <w:rPr>
          <w:rFonts w:asciiTheme="minorHAnsi" w:hAnsiTheme="minorHAnsi"/>
          <w:sz w:val="22"/>
          <w:szCs w:val="22"/>
        </w:rPr>
        <w:fldChar w:fldCharType="end"/>
      </w:r>
      <w:r w:rsidRPr="00BB2743">
        <w:rPr>
          <w:rFonts w:asciiTheme="minorHAnsi" w:hAnsiTheme="minorHAnsi"/>
          <w:sz w:val="22"/>
          <w:szCs w:val="22"/>
        </w:rPr>
        <w:t>. Judgements of what is considered harm depend on the management objectives of the land into which the GM plant is expected to spread and persist. A plant species may have different weed risk potential in different land uses such as dryland cropping or nature conservation.</w:t>
      </w:r>
    </w:p>
    <w:p w:rsidR="006C17D2" w:rsidRPr="00BB2743" w:rsidRDefault="006C17D2" w:rsidP="004536A1">
      <w:pPr>
        <w:pStyle w:val="Style3"/>
        <w:numPr>
          <w:ilvl w:val="3"/>
          <w:numId w:val="29"/>
        </w:numPr>
        <w:rPr>
          <w:rFonts w:ascii="Calibri" w:eastAsia="Times New Roman" w:hAnsi="Calibri"/>
          <w:b w:val="0"/>
          <w:i/>
          <w:sz w:val="22"/>
        </w:rPr>
      </w:pPr>
      <w:bookmarkStart w:id="241" w:name="_Toc469394162"/>
      <w:r w:rsidRPr="00050435">
        <w:rPr>
          <w:rFonts w:ascii="Calibri" w:eastAsia="Times New Roman" w:hAnsi="Calibri"/>
          <w:i/>
          <w:sz w:val="22"/>
          <w:szCs w:val="28"/>
        </w:rPr>
        <w:t>Production of a substance toxic or allergenic to people or toxic to other organisms</w:t>
      </w:r>
      <w:bookmarkEnd w:id="241"/>
    </w:p>
    <w:p w:rsidR="006C17D2" w:rsidRPr="00BB2743" w:rsidRDefault="006C17D2" w:rsidP="006C17D2">
      <w:pPr>
        <w:pStyle w:val="1Para"/>
        <w:tabs>
          <w:tab w:val="num" w:pos="284"/>
        </w:tabs>
        <w:rPr>
          <w:rFonts w:asciiTheme="minorHAnsi" w:hAnsiTheme="minorHAnsi"/>
          <w:sz w:val="22"/>
          <w:szCs w:val="22"/>
        </w:rPr>
      </w:pPr>
      <w:r w:rsidRPr="00BB2743">
        <w:rPr>
          <w:rFonts w:asciiTheme="minorHAnsi" w:hAnsiTheme="minorHAnsi"/>
          <w:sz w:val="22"/>
          <w:szCs w:val="22"/>
        </w:rPr>
        <w:t xml:space="preserve">Toxicity is the adverse effect(s) of exposure to a dose of a substance as a result of direct cellular or tissue injury, or through the inhibition of normal physiological processes </w:t>
      </w:r>
      <w:r w:rsidRPr="00BB2743">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Pr="00BB2743">
        <w:rPr>
          <w:rFonts w:asciiTheme="minorHAnsi" w:hAnsiTheme="minorHAnsi"/>
          <w:sz w:val="22"/>
          <w:szCs w:val="22"/>
        </w:rPr>
        <w:fldChar w:fldCharType="separate"/>
      </w:r>
      <w:r w:rsidRPr="00BB2743">
        <w:rPr>
          <w:rFonts w:asciiTheme="minorHAnsi" w:hAnsiTheme="minorHAnsi"/>
          <w:noProof/>
          <w:sz w:val="22"/>
          <w:szCs w:val="22"/>
        </w:rPr>
        <w:t>(Felsot 2000)</w:t>
      </w:r>
      <w:r w:rsidRPr="00BB2743">
        <w:rPr>
          <w:rFonts w:asciiTheme="minorHAnsi" w:hAnsiTheme="minorHAnsi"/>
          <w:sz w:val="22"/>
          <w:szCs w:val="22"/>
        </w:rPr>
        <w:fldChar w:fldCharType="end"/>
      </w:r>
      <w:r w:rsidRPr="00BB2743">
        <w:rPr>
          <w:rFonts w:asciiTheme="minorHAnsi" w:hAnsiTheme="minorHAnsi"/>
          <w:sz w:val="22"/>
          <w:szCs w:val="22"/>
        </w:rPr>
        <w:t>.</w:t>
      </w:r>
    </w:p>
    <w:p w:rsidR="006C17D2" w:rsidRPr="00BB2743" w:rsidRDefault="006C17D2" w:rsidP="006C17D2">
      <w:pPr>
        <w:pStyle w:val="1Para"/>
        <w:tabs>
          <w:tab w:val="num" w:pos="284"/>
        </w:tabs>
        <w:rPr>
          <w:rFonts w:asciiTheme="minorHAnsi" w:hAnsiTheme="minorHAnsi"/>
          <w:sz w:val="22"/>
          <w:szCs w:val="22"/>
        </w:rPr>
      </w:pPr>
      <w:r w:rsidRPr="00BB2743">
        <w:rPr>
          <w:rFonts w:asciiTheme="minorHAnsi" w:hAnsiTheme="minorHAnsi"/>
          <w:sz w:val="22"/>
          <w:szCs w:val="22"/>
        </w:rPr>
        <w:t xml:space="preserve">Allergenicity is the potential of a substance to elicit an immunological reaction following its ingestion, dermal contact or inhalation, which may lead to tissue inflammation and organ dysfunction </w:t>
      </w:r>
      <w:r w:rsidRPr="00BB2743">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Pr="00BB2743">
        <w:rPr>
          <w:rFonts w:asciiTheme="minorHAnsi" w:hAnsiTheme="minorHAnsi"/>
          <w:sz w:val="22"/>
          <w:szCs w:val="22"/>
        </w:rPr>
        <w:fldChar w:fldCharType="separate"/>
      </w:r>
      <w:r w:rsidRPr="00BB2743">
        <w:rPr>
          <w:rFonts w:asciiTheme="minorHAnsi" w:hAnsiTheme="minorHAnsi"/>
          <w:noProof/>
          <w:sz w:val="22"/>
          <w:szCs w:val="22"/>
        </w:rPr>
        <w:t>(Arts et al. 2006)</w:t>
      </w:r>
      <w:r w:rsidRPr="00BB2743">
        <w:rPr>
          <w:rFonts w:asciiTheme="minorHAnsi" w:hAnsiTheme="minorHAnsi"/>
          <w:sz w:val="22"/>
          <w:szCs w:val="22"/>
        </w:rPr>
        <w:fldChar w:fldCharType="end"/>
      </w:r>
      <w:r w:rsidRPr="00BB2743">
        <w:rPr>
          <w:rFonts w:asciiTheme="minorHAnsi" w:hAnsiTheme="minorHAnsi"/>
          <w:sz w:val="22"/>
          <w:szCs w:val="22"/>
        </w:rPr>
        <w:t>.</w:t>
      </w:r>
    </w:p>
    <w:p w:rsidR="0090543A" w:rsidRPr="00BB2743" w:rsidRDefault="006C17D2" w:rsidP="00145A4C">
      <w:pPr>
        <w:pStyle w:val="1Para"/>
        <w:tabs>
          <w:tab w:val="num" w:pos="284"/>
        </w:tabs>
        <w:rPr>
          <w:rFonts w:ascii="Calibri" w:eastAsia="Times New Roman" w:hAnsi="Calibri"/>
          <w:b/>
          <w:i/>
          <w:sz w:val="22"/>
        </w:rPr>
      </w:pPr>
      <w:r w:rsidRPr="00BB2743">
        <w:rPr>
          <w:rFonts w:asciiTheme="minorHAnsi" w:hAnsiTheme="minorHAnsi"/>
          <w:sz w:val="22"/>
          <w:szCs w:val="22"/>
        </w:rPr>
        <w:lastRenderedPageBreak/>
        <w:t xml:space="preserve">Expression of the introduced </w:t>
      </w:r>
      <w:r w:rsidR="00BB2743" w:rsidRPr="00BB2743">
        <w:rPr>
          <w:rFonts w:asciiTheme="minorHAnsi" w:hAnsiTheme="minorHAnsi"/>
          <w:sz w:val="22"/>
          <w:szCs w:val="22"/>
        </w:rPr>
        <w:t xml:space="preserve">candidate </w:t>
      </w:r>
      <w:r w:rsidRPr="00BB2743">
        <w:rPr>
          <w:rFonts w:asciiTheme="minorHAnsi" w:hAnsiTheme="minorHAnsi"/>
          <w:sz w:val="22"/>
          <w:szCs w:val="22"/>
        </w:rPr>
        <w:t>genes could result in production of novel toxic or allergenic compounds, or alter the production o</w:t>
      </w:r>
      <w:r w:rsidR="00AA3A33" w:rsidRPr="00BB2743">
        <w:rPr>
          <w:rFonts w:asciiTheme="minorHAnsi" w:hAnsiTheme="minorHAnsi"/>
          <w:sz w:val="22"/>
          <w:szCs w:val="22"/>
        </w:rPr>
        <w:t>f endogenous compounds of banana</w:t>
      </w:r>
      <w:r w:rsidRPr="00BB2743">
        <w:rPr>
          <w:rFonts w:asciiTheme="minorHAnsi" w:hAnsiTheme="minorHAnsi"/>
          <w:sz w:val="22"/>
          <w:szCs w:val="22"/>
        </w:rPr>
        <w:t xml:space="preserve"> that are toxic or allergenic. </w:t>
      </w:r>
      <w:r w:rsidR="0090543A" w:rsidRPr="00BB2743">
        <w:rPr>
          <w:rFonts w:asciiTheme="minorHAnsi" w:hAnsiTheme="minorHAnsi"/>
          <w:sz w:val="22"/>
          <w:szCs w:val="22"/>
        </w:rPr>
        <w:t>The potential for the production of novel toxins or allergens and for altered production of endogenous banana toxins and allergens will be considered further.</w:t>
      </w:r>
    </w:p>
    <w:p w:rsidR="00ED538A" w:rsidRPr="00EF0600" w:rsidRDefault="00ED538A" w:rsidP="00C14937">
      <w:pPr>
        <w:pStyle w:val="Style3"/>
        <w:rPr>
          <w:rFonts w:ascii="Calibri" w:hAnsi="Calibri"/>
          <w:sz w:val="22"/>
          <w:szCs w:val="22"/>
        </w:rPr>
      </w:pPr>
      <w:bookmarkStart w:id="242" w:name="_Toc395612205"/>
      <w:bookmarkStart w:id="243" w:name="_Toc395612519"/>
      <w:bookmarkStart w:id="244" w:name="_Toc469394163"/>
      <w:r w:rsidRPr="00EF0600">
        <w:rPr>
          <w:rFonts w:ascii="Calibri" w:hAnsi="Calibri"/>
          <w:sz w:val="22"/>
          <w:szCs w:val="22"/>
        </w:rPr>
        <w:t>Postulated risk scenarios</w:t>
      </w:r>
      <w:bookmarkEnd w:id="242"/>
      <w:bookmarkEnd w:id="243"/>
      <w:bookmarkEnd w:id="244"/>
    </w:p>
    <w:p w:rsidR="0053059C" w:rsidRPr="00BB2743" w:rsidRDefault="00145A4C" w:rsidP="0090543A">
      <w:pPr>
        <w:pStyle w:val="1Para"/>
        <w:tabs>
          <w:tab w:val="num" w:pos="284"/>
        </w:tabs>
        <w:rPr>
          <w:rFonts w:asciiTheme="minorHAnsi" w:hAnsiTheme="minorHAnsi"/>
          <w:sz w:val="22"/>
          <w:szCs w:val="22"/>
        </w:rPr>
      </w:pPr>
      <w:r w:rsidRPr="00BB2743">
        <w:rPr>
          <w:rFonts w:asciiTheme="minorHAnsi" w:hAnsiTheme="minorHAnsi"/>
          <w:sz w:val="22"/>
          <w:szCs w:val="22"/>
        </w:rPr>
        <w:t>Two</w:t>
      </w:r>
      <w:r w:rsidR="00BE7B1C" w:rsidRPr="00BB2743">
        <w:t xml:space="preserve"> </w:t>
      </w:r>
      <w:r w:rsidR="00ED538A" w:rsidRPr="00BB2743">
        <w:rPr>
          <w:rFonts w:asciiTheme="minorHAnsi" w:hAnsiTheme="minorHAnsi"/>
          <w:sz w:val="22"/>
          <w:szCs w:val="22"/>
        </w:rPr>
        <w:t>risk scenarios were postulated and screened to identify substantive risk. These scenarios are summarised in</w:t>
      </w:r>
      <w:r w:rsidR="00D145AB" w:rsidRPr="00BB2743">
        <w:rPr>
          <w:rFonts w:asciiTheme="minorHAnsi" w:hAnsiTheme="minorHAnsi"/>
          <w:sz w:val="22"/>
          <w:szCs w:val="22"/>
        </w:rPr>
        <w:t xml:space="preserve"> Table </w:t>
      </w:r>
      <w:r w:rsidR="007B64CD" w:rsidRPr="00BB2743">
        <w:rPr>
          <w:rFonts w:asciiTheme="minorHAnsi" w:hAnsiTheme="minorHAnsi"/>
          <w:sz w:val="22"/>
          <w:szCs w:val="22"/>
        </w:rPr>
        <w:t>3</w:t>
      </w:r>
      <w:r w:rsidR="007A13BA" w:rsidRPr="00BB2743">
        <w:rPr>
          <w:rFonts w:asciiTheme="minorHAnsi" w:hAnsiTheme="minorHAnsi"/>
          <w:sz w:val="22"/>
          <w:szCs w:val="22"/>
        </w:rPr>
        <w:t>,</w:t>
      </w:r>
      <w:r w:rsidR="004E769C" w:rsidRPr="00BB2743">
        <w:rPr>
          <w:rFonts w:asciiTheme="minorHAnsi" w:hAnsiTheme="minorHAnsi"/>
          <w:sz w:val="22"/>
          <w:szCs w:val="22"/>
        </w:rPr>
        <w:t xml:space="preserve"> </w:t>
      </w:r>
      <w:r w:rsidR="00ED538A" w:rsidRPr="00BB2743">
        <w:rPr>
          <w:rFonts w:asciiTheme="minorHAnsi" w:hAnsiTheme="minorHAnsi"/>
          <w:sz w:val="22"/>
          <w:szCs w:val="22"/>
        </w:rPr>
        <w:t xml:space="preserve">and </w:t>
      </w:r>
      <w:r w:rsidR="007A13BA" w:rsidRPr="00BB2743">
        <w:rPr>
          <w:rFonts w:asciiTheme="minorHAnsi" w:hAnsiTheme="minorHAnsi"/>
          <w:sz w:val="22"/>
          <w:szCs w:val="22"/>
        </w:rPr>
        <w:t>discussed</w:t>
      </w:r>
      <w:r w:rsidR="00730821" w:rsidRPr="00BB2743">
        <w:rPr>
          <w:rFonts w:asciiTheme="minorHAnsi" w:hAnsiTheme="minorHAnsi"/>
          <w:sz w:val="22"/>
          <w:szCs w:val="22"/>
        </w:rPr>
        <w:t xml:space="preserve"> individually</w:t>
      </w:r>
      <w:r w:rsidR="007A13BA" w:rsidRPr="00BB2743">
        <w:rPr>
          <w:rFonts w:asciiTheme="minorHAnsi" w:hAnsiTheme="minorHAnsi"/>
          <w:sz w:val="22"/>
          <w:szCs w:val="22"/>
        </w:rPr>
        <w:t xml:space="preserve"> below</w:t>
      </w:r>
      <w:r w:rsidR="00730821" w:rsidRPr="00BB2743">
        <w:rPr>
          <w:rFonts w:asciiTheme="minorHAnsi" w:hAnsiTheme="minorHAnsi"/>
          <w:sz w:val="22"/>
          <w:szCs w:val="22"/>
        </w:rPr>
        <w:t>.</w:t>
      </w:r>
      <w:r w:rsidR="00ED538A" w:rsidRPr="00BB2743">
        <w:rPr>
          <w:rFonts w:asciiTheme="minorHAnsi" w:hAnsiTheme="minorHAnsi"/>
          <w:sz w:val="22"/>
          <w:szCs w:val="22"/>
        </w:rPr>
        <w:t xml:space="preserve"> Postulation of risk scenarios considers impacts of the GM </w:t>
      </w:r>
      <w:r w:rsidR="007B64CD" w:rsidRPr="00BB2743">
        <w:rPr>
          <w:rFonts w:asciiTheme="minorHAnsi" w:hAnsiTheme="minorHAnsi"/>
          <w:sz w:val="22"/>
          <w:szCs w:val="22"/>
        </w:rPr>
        <w:t>banana</w:t>
      </w:r>
      <w:r w:rsidR="0001085A" w:rsidRPr="00BB2743">
        <w:rPr>
          <w:rFonts w:asciiTheme="minorHAnsi" w:hAnsiTheme="minorHAnsi"/>
          <w:sz w:val="22"/>
          <w:szCs w:val="22"/>
        </w:rPr>
        <w:t xml:space="preserve"> </w:t>
      </w:r>
      <w:r w:rsidR="00ED538A" w:rsidRPr="00BB2743">
        <w:rPr>
          <w:rFonts w:asciiTheme="minorHAnsi" w:hAnsiTheme="minorHAnsi"/>
          <w:sz w:val="22"/>
          <w:szCs w:val="22"/>
        </w:rPr>
        <w:t xml:space="preserve">or its products on people undertaking the dealings, as well as impacts on people and the environment if the GM plants or genetic material were to spread and/or persist. </w:t>
      </w:r>
    </w:p>
    <w:p w:rsidR="002C65F8" w:rsidRPr="00BB2743" w:rsidRDefault="006F3870" w:rsidP="0090543A">
      <w:pPr>
        <w:pStyle w:val="1Para"/>
        <w:tabs>
          <w:tab w:val="num" w:pos="284"/>
        </w:tabs>
        <w:rPr>
          <w:rFonts w:asciiTheme="minorHAnsi" w:hAnsiTheme="minorHAnsi"/>
          <w:sz w:val="22"/>
          <w:szCs w:val="22"/>
        </w:rPr>
      </w:pPr>
      <w:r w:rsidRPr="00BB2743">
        <w:rPr>
          <w:rFonts w:asciiTheme="minorHAnsi" w:hAnsiTheme="minorHAnsi"/>
          <w:sz w:val="22"/>
          <w:szCs w:val="22"/>
        </w:rPr>
        <w:t xml:space="preserve">In the context of the activities proposed by the applicant and considering both the short and long term, </w:t>
      </w:r>
      <w:r w:rsidR="00145A4C" w:rsidRPr="00BB2743">
        <w:rPr>
          <w:rFonts w:asciiTheme="minorHAnsi" w:hAnsiTheme="minorHAnsi"/>
          <w:sz w:val="22"/>
          <w:szCs w:val="22"/>
        </w:rPr>
        <w:t>neither of the two</w:t>
      </w:r>
      <w:r w:rsidRPr="00BB2743">
        <w:rPr>
          <w:rFonts w:asciiTheme="minorHAnsi" w:hAnsiTheme="minorHAnsi"/>
          <w:sz w:val="22"/>
          <w:szCs w:val="22"/>
        </w:rPr>
        <w:t xml:space="preserve"> risk scenarios gave rise to any substantive risks.</w:t>
      </w:r>
    </w:p>
    <w:p w:rsidR="004D1067" w:rsidRPr="00EF0600" w:rsidRDefault="007B64CD" w:rsidP="007B64CD">
      <w:pPr>
        <w:pStyle w:val="Caption"/>
        <w:rPr>
          <w:rFonts w:ascii="Calibri" w:hAnsi="Calibri" w:cs="Arial"/>
          <w:sz w:val="22"/>
          <w:szCs w:val="22"/>
        </w:rPr>
      </w:pPr>
      <w:r w:rsidRPr="00EF0600">
        <w:rPr>
          <w:rFonts w:ascii="Calibri" w:hAnsi="Calibri"/>
          <w:sz w:val="22"/>
          <w:szCs w:val="22"/>
        </w:rPr>
        <w:t xml:space="preserve">Table </w:t>
      </w:r>
      <w:r w:rsidRPr="00EF0600">
        <w:rPr>
          <w:rFonts w:ascii="Calibri" w:hAnsi="Calibri"/>
          <w:sz w:val="22"/>
          <w:szCs w:val="22"/>
        </w:rPr>
        <w:fldChar w:fldCharType="begin"/>
      </w:r>
      <w:r w:rsidRPr="00EF0600">
        <w:rPr>
          <w:rFonts w:ascii="Calibri" w:hAnsi="Calibri"/>
          <w:sz w:val="22"/>
          <w:szCs w:val="22"/>
        </w:rPr>
        <w:instrText xml:space="preserve"> SEQ Table \* ARABIC </w:instrText>
      </w:r>
      <w:r w:rsidRPr="00EF0600">
        <w:rPr>
          <w:rFonts w:ascii="Calibri" w:hAnsi="Calibri"/>
          <w:sz w:val="22"/>
          <w:szCs w:val="22"/>
        </w:rPr>
        <w:fldChar w:fldCharType="separate"/>
      </w:r>
      <w:r w:rsidR="00EA61CC" w:rsidRPr="00EF0600">
        <w:rPr>
          <w:rFonts w:ascii="Calibri" w:hAnsi="Calibri"/>
          <w:noProof/>
          <w:sz w:val="22"/>
          <w:szCs w:val="22"/>
        </w:rPr>
        <w:t>3</w:t>
      </w:r>
      <w:r w:rsidRPr="00EF0600">
        <w:rPr>
          <w:rFonts w:ascii="Calibri" w:hAnsi="Calibri"/>
          <w:sz w:val="22"/>
          <w:szCs w:val="22"/>
        </w:rPr>
        <w:fldChar w:fldCharType="end"/>
      </w:r>
      <w:r w:rsidRPr="00EF0600">
        <w:rPr>
          <w:rFonts w:ascii="Calibri" w:hAnsi="Calibri"/>
          <w:sz w:val="22"/>
          <w:szCs w:val="22"/>
        </w:rPr>
        <w:t>.</w:t>
      </w:r>
      <w:r w:rsidR="00AC2E77" w:rsidRPr="00EF0600">
        <w:rPr>
          <w:rFonts w:ascii="Calibri" w:hAnsi="Calibri" w:cs="Arial"/>
          <w:sz w:val="22"/>
          <w:szCs w:val="22"/>
        </w:rPr>
        <w:tab/>
      </w:r>
      <w:r w:rsidR="004D1067" w:rsidRPr="00EF0600">
        <w:rPr>
          <w:rFonts w:ascii="Calibri" w:hAnsi="Calibri" w:cs="Arial"/>
          <w:sz w:val="22"/>
          <w:szCs w:val="22"/>
        </w:rPr>
        <w:t xml:space="preserve">Summary of risk scenarios from </w:t>
      </w:r>
      <w:r w:rsidR="00730821" w:rsidRPr="00EF0600">
        <w:rPr>
          <w:rFonts w:ascii="Calibri" w:hAnsi="Calibri" w:cs="Arial"/>
          <w:sz w:val="22"/>
          <w:szCs w:val="22"/>
        </w:rPr>
        <w:t>the proposed dealings</w:t>
      </w:r>
    </w:p>
    <w:tbl>
      <w:tblPr>
        <w:tblStyle w:val="TableGrid2"/>
        <w:tblW w:w="10065" w:type="dxa"/>
        <w:tblLayout w:type="fixed"/>
        <w:tblLook w:val="04A0" w:firstRow="1" w:lastRow="0" w:firstColumn="1" w:lastColumn="0" w:noHBand="0" w:noVBand="1"/>
        <w:tblCaption w:val="Table 3. Summary of risk scenarios from the proposed dealings"/>
        <w:tblDescription w:val="This table summarises two risk scenarios which consider the impacts of the GM banana or its products on people and the environment. The table has columns for risk scenario, risk source, causal pathway, potenital harm, substantive risk and reason. The table also has two rows, one for each risk scenario."/>
      </w:tblPr>
      <w:tblGrid>
        <w:gridCol w:w="851"/>
        <w:gridCol w:w="1134"/>
        <w:gridCol w:w="2552"/>
        <w:gridCol w:w="1417"/>
        <w:gridCol w:w="1134"/>
        <w:gridCol w:w="2977"/>
      </w:tblGrid>
      <w:tr w:rsidR="007B64CD" w:rsidRPr="007B64CD" w:rsidTr="00CB18FD">
        <w:trPr>
          <w:cantSplit/>
          <w:tblHeader/>
        </w:trPr>
        <w:tc>
          <w:tcPr>
            <w:tcW w:w="851" w:type="dxa"/>
            <w:shd w:val="clear" w:color="auto" w:fill="D9D9D9" w:themeFill="background1" w:themeFillShade="D9"/>
          </w:tcPr>
          <w:p w:rsidR="007B64CD" w:rsidRPr="00F178A9" w:rsidRDefault="007B64CD" w:rsidP="007B64CD">
            <w:pPr>
              <w:jc w:val="center"/>
              <w:rPr>
                <w:rFonts w:ascii="Calibri" w:hAnsi="Calibri"/>
                <w:b/>
                <w:sz w:val="18"/>
                <w:szCs w:val="18"/>
              </w:rPr>
            </w:pPr>
            <w:r w:rsidRPr="00F178A9">
              <w:rPr>
                <w:rFonts w:ascii="Calibri" w:hAnsi="Calibri"/>
                <w:b/>
                <w:sz w:val="18"/>
                <w:szCs w:val="18"/>
              </w:rPr>
              <w:t>Risk scenario</w:t>
            </w:r>
          </w:p>
        </w:tc>
        <w:tc>
          <w:tcPr>
            <w:tcW w:w="1134" w:type="dxa"/>
            <w:shd w:val="clear" w:color="auto" w:fill="D9D9D9" w:themeFill="background1" w:themeFillShade="D9"/>
          </w:tcPr>
          <w:p w:rsidR="007B64CD" w:rsidRPr="00F178A9" w:rsidRDefault="007B64CD" w:rsidP="007B64CD">
            <w:pPr>
              <w:jc w:val="center"/>
              <w:rPr>
                <w:rFonts w:ascii="Calibri" w:hAnsi="Calibri"/>
                <w:b/>
                <w:sz w:val="18"/>
                <w:szCs w:val="18"/>
              </w:rPr>
            </w:pPr>
            <w:r w:rsidRPr="00F178A9">
              <w:rPr>
                <w:rFonts w:ascii="Calibri" w:hAnsi="Calibri"/>
                <w:b/>
                <w:sz w:val="18"/>
                <w:szCs w:val="18"/>
              </w:rPr>
              <w:t>Risk source</w:t>
            </w:r>
          </w:p>
        </w:tc>
        <w:tc>
          <w:tcPr>
            <w:tcW w:w="2552" w:type="dxa"/>
            <w:shd w:val="clear" w:color="auto" w:fill="D9D9D9" w:themeFill="background1" w:themeFillShade="D9"/>
          </w:tcPr>
          <w:p w:rsidR="007B64CD" w:rsidRPr="00F178A9" w:rsidRDefault="007B64CD" w:rsidP="007B64CD">
            <w:pPr>
              <w:jc w:val="center"/>
              <w:rPr>
                <w:rFonts w:ascii="Calibri" w:hAnsi="Calibri"/>
                <w:b/>
                <w:sz w:val="18"/>
                <w:szCs w:val="18"/>
              </w:rPr>
            </w:pPr>
            <w:r w:rsidRPr="00F178A9">
              <w:rPr>
                <w:rFonts w:ascii="Calibri" w:hAnsi="Calibri"/>
                <w:b/>
                <w:sz w:val="18"/>
                <w:szCs w:val="18"/>
              </w:rPr>
              <w:t>Causal pathway</w:t>
            </w:r>
          </w:p>
        </w:tc>
        <w:tc>
          <w:tcPr>
            <w:tcW w:w="1417" w:type="dxa"/>
            <w:shd w:val="clear" w:color="auto" w:fill="D9D9D9" w:themeFill="background1" w:themeFillShade="D9"/>
          </w:tcPr>
          <w:p w:rsidR="007B64CD" w:rsidRPr="00F178A9" w:rsidRDefault="007B64CD" w:rsidP="007B64CD">
            <w:pPr>
              <w:jc w:val="center"/>
              <w:rPr>
                <w:rFonts w:ascii="Calibri" w:hAnsi="Calibri"/>
                <w:b/>
                <w:sz w:val="18"/>
                <w:szCs w:val="18"/>
              </w:rPr>
            </w:pPr>
            <w:r w:rsidRPr="00F178A9">
              <w:rPr>
                <w:rFonts w:ascii="Calibri" w:hAnsi="Calibri"/>
                <w:b/>
                <w:sz w:val="18"/>
                <w:szCs w:val="18"/>
              </w:rPr>
              <w:t>Potential harm</w:t>
            </w:r>
          </w:p>
        </w:tc>
        <w:tc>
          <w:tcPr>
            <w:tcW w:w="1134" w:type="dxa"/>
            <w:shd w:val="clear" w:color="auto" w:fill="D9D9D9" w:themeFill="background1" w:themeFillShade="D9"/>
          </w:tcPr>
          <w:p w:rsidR="007B64CD" w:rsidRPr="00F178A9" w:rsidRDefault="007B64CD" w:rsidP="007B64CD">
            <w:pPr>
              <w:jc w:val="center"/>
              <w:rPr>
                <w:rFonts w:ascii="Calibri" w:hAnsi="Calibri"/>
                <w:b/>
                <w:sz w:val="18"/>
                <w:szCs w:val="18"/>
              </w:rPr>
            </w:pPr>
            <w:r w:rsidRPr="00F178A9">
              <w:rPr>
                <w:rFonts w:ascii="Calibri" w:hAnsi="Calibri"/>
                <w:b/>
                <w:sz w:val="18"/>
                <w:szCs w:val="18"/>
              </w:rPr>
              <w:t>Substantive risk?</w:t>
            </w:r>
          </w:p>
        </w:tc>
        <w:tc>
          <w:tcPr>
            <w:tcW w:w="2977" w:type="dxa"/>
            <w:shd w:val="clear" w:color="auto" w:fill="D9D9D9" w:themeFill="background1" w:themeFillShade="D9"/>
          </w:tcPr>
          <w:p w:rsidR="007B64CD" w:rsidRPr="00F178A9" w:rsidRDefault="007B64CD" w:rsidP="007B64CD">
            <w:pPr>
              <w:jc w:val="center"/>
              <w:rPr>
                <w:rFonts w:ascii="Calibri" w:hAnsi="Calibri"/>
                <w:b/>
                <w:sz w:val="18"/>
                <w:szCs w:val="18"/>
              </w:rPr>
            </w:pPr>
            <w:r w:rsidRPr="00F178A9">
              <w:rPr>
                <w:rFonts w:ascii="Calibri" w:hAnsi="Calibri"/>
                <w:b/>
                <w:sz w:val="18"/>
                <w:szCs w:val="18"/>
              </w:rPr>
              <w:t>Reason</w:t>
            </w:r>
          </w:p>
        </w:tc>
      </w:tr>
      <w:tr w:rsidR="007B64CD" w:rsidRPr="007B64CD" w:rsidTr="00BA3EFB">
        <w:trPr>
          <w:cantSplit/>
          <w:trHeight w:val="2785"/>
        </w:trPr>
        <w:tc>
          <w:tcPr>
            <w:tcW w:w="851" w:type="dxa"/>
          </w:tcPr>
          <w:p w:rsidR="007B64CD" w:rsidRPr="00433AE8" w:rsidRDefault="007B64CD" w:rsidP="007B64CD">
            <w:pPr>
              <w:jc w:val="center"/>
              <w:rPr>
                <w:rFonts w:ascii="Calibri" w:hAnsi="Calibri"/>
                <w:sz w:val="18"/>
                <w:szCs w:val="18"/>
              </w:rPr>
            </w:pPr>
            <w:r w:rsidRPr="00433AE8">
              <w:rPr>
                <w:rFonts w:ascii="Calibri" w:hAnsi="Calibri"/>
                <w:sz w:val="18"/>
                <w:szCs w:val="18"/>
              </w:rPr>
              <w:t>1</w:t>
            </w:r>
          </w:p>
        </w:tc>
        <w:tc>
          <w:tcPr>
            <w:tcW w:w="1134" w:type="dxa"/>
          </w:tcPr>
          <w:p w:rsidR="007B64CD" w:rsidRPr="00433AE8" w:rsidRDefault="007B64CD" w:rsidP="007B64CD">
            <w:pPr>
              <w:rPr>
                <w:rFonts w:ascii="Calibri" w:hAnsi="Calibri"/>
                <w:sz w:val="18"/>
                <w:szCs w:val="18"/>
              </w:rPr>
            </w:pPr>
            <w:r w:rsidRPr="00433AE8">
              <w:rPr>
                <w:rFonts w:ascii="Calibri" w:hAnsi="Calibri"/>
                <w:sz w:val="18"/>
                <w:szCs w:val="18"/>
              </w:rPr>
              <w:t xml:space="preserve">Introduced </w:t>
            </w:r>
            <w:r w:rsidR="002052DA" w:rsidRPr="00433AE8">
              <w:rPr>
                <w:rFonts w:ascii="Calibri" w:hAnsi="Calibri"/>
                <w:sz w:val="18"/>
                <w:szCs w:val="18"/>
              </w:rPr>
              <w:t>genes for resistance to Foc TR4</w:t>
            </w:r>
            <w:r w:rsidRPr="00433AE8">
              <w:rPr>
                <w:rFonts w:ascii="Calibri" w:hAnsi="Calibri"/>
                <w:sz w:val="18"/>
                <w:szCs w:val="18"/>
              </w:rPr>
              <w:tab/>
            </w:r>
          </w:p>
          <w:p w:rsidR="007B64CD" w:rsidRPr="00433AE8" w:rsidRDefault="007B64CD" w:rsidP="007B64CD">
            <w:pPr>
              <w:ind w:left="-108"/>
              <w:rPr>
                <w:rFonts w:ascii="Calibri" w:hAnsi="Calibri"/>
                <w:sz w:val="18"/>
                <w:szCs w:val="18"/>
              </w:rPr>
            </w:pPr>
          </w:p>
          <w:p w:rsidR="007B64CD" w:rsidRPr="00433AE8" w:rsidRDefault="007B64CD" w:rsidP="007B64CD">
            <w:pPr>
              <w:jc w:val="center"/>
              <w:rPr>
                <w:rFonts w:ascii="Calibri" w:hAnsi="Calibri"/>
                <w:sz w:val="18"/>
                <w:szCs w:val="18"/>
              </w:rPr>
            </w:pPr>
          </w:p>
        </w:tc>
        <w:tc>
          <w:tcPr>
            <w:tcW w:w="2552" w:type="dxa"/>
          </w:tcPr>
          <w:p w:rsidR="007B64CD" w:rsidRPr="00433AE8" w:rsidRDefault="007B64CD" w:rsidP="007B64CD">
            <w:pPr>
              <w:ind w:left="34"/>
              <w:rPr>
                <w:rFonts w:ascii="Calibri" w:hAnsi="Calibri"/>
                <w:sz w:val="18"/>
                <w:szCs w:val="18"/>
              </w:rPr>
            </w:pPr>
            <w:r w:rsidRPr="00433AE8">
              <w:rPr>
                <w:rFonts w:ascii="Calibri" w:hAnsi="Calibri"/>
                <w:sz w:val="18"/>
                <w:szCs w:val="18"/>
              </w:rPr>
              <w:t>Growing GM banana plants at the field trial site</w:t>
            </w:r>
          </w:p>
          <w:p w:rsidR="00CA5BF0" w:rsidRPr="00831B1A" w:rsidRDefault="00CA5BF0" w:rsidP="00CA5BF0">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7B64CD" w:rsidRPr="00433AE8" w:rsidRDefault="007B64CD" w:rsidP="007B64CD">
            <w:pPr>
              <w:ind w:left="34"/>
              <w:rPr>
                <w:rFonts w:ascii="Calibri" w:hAnsi="Calibri"/>
                <w:sz w:val="18"/>
                <w:szCs w:val="18"/>
              </w:rPr>
            </w:pPr>
            <w:r w:rsidRPr="00433AE8">
              <w:rPr>
                <w:rFonts w:ascii="Calibri" w:hAnsi="Calibri"/>
                <w:sz w:val="18"/>
                <w:szCs w:val="18"/>
              </w:rPr>
              <w:t xml:space="preserve">Expression </w:t>
            </w:r>
            <w:r w:rsidR="00433AE8">
              <w:rPr>
                <w:rFonts w:ascii="Calibri" w:hAnsi="Calibri"/>
                <w:sz w:val="18"/>
                <w:szCs w:val="18"/>
              </w:rPr>
              <w:t>of</w:t>
            </w:r>
            <w:r w:rsidR="00831B1A">
              <w:rPr>
                <w:rFonts w:ascii="Calibri" w:hAnsi="Calibri"/>
                <w:sz w:val="18"/>
                <w:szCs w:val="18"/>
              </w:rPr>
              <w:t xml:space="preserve"> the</w:t>
            </w:r>
            <w:r w:rsidR="00433AE8">
              <w:rPr>
                <w:rFonts w:ascii="Calibri" w:hAnsi="Calibri"/>
                <w:sz w:val="18"/>
                <w:szCs w:val="18"/>
              </w:rPr>
              <w:t xml:space="preserve"> </w:t>
            </w:r>
            <w:r w:rsidRPr="00433AE8">
              <w:rPr>
                <w:rFonts w:ascii="Calibri" w:hAnsi="Calibri"/>
                <w:sz w:val="18"/>
                <w:szCs w:val="18"/>
              </w:rPr>
              <w:t>genes in GM plants</w:t>
            </w:r>
          </w:p>
          <w:p w:rsidR="00CA5BF0" w:rsidRPr="00831B1A" w:rsidRDefault="00CA5BF0" w:rsidP="00CA5BF0">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7B64CD" w:rsidRPr="00433AE8" w:rsidRDefault="007B64CD" w:rsidP="000C0365">
            <w:pPr>
              <w:ind w:left="34"/>
              <w:rPr>
                <w:rFonts w:ascii="Calibri" w:hAnsi="Calibri"/>
                <w:sz w:val="18"/>
                <w:szCs w:val="18"/>
              </w:rPr>
            </w:pPr>
            <w:r w:rsidRPr="00433AE8">
              <w:rPr>
                <w:rFonts w:ascii="Calibri" w:hAnsi="Calibri"/>
                <w:sz w:val="18"/>
                <w:szCs w:val="18"/>
              </w:rPr>
              <w:t xml:space="preserve">Exposure of humans and other desirable organisms by ingestion of, or contact with, GM </w:t>
            </w:r>
            <w:r w:rsidR="000C0365" w:rsidRPr="00433AE8">
              <w:rPr>
                <w:rFonts w:ascii="Calibri" w:hAnsi="Calibri"/>
                <w:sz w:val="18"/>
                <w:szCs w:val="18"/>
              </w:rPr>
              <w:t>banana</w:t>
            </w:r>
            <w:r w:rsidRPr="00433AE8">
              <w:rPr>
                <w:rFonts w:ascii="Calibri" w:hAnsi="Calibri"/>
                <w:sz w:val="18"/>
                <w:szCs w:val="18"/>
              </w:rPr>
              <w:t xml:space="preserve"> plant material or products, or inhalation of GM </w:t>
            </w:r>
            <w:r w:rsidR="000C0365" w:rsidRPr="00433AE8">
              <w:rPr>
                <w:rFonts w:ascii="Calibri" w:hAnsi="Calibri"/>
                <w:sz w:val="18"/>
                <w:szCs w:val="18"/>
              </w:rPr>
              <w:t>banana</w:t>
            </w:r>
            <w:r w:rsidRPr="00433AE8">
              <w:rPr>
                <w:rFonts w:ascii="Calibri" w:hAnsi="Calibri"/>
                <w:sz w:val="18"/>
                <w:szCs w:val="18"/>
              </w:rPr>
              <w:t xml:space="preserve"> pollen</w:t>
            </w:r>
          </w:p>
        </w:tc>
        <w:tc>
          <w:tcPr>
            <w:tcW w:w="1417" w:type="dxa"/>
          </w:tcPr>
          <w:p w:rsidR="007B64CD" w:rsidRPr="00433AE8" w:rsidRDefault="007B64CD" w:rsidP="007B64CD">
            <w:pPr>
              <w:rPr>
                <w:rFonts w:ascii="Calibri" w:hAnsi="Calibri"/>
                <w:sz w:val="18"/>
                <w:szCs w:val="18"/>
              </w:rPr>
            </w:pPr>
            <w:r w:rsidRPr="00433AE8">
              <w:rPr>
                <w:rFonts w:ascii="Calibri" w:hAnsi="Calibri"/>
                <w:sz w:val="18"/>
                <w:szCs w:val="18"/>
              </w:rPr>
              <w:t>Increas</w:t>
            </w:r>
            <w:r w:rsidR="007F41A8">
              <w:rPr>
                <w:rFonts w:ascii="Calibri" w:hAnsi="Calibri"/>
                <w:sz w:val="18"/>
                <w:szCs w:val="18"/>
              </w:rPr>
              <w:t>ed toxicity or allergenicity in  humans or</w:t>
            </w:r>
            <w:r w:rsidRPr="00433AE8">
              <w:rPr>
                <w:rFonts w:ascii="Calibri" w:hAnsi="Calibri"/>
                <w:sz w:val="18"/>
                <w:szCs w:val="18"/>
              </w:rPr>
              <w:t xml:space="preserve"> increased toxicity to other desirable organisms</w:t>
            </w:r>
          </w:p>
        </w:tc>
        <w:tc>
          <w:tcPr>
            <w:tcW w:w="1134" w:type="dxa"/>
          </w:tcPr>
          <w:p w:rsidR="007B64CD" w:rsidRPr="00433AE8" w:rsidRDefault="007B64CD" w:rsidP="007B64CD">
            <w:pPr>
              <w:ind w:left="-108"/>
              <w:jc w:val="center"/>
              <w:rPr>
                <w:rFonts w:ascii="Calibri" w:hAnsi="Calibri"/>
                <w:sz w:val="18"/>
                <w:szCs w:val="18"/>
              </w:rPr>
            </w:pPr>
            <w:r w:rsidRPr="00433AE8">
              <w:rPr>
                <w:rFonts w:ascii="Calibri" w:hAnsi="Calibri"/>
                <w:sz w:val="18"/>
                <w:szCs w:val="18"/>
              </w:rPr>
              <w:t>No</w:t>
            </w:r>
          </w:p>
        </w:tc>
        <w:tc>
          <w:tcPr>
            <w:tcW w:w="2977" w:type="dxa"/>
          </w:tcPr>
          <w:p w:rsidR="000C0365" w:rsidRPr="00433AE8" w:rsidRDefault="000C0365" w:rsidP="00D06FB5">
            <w:pPr>
              <w:numPr>
                <w:ilvl w:val="0"/>
                <w:numId w:val="27"/>
              </w:numPr>
              <w:tabs>
                <w:tab w:val="num" w:pos="229"/>
              </w:tabs>
              <w:spacing w:before="120" w:after="120"/>
              <w:ind w:left="34" w:hanging="142"/>
              <w:rPr>
                <w:rFonts w:ascii="Calibri" w:hAnsi="Calibri"/>
                <w:sz w:val="18"/>
                <w:szCs w:val="18"/>
              </w:rPr>
            </w:pPr>
            <w:r w:rsidRPr="00433AE8">
              <w:rPr>
                <w:rFonts w:ascii="Calibri" w:hAnsi="Calibri"/>
                <w:sz w:val="18"/>
                <w:szCs w:val="18"/>
              </w:rPr>
              <w:t>GM plant material would not be used in human food or animal feed.</w:t>
            </w:r>
          </w:p>
          <w:p w:rsidR="000C0365" w:rsidRPr="00433AE8" w:rsidRDefault="000C0365" w:rsidP="00D06FB5">
            <w:pPr>
              <w:numPr>
                <w:ilvl w:val="0"/>
                <w:numId w:val="27"/>
              </w:numPr>
              <w:spacing w:before="120" w:after="120"/>
              <w:ind w:left="34" w:hanging="142"/>
              <w:rPr>
                <w:rFonts w:ascii="Calibri" w:hAnsi="Calibri"/>
                <w:sz w:val="18"/>
                <w:szCs w:val="18"/>
              </w:rPr>
            </w:pPr>
            <w:r w:rsidRPr="00433AE8">
              <w:rPr>
                <w:rFonts w:ascii="Calibri" w:hAnsi="Calibri"/>
                <w:sz w:val="18"/>
                <w:szCs w:val="18"/>
              </w:rPr>
              <w:t>The limited scale, short duration and other proposed limits and controls minimise exposure of people and other organisms to the GM plant material.</w:t>
            </w:r>
          </w:p>
          <w:p w:rsidR="007B64CD" w:rsidRPr="00433AE8" w:rsidRDefault="000C0365" w:rsidP="00BA3EFB">
            <w:pPr>
              <w:numPr>
                <w:ilvl w:val="0"/>
                <w:numId w:val="27"/>
              </w:numPr>
              <w:spacing w:before="120" w:after="120"/>
              <w:ind w:left="34" w:hanging="142"/>
              <w:rPr>
                <w:rFonts w:ascii="Calibri" w:hAnsi="Calibri"/>
                <w:sz w:val="18"/>
                <w:szCs w:val="18"/>
              </w:rPr>
            </w:pPr>
            <w:r w:rsidRPr="00433AE8">
              <w:rPr>
                <w:rFonts w:ascii="Calibri" w:hAnsi="Calibri"/>
                <w:sz w:val="18"/>
                <w:szCs w:val="18"/>
              </w:rPr>
              <w:t>The evidence indicates that the introduced proteins are unlikely to be toxic or allergenic.</w:t>
            </w:r>
          </w:p>
        </w:tc>
      </w:tr>
      <w:tr w:rsidR="007B64CD" w:rsidRPr="007B64CD" w:rsidTr="00CB18FD">
        <w:trPr>
          <w:cantSplit/>
        </w:trPr>
        <w:tc>
          <w:tcPr>
            <w:tcW w:w="851" w:type="dxa"/>
          </w:tcPr>
          <w:p w:rsidR="007B64CD" w:rsidRPr="00433AE8" w:rsidRDefault="007B64CD" w:rsidP="007B64CD">
            <w:pPr>
              <w:jc w:val="center"/>
              <w:rPr>
                <w:rFonts w:ascii="Calibri" w:hAnsi="Calibri"/>
                <w:sz w:val="18"/>
                <w:szCs w:val="18"/>
              </w:rPr>
            </w:pPr>
            <w:r w:rsidRPr="00433AE8">
              <w:rPr>
                <w:rFonts w:ascii="Calibri" w:hAnsi="Calibri"/>
                <w:sz w:val="18"/>
                <w:szCs w:val="18"/>
              </w:rPr>
              <w:t>2</w:t>
            </w:r>
          </w:p>
        </w:tc>
        <w:tc>
          <w:tcPr>
            <w:tcW w:w="1134" w:type="dxa"/>
          </w:tcPr>
          <w:p w:rsidR="007B64CD" w:rsidRPr="00433AE8" w:rsidRDefault="00A518C5" w:rsidP="007B64CD">
            <w:pPr>
              <w:rPr>
                <w:rFonts w:ascii="Calibri" w:hAnsi="Calibri"/>
                <w:sz w:val="18"/>
                <w:szCs w:val="18"/>
              </w:rPr>
            </w:pPr>
            <w:r w:rsidRPr="00433AE8">
              <w:rPr>
                <w:rFonts w:ascii="Calibri" w:hAnsi="Calibri"/>
                <w:sz w:val="18"/>
                <w:szCs w:val="18"/>
              </w:rPr>
              <w:t>Introduced genes for resistance to Foc TR4</w:t>
            </w:r>
          </w:p>
        </w:tc>
        <w:tc>
          <w:tcPr>
            <w:tcW w:w="2552" w:type="dxa"/>
          </w:tcPr>
          <w:p w:rsidR="00A518C5" w:rsidRPr="00433AE8" w:rsidRDefault="00A518C5" w:rsidP="00A518C5">
            <w:pPr>
              <w:ind w:left="34"/>
              <w:rPr>
                <w:rFonts w:ascii="Calibri" w:hAnsi="Calibri"/>
                <w:sz w:val="18"/>
                <w:szCs w:val="18"/>
              </w:rPr>
            </w:pPr>
            <w:r w:rsidRPr="00433AE8">
              <w:rPr>
                <w:rFonts w:ascii="Calibri" w:hAnsi="Calibri"/>
                <w:sz w:val="18"/>
                <w:szCs w:val="18"/>
              </w:rPr>
              <w:t>Growing GM banana plants at the field trial site</w:t>
            </w:r>
          </w:p>
          <w:p w:rsidR="00CA5BF0" w:rsidRPr="00831B1A" w:rsidRDefault="00CA5BF0" w:rsidP="00CA5BF0">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A518C5" w:rsidRPr="00433AE8" w:rsidRDefault="00A518C5" w:rsidP="00A518C5">
            <w:pPr>
              <w:ind w:left="34"/>
              <w:rPr>
                <w:rFonts w:ascii="Calibri" w:hAnsi="Calibri"/>
                <w:sz w:val="18"/>
                <w:szCs w:val="18"/>
              </w:rPr>
            </w:pPr>
            <w:r w:rsidRPr="00433AE8">
              <w:rPr>
                <w:rFonts w:ascii="Calibri" w:hAnsi="Calibri"/>
                <w:sz w:val="18"/>
                <w:szCs w:val="18"/>
              </w:rPr>
              <w:t xml:space="preserve">Expression </w:t>
            </w:r>
            <w:r w:rsidR="00433AE8" w:rsidRPr="00433AE8">
              <w:rPr>
                <w:rFonts w:ascii="Calibri" w:hAnsi="Calibri"/>
                <w:sz w:val="18"/>
                <w:szCs w:val="18"/>
              </w:rPr>
              <w:t xml:space="preserve">of </w:t>
            </w:r>
            <w:r w:rsidR="00831B1A">
              <w:rPr>
                <w:rFonts w:ascii="Calibri" w:hAnsi="Calibri"/>
                <w:sz w:val="18"/>
                <w:szCs w:val="18"/>
              </w:rPr>
              <w:t xml:space="preserve">the </w:t>
            </w:r>
            <w:r w:rsidRPr="00433AE8">
              <w:rPr>
                <w:rFonts w:ascii="Calibri" w:hAnsi="Calibri"/>
                <w:sz w:val="18"/>
                <w:szCs w:val="18"/>
              </w:rPr>
              <w:t>genes in GM plants</w:t>
            </w:r>
          </w:p>
          <w:p w:rsidR="00CA5BF0" w:rsidRPr="00831B1A" w:rsidRDefault="00CA5BF0" w:rsidP="00CA5BF0">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7B64CD" w:rsidRPr="00433AE8" w:rsidRDefault="00A518C5" w:rsidP="007B64CD">
            <w:pPr>
              <w:ind w:left="34"/>
              <w:rPr>
                <w:rFonts w:ascii="Calibri" w:hAnsi="Calibri"/>
                <w:sz w:val="18"/>
                <w:szCs w:val="18"/>
              </w:rPr>
            </w:pPr>
            <w:r w:rsidRPr="00433AE8">
              <w:rPr>
                <w:rFonts w:ascii="Calibri" w:hAnsi="Calibri"/>
                <w:sz w:val="18"/>
                <w:szCs w:val="18"/>
              </w:rPr>
              <w:t>Dispersal of propagules</w:t>
            </w:r>
            <w:r w:rsidR="007B64CD" w:rsidRPr="00433AE8">
              <w:rPr>
                <w:rFonts w:ascii="Calibri" w:hAnsi="Calibri"/>
                <w:sz w:val="18"/>
                <w:szCs w:val="18"/>
              </w:rPr>
              <w:t xml:space="preserve"> to nature </w:t>
            </w:r>
            <w:r w:rsidRPr="00433AE8">
              <w:rPr>
                <w:rFonts w:ascii="Calibri" w:hAnsi="Calibri"/>
                <w:sz w:val="18"/>
                <w:szCs w:val="18"/>
              </w:rPr>
              <w:t>reserves</w:t>
            </w:r>
            <w:r w:rsidR="007B64CD" w:rsidRPr="00433AE8">
              <w:rPr>
                <w:rFonts w:ascii="Calibri" w:hAnsi="Calibri"/>
                <w:sz w:val="18"/>
                <w:szCs w:val="18"/>
              </w:rPr>
              <w:t>, roadsides</w:t>
            </w:r>
            <w:r w:rsidRPr="00433AE8">
              <w:rPr>
                <w:rFonts w:ascii="Calibri" w:hAnsi="Calibri"/>
                <w:sz w:val="18"/>
                <w:szCs w:val="18"/>
              </w:rPr>
              <w:t>, drains or intensive use areas</w:t>
            </w:r>
          </w:p>
          <w:p w:rsidR="00CA5BF0" w:rsidRPr="00831B1A" w:rsidRDefault="00CA5BF0" w:rsidP="00CA5BF0">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7B64CD" w:rsidRPr="00433AE8" w:rsidRDefault="007B64CD" w:rsidP="007B64CD">
            <w:pPr>
              <w:ind w:left="34"/>
              <w:rPr>
                <w:rFonts w:ascii="Calibri" w:hAnsi="Calibri"/>
                <w:sz w:val="18"/>
                <w:szCs w:val="18"/>
              </w:rPr>
            </w:pPr>
            <w:r w:rsidRPr="00433AE8">
              <w:rPr>
                <w:rFonts w:ascii="Calibri" w:hAnsi="Calibri"/>
                <w:sz w:val="18"/>
                <w:szCs w:val="18"/>
              </w:rPr>
              <w:t xml:space="preserve">Establishment of volunteer GM </w:t>
            </w:r>
            <w:r w:rsidR="00A518C5" w:rsidRPr="00433AE8">
              <w:rPr>
                <w:rFonts w:ascii="Calibri" w:hAnsi="Calibri"/>
                <w:sz w:val="18"/>
                <w:szCs w:val="18"/>
              </w:rPr>
              <w:t>bananas</w:t>
            </w:r>
            <w:r w:rsidRPr="00433AE8">
              <w:rPr>
                <w:rFonts w:ascii="Calibri" w:hAnsi="Calibri"/>
                <w:sz w:val="18"/>
                <w:szCs w:val="18"/>
              </w:rPr>
              <w:t xml:space="preserve"> plants in nature reserves, roadside areas or intensive use areas</w:t>
            </w:r>
          </w:p>
          <w:p w:rsidR="007B64CD" w:rsidRPr="00433AE8" w:rsidRDefault="007B64CD" w:rsidP="00E76C85">
            <w:pPr>
              <w:ind w:left="34"/>
              <w:rPr>
                <w:rFonts w:ascii="Calibri" w:hAnsi="Calibri"/>
                <w:sz w:val="18"/>
                <w:szCs w:val="18"/>
              </w:rPr>
            </w:pPr>
          </w:p>
        </w:tc>
        <w:tc>
          <w:tcPr>
            <w:tcW w:w="1417" w:type="dxa"/>
          </w:tcPr>
          <w:p w:rsidR="000F19F1" w:rsidRPr="00433AE8" w:rsidRDefault="000F19F1" w:rsidP="007B64CD">
            <w:pPr>
              <w:rPr>
                <w:rFonts w:ascii="Calibri" w:hAnsi="Calibri"/>
                <w:sz w:val="18"/>
                <w:szCs w:val="18"/>
              </w:rPr>
            </w:pPr>
            <w:r w:rsidRPr="00433AE8">
              <w:rPr>
                <w:rFonts w:ascii="Calibri" w:hAnsi="Calibri"/>
                <w:sz w:val="18"/>
                <w:szCs w:val="18"/>
              </w:rPr>
              <w:t xml:space="preserve">Increased toxicity or  allergenicity </w:t>
            </w:r>
            <w:r w:rsidR="007F41A8">
              <w:rPr>
                <w:rFonts w:ascii="Calibri" w:hAnsi="Calibri"/>
                <w:sz w:val="18"/>
                <w:szCs w:val="18"/>
              </w:rPr>
              <w:t xml:space="preserve">in humans or </w:t>
            </w:r>
            <w:r w:rsidRPr="00433AE8">
              <w:rPr>
                <w:rFonts w:ascii="Calibri" w:hAnsi="Calibri"/>
                <w:sz w:val="18"/>
                <w:szCs w:val="18"/>
              </w:rPr>
              <w:t>increased toxicity to other desirable organisms</w:t>
            </w:r>
          </w:p>
          <w:p w:rsidR="000F19F1" w:rsidRPr="00433AE8" w:rsidRDefault="000F19F1" w:rsidP="007B64CD">
            <w:pPr>
              <w:rPr>
                <w:rFonts w:ascii="Calibri" w:hAnsi="Calibri"/>
                <w:sz w:val="18"/>
                <w:szCs w:val="18"/>
              </w:rPr>
            </w:pPr>
            <w:r w:rsidRPr="00433AE8">
              <w:rPr>
                <w:rFonts w:ascii="Calibri" w:hAnsi="Calibri"/>
                <w:sz w:val="18"/>
                <w:szCs w:val="18"/>
              </w:rPr>
              <w:t>OR</w:t>
            </w:r>
          </w:p>
          <w:p w:rsidR="007B64CD" w:rsidRPr="00433AE8" w:rsidRDefault="007B64CD" w:rsidP="007B64CD">
            <w:pPr>
              <w:rPr>
                <w:rFonts w:ascii="Calibri" w:hAnsi="Calibri"/>
                <w:sz w:val="18"/>
                <w:szCs w:val="18"/>
              </w:rPr>
            </w:pPr>
            <w:r w:rsidRPr="00433AE8">
              <w:rPr>
                <w:rFonts w:ascii="Calibri" w:hAnsi="Calibri"/>
                <w:sz w:val="18"/>
                <w:szCs w:val="18"/>
              </w:rPr>
              <w:t xml:space="preserve">Reduced establishment or yield of desirable </w:t>
            </w:r>
            <w:r w:rsidR="007F41A8">
              <w:rPr>
                <w:rFonts w:ascii="Calibri" w:hAnsi="Calibri"/>
                <w:sz w:val="18"/>
                <w:szCs w:val="18"/>
              </w:rPr>
              <w:t>plants</w:t>
            </w:r>
          </w:p>
          <w:p w:rsidR="007B64CD" w:rsidRPr="00433AE8" w:rsidRDefault="007B64CD" w:rsidP="007B64CD">
            <w:pPr>
              <w:rPr>
                <w:rFonts w:ascii="Calibri" w:hAnsi="Calibri"/>
                <w:sz w:val="18"/>
                <w:szCs w:val="18"/>
              </w:rPr>
            </w:pPr>
            <w:r w:rsidRPr="00433AE8">
              <w:rPr>
                <w:rFonts w:ascii="Calibri" w:hAnsi="Calibri"/>
                <w:sz w:val="18"/>
                <w:szCs w:val="18"/>
              </w:rPr>
              <w:t>OR</w:t>
            </w:r>
          </w:p>
          <w:p w:rsidR="007B64CD" w:rsidRPr="00433AE8" w:rsidRDefault="007B64CD" w:rsidP="00564B9E">
            <w:pPr>
              <w:rPr>
                <w:rFonts w:ascii="Calibri" w:hAnsi="Calibri"/>
                <w:sz w:val="18"/>
                <w:szCs w:val="18"/>
              </w:rPr>
            </w:pPr>
            <w:r w:rsidRPr="00433AE8">
              <w:rPr>
                <w:rFonts w:ascii="Calibri" w:hAnsi="Calibri"/>
                <w:sz w:val="18"/>
                <w:szCs w:val="18"/>
              </w:rPr>
              <w:t>Reduced</w:t>
            </w:r>
            <w:r w:rsidR="00564B9E">
              <w:rPr>
                <w:rFonts w:ascii="Calibri" w:hAnsi="Calibri"/>
                <w:sz w:val="18"/>
                <w:szCs w:val="18"/>
              </w:rPr>
              <w:t xml:space="preserve"> utility or</w:t>
            </w:r>
            <w:r w:rsidRPr="00433AE8">
              <w:rPr>
                <w:rFonts w:ascii="Calibri" w:hAnsi="Calibri"/>
                <w:sz w:val="18"/>
                <w:szCs w:val="18"/>
              </w:rPr>
              <w:t xml:space="preserve"> </w:t>
            </w:r>
            <w:r w:rsidR="007F41A8">
              <w:rPr>
                <w:rFonts w:ascii="Calibri" w:hAnsi="Calibri"/>
                <w:sz w:val="18"/>
                <w:szCs w:val="18"/>
              </w:rPr>
              <w:t>quality of the environment</w:t>
            </w:r>
            <w:r w:rsidRPr="00433AE8">
              <w:rPr>
                <w:rFonts w:ascii="Calibri" w:hAnsi="Calibri"/>
                <w:sz w:val="18"/>
                <w:szCs w:val="18"/>
              </w:rPr>
              <w:t xml:space="preserve"> </w:t>
            </w:r>
          </w:p>
        </w:tc>
        <w:tc>
          <w:tcPr>
            <w:tcW w:w="1134" w:type="dxa"/>
          </w:tcPr>
          <w:p w:rsidR="007B64CD" w:rsidRPr="00433AE8" w:rsidRDefault="007B64CD" w:rsidP="007B64CD">
            <w:pPr>
              <w:jc w:val="center"/>
              <w:rPr>
                <w:rFonts w:ascii="Calibri" w:hAnsi="Calibri"/>
                <w:sz w:val="18"/>
                <w:szCs w:val="18"/>
              </w:rPr>
            </w:pPr>
            <w:r w:rsidRPr="00433AE8">
              <w:rPr>
                <w:rFonts w:ascii="Calibri" w:hAnsi="Calibri"/>
                <w:sz w:val="18"/>
                <w:szCs w:val="18"/>
              </w:rPr>
              <w:t>No</w:t>
            </w:r>
          </w:p>
        </w:tc>
        <w:tc>
          <w:tcPr>
            <w:tcW w:w="2977" w:type="dxa"/>
          </w:tcPr>
          <w:p w:rsidR="00B261B5" w:rsidRPr="00433AE8" w:rsidRDefault="007F41A8" w:rsidP="00D06FB5">
            <w:pPr>
              <w:numPr>
                <w:ilvl w:val="0"/>
                <w:numId w:val="27"/>
              </w:numPr>
              <w:spacing w:before="120" w:after="120"/>
              <w:ind w:left="34" w:hanging="142"/>
              <w:rPr>
                <w:rFonts w:ascii="Calibri" w:hAnsi="Calibri"/>
                <w:sz w:val="18"/>
                <w:szCs w:val="18"/>
              </w:rPr>
            </w:pPr>
            <w:r>
              <w:rPr>
                <w:rFonts w:ascii="Calibri" w:hAnsi="Calibri"/>
                <w:sz w:val="18"/>
                <w:szCs w:val="18"/>
              </w:rPr>
              <w:t xml:space="preserve">The proposed limits and controls </w:t>
            </w:r>
            <w:r w:rsidR="00B261B5" w:rsidRPr="00433AE8">
              <w:rPr>
                <w:rFonts w:ascii="Calibri" w:hAnsi="Calibri"/>
                <w:sz w:val="18"/>
                <w:szCs w:val="18"/>
              </w:rPr>
              <w:t xml:space="preserve">would minimise </w:t>
            </w:r>
            <w:r>
              <w:rPr>
                <w:rFonts w:ascii="Calibri" w:hAnsi="Calibri"/>
                <w:sz w:val="18"/>
                <w:szCs w:val="18"/>
              </w:rPr>
              <w:t xml:space="preserve">the likelihood </w:t>
            </w:r>
            <w:r w:rsidR="0026689F">
              <w:rPr>
                <w:rFonts w:ascii="Calibri" w:hAnsi="Calibri"/>
                <w:sz w:val="18"/>
                <w:szCs w:val="18"/>
              </w:rPr>
              <w:t xml:space="preserve">of </w:t>
            </w:r>
            <w:r w:rsidR="00B261B5" w:rsidRPr="00433AE8">
              <w:rPr>
                <w:rFonts w:ascii="Calibri" w:hAnsi="Calibri"/>
                <w:sz w:val="18"/>
                <w:szCs w:val="18"/>
              </w:rPr>
              <w:t>persistence at the trial site</w:t>
            </w:r>
            <w:r w:rsidR="00CB18FD">
              <w:rPr>
                <w:rFonts w:ascii="Calibri" w:hAnsi="Calibri"/>
                <w:sz w:val="18"/>
                <w:szCs w:val="18"/>
              </w:rPr>
              <w:t xml:space="preserve"> and spread from the site</w:t>
            </w:r>
            <w:r w:rsidR="00B261B5" w:rsidRPr="00433AE8">
              <w:rPr>
                <w:rFonts w:ascii="Calibri" w:hAnsi="Calibri"/>
                <w:sz w:val="18"/>
                <w:szCs w:val="18"/>
              </w:rPr>
              <w:t xml:space="preserve">. </w:t>
            </w:r>
          </w:p>
          <w:p w:rsidR="007B64CD" w:rsidRPr="00433AE8" w:rsidRDefault="00B8406A" w:rsidP="00D06FB5">
            <w:pPr>
              <w:numPr>
                <w:ilvl w:val="0"/>
                <w:numId w:val="27"/>
              </w:numPr>
              <w:spacing w:before="120" w:after="120"/>
              <w:ind w:left="34" w:hanging="142"/>
              <w:rPr>
                <w:rFonts w:ascii="Calibri" w:hAnsi="Calibri"/>
                <w:sz w:val="18"/>
                <w:szCs w:val="18"/>
              </w:rPr>
            </w:pPr>
            <w:r>
              <w:rPr>
                <w:rFonts w:ascii="Calibri" w:hAnsi="Calibri"/>
                <w:sz w:val="18"/>
                <w:szCs w:val="18"/>
              </w:rPr>
              <w:t>T</w:t>
            </w:r>
            <w:r w:rsidR="00B261B5" w:rsidRPr="00433AE8">
              <w:rPr>
                <w:rFonts w:ascii="Calibri" w:hAnsi="Calibri"/>
                <w:sz w:val="18"/>
                <w:szCs w:val="18"/>
              </w:rPr>
              <w:t xml:space="preserve">here is no expectation </w:t>
            </w:r>
            <w:r>
              <w:rPr>
                <w:rFonts w:ascii="Calibri" w:hAnsi="Calibri"/>
                <w:sz w:val="18"/>
                <w:szCs w:val="18"/>
              </w:rPr>
              <w:t>the intr</w:t>
            </w:r>
            <w:r w:rsidR="0026689F">
              <w:rPr>
                <w:rFonts w:ascii="Calibri" w:hAnsi="Calibri"/>
                <w:sz w:val="18"/>
                <w:szCs w:val="18"/>
              </w:rPr>
              <w:t>oduced Foc TR4 resistance genes</w:t>
            </w:r>
            <w:r w:rsidR="00B261B5" w:rsidRPr="00433AE8">
              <w:rPr>
                <w:rFonts w:ascii="Calibri" w:hAnsi="Calibri"/>
                <w:sz w:val="18"/>
                <w:szCs w:val="18"/>
              </w:rPr>
              <w:t xml:space="preserve"> confer other characteristics to enhance </w:t>
            </w:r>
            <w:r>
              <w:rPr>
                <w:rFonts w:ascii="Calibri" w:hAnsi="Calibri"/>
                <w:sz w:val="18"/>
                <w:szCs w:val="18"/>
              </w:rPr>
              <w:t xml:space="preserve">the </w:t>
            </w:r>
            <w:r w:rsidR="00B261B5" w:rsidRPr="00433AE8">
              <w:rPr>
                <w:rFonts w:ascii="Calibri" w:hAnsi="Calibri"/>
                <w:sz w:val="18"/>
                <w:szCs w:val="18"/>
              </w:rPr>
              <w:t>spread and persistence of the GM bananas.</w:t>
            </w:r>
          </w:p>
          <w:p w:rsidR="000765AE" w:rsidRPr="00433AE8" w:rsidRDefault="00B261B5" w:rsidP="00D06FB5">
            <w:pPr>
              <w:numPr>
                <w:ilvl w:val="0"/>
                <w:numId w:val="27"/>
              </w:numPr>
              <w:spacing w:before="120" w:after="120"/>
              <w:ind w:left="34" w:hanging="142"/>
              <w:rPr>
                <w:rFonts w:ascii="Calibri" w:hAnsi="Calibri"/>
                <w:sz w:val="18"/>
                <w:szCs w:val="18"/>
              </w:rPr>
            </w:pPr>
            <w:r w:rsidRPr="00433AE8">
              <w:rPr>
                <w:rFonts w:ascii="Calibri" w:hAnsi="Calibri"/>
                <w:sz w:val="18"/>
                <w:szCs w:val="18"/>
              </w:rPr>
              <w:t xml:space="preserve">The introduced genes for regulation of apoptosis or enhanced stress tolerance </w:t>
            </w:r>
            <w:r w:rsidR="000765AE" w:rsidRPr="00433AE8">
              <w:rPr>
                <w:rFonts w:ascii="Calibri" w:hAnsi="Calibri"/>
                <w:sz w:val="18"/>
                <w:szCs w:val="18"/>
              </w:rPr>
              <w:t xml:space="preserve">may enhance tolerance to other abiotic and biotic stresses. </w:t>
            </w:r>
          </w:p>
          <w:p w:rsidR="007B64CD" w:rsidRPr="00433AE8" w:rsidRDefault="00B8406A" w:rsidP="00D06FB5">
            <w:pPr>
              <w:numPr>
                <w:ilvl w:val="0"/>
                <w:numId w:val="27"/>
              </w:numPr>
              <w:spacing w:before="120" w:after="120"/>
              <w:ind w:left="34" w:hanging="142"/>
              <w:rPr>
                <w:rFonts w:ascii="Calibri" w:hAnsi="Calibri"/>
                <w:sz w:val="18"/>
                <w:szCs w:val="18"/>
              </w:rPr>
            </w:pPr>
            <w:r>
              <w:rPr>
                <w:rFonts w:ascii="Calibri" w:hAnsi="Calibri"/>
                <w:sz w:val="18"/>
                <w:szCs w:val="18"/>
              </w:rPr>
              <w:t>Bananas have limited ability to survive outside agricultural settings.</w:t>
            </w:r>
          </w:p>
        </w:tc>
      </w:tr>
    </w:tbl>
    <w:p w:rsidR="007B64CD" w:rsidRDefault="007B64CD" w:rsidP="007B64CD">
      <w:pPr>
        <w:rPr>
          <w:lang w:eastAsia="en-AU"/>
        </w:rPr>
      </w:pPr>
    </w:p>
    <w:p w:rsidR="000C0365" w:rsidRPr="000C0365" w:rsidRDefault="000C0365" w:rsidP="000C0365">
      <w:pPr>
        <w:keepNext/>
        <w:numPr>
          <w:ilvl w:val="3"/>
          <w:numId w:val="0"/>
        </w:numPr>
        <w:tabs>
          <w:tab w:val="num" w:pos="1134"/>
        </w:tabs>
        <w:spacing w:before="240" w:after="60"/>
        <w:outlineLvl w:val="3"/>
        <w:rPr>
          <w:rFonts w:ascii="Calibri" w:eastAsia="Times New Roman" w:hAnsi="Calibri"/>
          <w:b/>
          <w:bCs/>
          <w:i/>
          <w:sz w:val="22"/>
          <w:szCs w:val="28"/>
        </w:rPr>
      </w:pPr>
      <w:bookmarkStart w:id="245" w:name="OLE_Table5"/>
      <w:bookmarkStart w:id="246" w:name="Chapter_2_2_1"/>
      <w:bookmarkStart w:id="247" w:name="Risk_Scenario_1"/>
      <w:bookmarkStart w:id="248" w:name="_Toc453825267"/>
      <w:bookmarkStart w:id="249" w:name="_Ref256411272"/>
      <w:bookmarkStart w:id="250" w:name="_Ref309223608"/>
      <w:bookmarkStart w:id="251" w:name="_Toc159907353"/>
      <w:bookmarkEnd w:id="211"/>
      <w:bookmarkEnd w:id="212"/>
      <w:bookmarkEnd w:id="213"/>
      <w:bookmarkEnd w:id="245"/>
      <w:bookmarkEnd w:id="246"/>
      <w:bookmarkEnd w:id="247"/>
      <w:r w:rsidRPr="000C0365">
        <w:rPr>
          <w:rFonts w:ascii="Calibri" w:eastAsia="Times New Roman" w:hAnsi="Calibri"/>
          <w:b/>
          <w:bCs/>
          <w:i/>
          <w:sz w:val="22"/>
          <w:szCs w:val="28"/>
        </w:rPr>
        <w:t>Risk scenario 1</w:t>
      </w:r>
      <w:bookmarkEnd w:id="2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1"/>
        <w:tblDescription w:val="This table has rows for risk source, causal pathway and potential harm from Risk Scenario 1."/>
      </w:tblPr>
      <w:tblGrid>
        <w:gridCol w:w="1276"/>
        <w:gridCol w:w="8470"/>
      </w:tblGrid>
      <w:tr w:rsidR="00866440" w:rsidRPr="00046A62" w:rsidTr="006C5686">
        <w:trPr>
          <w:trHeight w:val="360"/>
        </w:trPr>
        <w:tc>
          <w:tcPr>
            <w:tcW w:w="1276" w:type="dxa"/>
            <w:shd w:val="clear" w:color="auto" w:fill="D9D9D9" w:themeFill="background1" w:themeFillShade="D9"/>
            <w:vAlign w:val="center"/>
          </w:tcPr>
          <w:p w:rsidR="00866440" w:rsidRPr="00831B1A" w:rsidRDefault="00866440" w:rsidP="006C5686">
            <w:pPr>
              <w:rPr>
                <w:rFonts w:asciiTheme="minorHAnsi" w:hAnsiTheme="minorHAnsi"/>
                <w:i/>
                <w:sz w:val="20"/>
                <w:szCs w:val="20"/>
              </w:rPr>
            </w:pPr>
            <w:r w:rsidRPr="00831B1A">
              <w:rPr>
                <w:rFonts w:asciiTheme="minorHAnsi" w:hAnsiTheme="minorHAnsi"/>
                <w:i/>
                <w:sz w:val="20"/>
                <w:szCs w:val="20"/>
              </w:rPr>
              <w:t>Risk source</w:t>
            </w:r>
          </w:p>
        </w:tc>
        <w:tc>
          <w:tcPr>
            <w:tcW w:w="8470" w:type="dxa"/>
            <w:vAlign w:val="center"/>
          </w:tcPr>
          <w:p w:rsidR="00866440" w:rsidRPr="00831B1A" w:rsidRDefault="00866440" w:rsidP="006C5686">
            <w:pPr>
              <w:pStyle w:val="1Para"/>
              <w:numPr>
                <w:ilvl w:val="0"/>
                <w:numId w:val="0"/>
              </w:numPr>
              <w:spacing w:before="0" w:after="0"/>
              <w:jc w:val="center"/>
              <w:rPr>
                <w:rFonts w:asciiTheme="minorHAnsi" w:hAnsiTheme="minorHAnsi"/>
                <w:sz w:val="20"/>
                <w:szCs w:val="20"/>
              </w:rPr>
            </w:pPr>
            <w:r w:rsidRPr="00831B1A">
              <w:rPr>
                <w:rFonts w:asciiTheme="minorHAnsi" w:hAnsiTheme="minorHAnsi"/>
                <w:sz w:val="20"/>
                <w:szCs w:val="20"/>
              </w:rPr>
              <w:t>Introduced genes for resistance to Foc TR4</w:t>
            </w:r>
          </w:p>
        </w:tc>
      </w:tr>
      <w:tr w:rsidR="00866440" w:rsidRPr="00046A62" w:rsidTr="006C5686">
        <w:trPr>
          <w:trHeight w:val="360"/>
        </w:trPr>
        <w:tc>
          <w:tcPr>
            <w:tcW w:w="1276" w:type="dxa"/>
            <w:shd w:val="clear" w:color="auto" w:fill="D9D9D9" w:themeFill="background1" w:themeFillShade="D9"/>
            <w:vAlign w:val="center"/>
          </w:tcPr>
          <w:p w:rsidR="00866440" w:rsidRPr="00831B1A" w:rsidRDefault="00866440" w:rsidP="006C5686">
            <w:pPr>
              <w:rPr>
                <w:rFonts w:asciiTheme="minorHAnsi" w:hAnsiTheme="minorHAnsi"/>
                <w:i/>
                <w:sz w:val="20"/>
                <w:szCs w:val="20"/>
              </w:rPr>
            </w:pPr>
            <w:r w:rsidRPr="00831B1A">
              <w:rPr>
                <w:rFonts w:asciiTheme="minorHAnsi" w:hAnsiTheme="minorHAnsi"/>
                <w:i/>
                <w:sz w:val="20"/>
                <w:szCs w:val="20"/>
              </w:rPr>
              <w:t>Causal pathway</w:t>
            </w:r>
          </w:p>
        </w:tc>
        <w:tc>
          <w:tcPr>
            <w:tcW w:w="8470" w:type="dxa"/>
            <w:vAlign w:val="center"/>
          </w:tcPr>
          <w:p w:rsidR="00866440" w:rsidRPr="00831B1A" w:rsidRDefault="00866440" w:rsidP="006C5686">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866440" w:rsidRPr="00831B1A" w:rsidRDefault="00866440" w:rsidP="006C5686">
            <w:pPr>
              <w:spacing w:before="60" w:after="60"/>
              <w:contextualSpacing/>
              <w:jc w:val="center"/>
              <w:rPr>
                <w:rFonts w:asciiTheme="minorHAnsi" w:hAnsiTheme="minorHAnsi"/>
                <w:sz w:val="20"/>
                <w:szCs w:val="20"/>
              </w:rPr>
            </w:pPr>
            <w:r w:rsidRPr="00831B1A">
              <w:rPr>
                <w:rFonts w:asciiTheme="minorHAnsi" w:hAnsiTheme="minorHAnsi"/>
                <w:sz w:val="20"/>
                <w:szCs w:val="20"/>
              </w:rPr>
              <w:t>Growing GM banana plants at the field trial site</w:t>
            </w:r>
          </w:p>
          <w:p w:rsidR="00CA5BF0" w:rsidRPr="00CA5BF0" w:rsidRDefault="00CA5BF0" w:rsidP="00CA5BF0">
            <w:pPr>
              <w:spacing w:before="60" w:after="60"/>
              <w:contextualSpacing/>
              <w:jc w:val="center"/>
              <w:rPr>
                <w:rFonts w:asciiTheme="minorHAnsi" w:hAnsiTheme="minorHAnsi"/>
                <w:sz w:val="20"/>
                <w:szCs w:val="20"/>
              </w:rPr>
            </w:pPr>
            <w:r w:rsidRPr="00CA5BF0">
              <w:rPr>
                <w:rFonts w:asciiTheme="minorHAnsi" w:hAnsiTheme="minorHAnsi"/>
                <w:sz w:val="20"/>
                <w:szCs w:val="20"/>
              </w:rPr>
              <w:sym w:font="Wingdings 3" w:char="F0C8"/>
            </w:r>
          </w:p>
          <w:p w:rsidR="00866440" w:rsidRDefault="00866440" w:rsidP="006C5686">
            <w:pPr>
              <w:spacing w:before="60" w:after="60"/>
              <w:contextualSpacing/>
              <w:jc w:val="center"/>
              <w:rPr>
                <w:rFonts w:asciiTheme="minorHAnsi" w:hAnsiTheme="minorHAnsi"/>
                <w:sz w:val="20"/>
                <w:szCs w:val="20"/>
              </w:rPr>
            </w:pPr>
            <w:r w:rsidRPr="00831B1A">
              <w:rPr>
                <w:rFonts w:asciiTheme="minorHAnsi" w:hAnsiTheme="minorHAnsi"/>
                <w:sz w:val="20"/>
                <w:szCs w:val="20"/>
              </w:rPr>
              <w:t>Expression of the genes in GM plants</w:t>
            </w:r>
          </w:p>
          <w:p w:rsidR="00D43F5F" w:rsidRPr="00831B1A" w:rsidRDefault="00CA5BF0" w:rsidP="00CA5BF0">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866440" w:rsidRPr="00866440" w:rsidRDefault="00866440" w:rsidP="00866440">
            <w:pPr>
              <w:jc w:val="center"/>
              <w:rPr>
                <w:rFonts w:ascii="Calibri" w:hAnsi="Calibri"/>
                <w:sz w:val="20"/>
                <w:szCs w:val="20"/>
              </w:rPr>
            </w:pPr>
            <w:r w:rsidRPr="00433AE8">
              <w:rPr>
                <w:rFonts w:ascii="Calibri" w:hAnsi="Calibri"/>
                <w:sz w:val="20"/>
                <w:szCs w:val="20"/>
              </w:rPr>
              <w:t>Exposure of humans and other desirable organisms by ingestion of, or contact with, GM banana plant material or products, or inhalation of GM banana pollen</w:t>
            </w:r>
          </w:p>
        </w:tc>
      </w:tr>
      <w:tr w:rsidR="00866440" w:rsidRPr="00046A62" w:rsidTr="006C5686">
        <w:trPr>
          <w:trHeight w:val="360"/>
        </w:trPr>
        <w:tc>
          <w:tcPr>
            <w:tcW w:w="1276" w:type="dxa"/>
            <w:shd w:val="clear" w:color="auto" w:fill="D9D9D9" w:themeFill="background1" w:themeFillShade="D9"/>
            <w:vAlign w:val="center"/>
          </w:tcPr>
          <w:p w:rsidR="00866440" w:rsidRPr="00831B1A" w:rsidRDefault="00866440" w:rsidP="006C5686">
            <w:pPr>
              <w:rPr>
                <w:rFonts w:asciiTheme="minorHAnsi" w:hAnsiTheme="minorHAnsi"/>
                <w:i/>
                <w:sz w:val="20"/>
                <w:szCs w:val="20"/>
              </w:rPr>
            </w:pPr>
            <w:r w:rsidRPr="00831B1A">
              <w:rPr>
                <w:rFonts w:asciiTheme="minorHAnsi" w:hAnsiTheme="minorHAnsi"/>
                <w:i/>
                <w:sz w:val="20"/>
                <w:szCs w:val="20"/>
              </w:rPr>
              <w:t>Potential harm</w:t>
            </w:r>
          </w:p>
        </w:tc>
        <w:tc>
          <w:tcPr>
            <w:tcW w:w="8470" w:type="dxa"/>
            <w:vAlign w:val="center"/>
          </w:tcPr>
          <w:p w:rsidR="00866440" w:rsidRDefault="00866440" w:rsidP="00866440">
            <w:pPr>
              <w:jc w:val="center"/>
              <w:rPr>
                <w:rFonts w:ascii="Calibri" w:hAnsi="Calibri"/>
                <w:sz w:val="20"/>
                <w:szCs w:val="20"/>
              </w:rPr>
            </w:pPr>
            <w:r w:rsidRPr="00433AE8">
              <w:rPr>
                <w:rFonts w:ascii="Calibri" w:hAnsi="Calibri"/>
                <w:sz w:val="20"/>
                <w:szCs w:val="20"/>
              </w:rPr>
              <w:t>Increa</w:t>
            </w:r>
            <w:r>
              <w:rPr>
                <w:rFonts w:ascii="Calibri" w:hAnsi="Calibri"/>
                <w:sz w:val="20"/>
                <w:szCs w:val="20"/>
              </w:rPr>
              <w:t>sed toxicity or allergenicity in humans or</w:t>
            </w:r>
            <w:r w:rsidRPr="00433AE8">
              <w:rPr>
                <w:rFonts w:ascii="Calibri" w:hAnsi="Calibri"/>
                <w:sz w:val="20"/>
                <w:szCs w:val="20"/>
              </w:rPr>
              <w:t xml:space="preserve"> </w:t>
            </w:r>
          </w:p>
          <w:p w:rsidR="00866440" w:rsidRPr="00831B1A" w:rsidRDefault="00866440" w:rsidP="00866440">
            <w:pPr>
              <w:jc w:val="center"/>
              <w:rPr>
                <w:rFonts w:asciiTheme="minorHAnsi" w:hAnsiTheme="minorHAnsi"/>
                <w:sz w:val="20"/>
                <w:szCs w:val="20"/>
              </w:rPr>
            </w:pPr>
            <w:r w:rsidRPr="00433AE8">
              <w:rPr>
                <w:rFonts w:ascii="Calibri" w:hAnsi="Calibri"/>
                <w:sz w:val="20"/>
                <w:szCs w:val="20"/>
              </w:rPr>
              <w:t>increased toxicity to other desirable organisms</w:t>
            </w:r>
          </w:p>
        </w:tc>
      </w:tr>
    </w:tbl>
    <w:p w:rsidR="000C0365" w:rsidRPr="00433AE8" w:rsidRDefault="000C0365" w:rsidP="000C0365">
      <w:pPr>
        <w:keepNext/>
        <w:spacing w:before="240" w:after="60"/>
        <w:outlineLvl w:val="4"/>
        <w:rPr>
          <w:rFonts w:ascii="Calibri" w:eastAsia="Times New Roman" w:hAnsi="Calibri"/>
          <w:b/>
          <w:bCs/>
          <w:iCs/>
          <w:sz w:val="22"/>
          <w:szCs w:val="26"/>
        </w:rPr>
      </w:pPr>
      <w:r w:rsidRPr="00433AE8">
        <w:rPr>
          <w:rFonts w:ascii="Calibri" w:eastAsia="Times New Roman" w:hAnsi="Calibri"/>
          <w:b/>
          <w:bCs/>
          <w:iCs/>
          <w:sz w:val="22"/>
          <w:szCs w:val="26"/>
        </w:rPr>
        <w:lastRenderedPageBreak/>
        <w:t>Risk source</w:t>
      </w:r>
    </w:p>
    <w:p w:rsidR="000C0365" w:rsidRPr="00433AE8" w:rsidRDefault="000C0365" w:rsidP="00AA4031">
      <w:pPr>
        <w:pStyle w:val="1Para"/>
        <w:tabs>
          <w:tab w:val="num" w:pos="284"/>
        </w:tabs>
        <w:rPr>
          <w:rFonts w:asciiTheme="minorHAnsi" w:eastAsia="Times New Roman" w:hAnsiTheme="minorHAnsi"/>
          <w:sz w:val="22"/>
        </w:rPr>
      </w:pPr>
      <w:r w:rsidRPr="00433AE8">
        <w:rPr>
          <w:rFonts w:asciiTheme="minorHAnsi" w:hAnsiTheme="minorHAnsi"/>
          <w:sz w:val="22"/>
          <w:szCs w:val="22"/>
        </w:rPr>
        <w:t>The</w:t>
      </w:r>
      <w:r w:rsidRPr="00433AE8">
        <w:rPr>
          <w:rFonts w:asciiTheme="minorHAnsi" w:eastAsia="Times New Roman" w:hAnsiTheme="minorHAnsi"/>
          <w:sz w:val="22"/>
        </w:rPr>
        <w:t xml:space="preserve"> source of potential harm for </w:t>
      </w:r>
      <w:r w:rsidR="0052713B" w:rsidRPr="00433AE8">
        <w:rPr>
          <w:rFonts w:asciiTheme="minorHAnsi" w:eastAsia="Times New Roman" w:hAnsiTheme="minorHAnsi"/>
          <w:sz w:val="22"/>
        </w:rPr>
        <w:t>this postulated risk scenario is</w:t>
      </w:r>
      <w:r w:rsidRPr="00433AE8">
        <w:rPr>
          <w:rFonts w:asciiTheme="minorHAnsi" w:eastAsia="Times New Roman" w:hAnsiTheme="minorHAnsi"/>
          <w:sz w:val="22"/>
        </w:rPr>
        <w:t xml:space="preserve"> the introduced</w:t>
      </w:r>
      <w:r w:rsidR="0052713B" w:rsidRPr="00433AE8">
        <w:rPr>
          <w:rFonts w:asciiTheme="minorHAnsi" w:eastAsia="Times New Roman" w:hAnsiTheme="minorHAnsi"/>
          <w:sz w:val="22"/>
        </w:rPr>
        <w:t xml:space="preserve"> candidate genes </w:t>
      </w:r>
      <w:r w:rsidRPr="00433AE8">
        <w:rPr>
          <w:rFonts w:asciiTheme="minorHAnsi" w:eastAsia="Times New Roman" w:hAnsiTheme="minorHAnsi"/>
          <w:sz w:val="22"/>
        </w:rPr>
        <w:t xml:space="preserve">for </w:t>
      </w:r>
      <w:r w:rsidR="0052713B" w:rsidRPr="00433AE8">
        <w:rPr>
          <w:rFonts w:asciiTheme="minorHAnsi" w:eastAsia="Times New Roman" w:hAnsiTheme="minorHAnsi"/>
          <w:sz w:val="22"/>
        </w:rPr>
        <w:t>resistance to Foc TR4</w:t>
      </w:r>
      <w:r w:rsidRPr="00433AE8">
        <w:rPr>
          <w:rFonts w:asciiTheme="minorHAnsi" w:eastAsia="Times New Roman" w:hAnsiTheme="minorHAnsi"/>
          <w:sz w:val="22"/>
        </w:rPr>
        <w:t>.</w:t>
      </w:r>
    </w:p>
    <w:p w:rsidR="000C0365" w:rsidRPr="000C0365" w:rsidRDefault="000C0365" w:rsidP="000C0365">
      <w:pPr>
        <w:keepNext/>
        <w:spacing w:before="240" w:after="60"/>
        <w:outlineLvl w:val="4"/>
        <w:rPr>
          <w:rFonts w:ascii="Calibri" w:eastAsia="Times New Roman" w:hAnsi="Calibri"/>
          <w:b/>
          <w:bCs/>
          <w:iCs/>
          <w:sz w:val="22"/>
          <w:szCs w:val="26"/>
        </w:rPr>
      </w:pPr>
      <w:r w:rsidRPr="000C0365">
        <w:rPr>
          <w:rFonts w:ascii="Calibri" w:eastAsia="Times New Roman" w:hAnsi="Calibri"/>
          <w:b/>
          <w:bCs/>
          <w:iCs/>
          <w:sz w:val="22"/>
          <w:szCs w:val="26"/>
        </w:rPr>
        <w:t>Causal pathway</w:t>
      </w:r>
    </w:p>
    <w:p w:rsidR="002052DA" w:rsidRPr="00433AE8" w:rsidRDefault="000C0365" w:rsidP="00AA4031">
      <w:pPr>
        <w:pStyle w:val="1Para"/>
        <w:tabs>
          <w:tab w:val="num" w:pos="284"/>
        </w:tabs>
        <w:rPr>
          <w:rFonts w:asciiTheme="minorHAnsi" w:eastAsia="Times New Roman" w:hAnsiTheme="minorHAnsi"/>
          <w:sz w:val="22"/>
        </w:rPr>
      </w:pPr>
      <w:r w:rsidRPr="00433AE8">
        <w:rPr>
          <w:rFonts w:asciiTheme="minorHAnsi" w:hAnsiTheme="minorHAnsi"/>
          <w:sz w:val="22"/>
          <w:szCs w:val="22"/>
        </w:rPr>
        <w:t>People</w:t>
      </w:r>
      <w:r w:rsidR="0052713B" w:rsidRPr="00433AE8">
        <w:rPr>
          <w:rFonts w:asciiTheme="minorHAnsi" w:eastAsia="Times New Roman" w:hAnsiTheme="minorHAnsi"/>
          <w:sz w:val="22"/>
        </w:rPr>
        <w:t xml:space="preserve"> may be exposed to the GM banana</w:t>
      </w:r>
      <w:r w:rsidRPr="00433AE8">
        <w:rPr>
          <w:rFonts w:asciiTheme="minorHAnsi" w:eastAsia="Times New Roman" w:hAnsiTheme="minorHAnsi"/>
          <w:sz w:val="22"/>
        </w:rPr>
        <w:t xml:space="preserve"> or its products through contact, consumption, or inhalation of pollen. </w:t>
      </w:r>
      <w:r w:rsidR="002052DA" w:rsidRPr="00433AE8">
        <w:rPr>
          <w:rFonts w:asciiTheme="minorHAnsi" w:eastAsia="Times New Roman" w:hAnsiTheme="minorHAnsi"/>
          <w:sz w:val="22"/>
        </w:rPr>
        <w:t>T</w:t>
      </w:r>
      <w:r w:rsidR="0052713B" w:rsidRPr="00433AE8">
        <w:rPr>
          <w:rFonts w:asciiTheme="minorHAnsi" w:eastAsia="Times New Roman" w:hAnsiTheme="minorHAnsi"/>
          <w:sz w:val="22"/>
        </w:rPr>
        <w:t xml:space="preserve">he </w:t>
      </w:r>
      <w:r w:rsidR="00AA4031" w:rsidRPr="00433AE8">
        <w:rPr>
          <w:rFonts w:asciiTheme="minorHAnsi" w:eastAsia="Times New Roman" w:hAnsiTheme="minorHAnsi"/>
          <w:sz w:val="22"/>
        </w:rPr>
        <w:t>proposed limits</w:t>
      </w:r>
      <w:r w:rsidR="00433AE8" w:rsidRPr="00433AE8">
        <w:rPr>
          <w:rFonts w:asciiTheme="minorHAnsi" w:eastAsia="Times New Roman" w:hAnsiTheme="minorHAnsi"/>
          <w:sz w:val="22"/>
        </w:rPr>
        <w:t xml:space="preserve"> and controls of the trial (</w:t>
      </w:r>
      <w:r w:rsidR="00AA4031" w:rsidRPr="00433AE8">
        <w:rPr>
          <w:rFonts w:asciiTheme="minorHAnsi" w:eastAsia="Times New Roman" w:hAnsiTheme="minorHAnsi"/>
          <w:sz w:val="22"/>
        </w:rPr>
        <w:t>Chapter 1, Sect</w:t>
      </w:r>
      <w:r w:rsidR="00433AE8" w:rsidRPr="00433AE8">
        <w:rPr>
          <w:rFonts w:asciiTheme="minorHAnsi" w:eastAsia="Times New Roman" w:hAnsiTheme="minorHAnsi"/>
          <w:sz w:val="22"/>
        </w:rPr>
        <w:t xml:space="preserve">ions </w:t>
      </w:r>
      <w:r w:rsidR="00A13DE9">
        <w:rPr>
          <w:rFonts w:asciiTheme="minorHAnsi" w:eastAsia="Times New Roman" w:hAnsiTheme="minorHAnsi"/>
          <w:sz w:val="22"/>
        </w:rPr>
        <w:fldChar w:fldCharType="begin"/>
      </w:r>
      <w:r w:rsidR="00A13DE9">
        <w:rPr>
          <w:rFonts w:asciiTheme="minorHAnsi" w:eastAsia="Times New Roman" w:hAnsiTheme="minorHAnsi"/>
          <w:sz w:val="22"/>
        </w:rPr>
        <w:instrText xml:space="preserve"> REF _Ref255555021 \r \h </w:instrText>
      </w:r>
      <w:r w:rsidR="00A13DE9">
        <w:rPr>
          <w:rFonts w:asciiTheme="minorHAnsi" w:eastAsia="Times New Roman" w:hAnsiTheme="minorHAnsi"/>
          <w:sz w:val="22"/>
        </w:rPr>
      </w:r>
      <w:r w:rsidR="00A13DE9">
        <w:rPr>
          <w:rFonts w:asciiTheme="minorHAnsi" w:eastAsia="Times New Roman" w:hAnsiTheme="minorHAnsi"/>
          <w:sz w:val="22"/>
        </w:rPr>
        <w:fldChar w:fldCharType="separate"/>
      </w:r>
      <w:r w:rsidR="00A13DE9">
        <w:rPr>
          <w:rFonts w:asciiTheme="minorHAnsi" w:eastAsia="Times New Roman" w:hAnsiTheme="minorHAnsi"/>
          <w:sz w:val="22"/>
        </w:rPr>
        <w:t>3.1</w:t>
      </w:r>
      <w:r w:rsidR="00A13DE9">
        <w:rPr>
          <w:rFonts w:asciiTheme="minorHAnsi" w:eastAsia="Times New Roman" w:hAnsiTheme="minorHAnsi"/>
          <w:sz w:val="22"/>
        </w:rPr>
        <w:fldChar w:fldCharType="end"/>
      </w:r>
      <w:r w:rsidR="00433AE8" w:rsidRPr="00433AE8">
        <w:rPr>
          <w:rFonts w:asciiTheme="minorHAnsi" w:eastAsia="Times New Roman" w:hAnsiTheme="minorHAnsi"/>
          <w:sz w:val="22"/>
        </w:rPr>
        <w:t xml:space="preserve"> and </w:t>
      </w:r>
      <w:r w:rsidR="00A13DE9">
        <w:rPr>
          <w:rFonts w:asciiTheme="minorHAnsi" w:eastAsia="Times New Roman" w:hAnsiTheme="minorHAnsi"/>
          <w:sz w:val="22"/>
        </w:rPr>
        <w:fldChar w:fldCharType="begin"/>
      </w:r>
      <w:r w:rsidR="00A13DE9">
        <w:rPr>
          <w:rFonts w:asciiTheme="minorHAnsi" w:eastAsia="Times New Roman" w:hAnsiTheme="minorHAnsi"/>
          <w:sz w:val="22"/>
        </w:rPr>
        <w:instrText xml:space="preserve"> REF _Ref191268900 \r \h </w:instrText>
      </w:r>
      <w:r w:rsidR="00A13DE9">
        <w:rPr>
          <w:rFonts w:asciiTheme="minorHAnsi" w:eastAsia="Times New Roman" w:hAnsiTheme="minorHAnsi"/>
          <w:sz w:val="22"/>
        </w:rPr>
      </w:r>
      <w:r w:rsidR="00A13DE9">
        <w:rPr>
          <w:rFonts w:asciiTheme="minorHAnsi" w:eastAsia="Times New Roman" w:hAnsiTheme="minorHAnsi"/>
          <w:sz w:val="22"/>
        </w:rPr>
        <w:fldChar w:fldCharType="separate"/>
      </w:r>
      <w:r w:rsidR="00A13DE9">
        <w:rPr>
          <w:rFonts w:asciiTheme="minorHAnsi" w:eastAsia="Times New Roman" w:hAnsiTheme="minorHAnsi"/>
          <w:sz w:val="22"/>
        </w:rPr>
        <w:t>3.2</w:t>
      </w:r>
      <w:r w:rsidR="00A13DE9">
        <w:rPr>
          <w:rFonts w:asciiTheme="minorHAnsi" w:eastAsia="Times New Roman" w:hAnsiTheme="minorHAnsi"/>
          <w:sz w:val="22"/>
        </w:rPr>
        <w:fldChar w:fldCharType="end"/>
      </w:r>
      <w:r w:rsidR="00AA4031" w:rsidRPr="00433AE8">
        <w:rPr>
          <w:rFonts w:asciiTheme="minorHAnsi" w:eastAsia="Times New Roman" w:hAnsiTheme="minorHAnsi"/>
          <w:sz w:val="22"/>
        </w:rPr>
        <w:t xml:space="preserve">) would minimise the likelihood of exposure of people and other organisms to GM plant material. </w:t>
      </w:r>
      <w:r w:rsidR="00485C7E" w:rsidRPr="00433AE8">
        <w:rPr>
          <w:rFonts w:asciiTheme="minorHAnsi" w:eastAsia="Times New Roman" w:hAnsiTheme="minorHAnsi"/>
          <w:sz w:val="22"/>
        </w:rPr>
        <w:t>The GM banana fruit will not be used for human consumpti</w:t>
      </w:r>
      <w:r w:rsidR="00B8406A">
        <w:rPr>
          <w:rFonts w:asciiTheme="minorHAnsi" w:eastAsia="Times New Roman" w:hAnsiTheme="minorHAnsi"/>
          <w:sz w:val="22"/>
        </w:rPr>
        <w:t xml:space="preserve">on, </w:t>
      </w:r>
      <w:r w:rsidR="00463F2C">
        <w:rPr>
          <w:rFonts w:asciiTheme="minorHAnsi" w:eastAsia="Times New Roman" w:hAnsiTheme="minorHAnsi"/>
          <w:sz w:val="22"/>
        </w:rPr>
        <w:t xml:space="preserve">and </w:t>
      </w:r>
      <w:r w:rsidR="00B8406A">
        <w:rPr>
          <w:rFonts w:asciiTheme="minorHAnsi" w:eastAsia="Times New Roman" w:hAnsiTheme="minorHAnsi"/>
          <w:sz w:val="22"/>
        </w:rPr>
        <w:t>the male inflorescences will</w:t>
      </w:r>
      <w:r w:rsidR="00485C7E" w:rsidRPr="00433AE8">
        <w:rPr>
          <w:rFonts w:asciiTheme="minorHAnsi" w:eastAsia="Times New Roman" w:hAnsiTheme="minorHAnsi"/>
          <w:sz w:val="22"/>
        </w:rPr>
        <w:t xml:space="preserve"> either be bagged or removed</w:t>
      </w:r>
      <w:r w:rsidR="00F15589">
        <w:rPr>
          <w:rFonts w:asciiTheme="minorHAnsi" w:eastAsia="Times New Roman" w:hAnsiTheme="minorHAnsi"/>
          <w:sz w:val="22"/>
        </w:rPr>
        <w:t xml:space="preserve">. The trial site will be located on a rural, commercial property approximately 500 m from the nearest roadway which would limit access by people. </w:t>
      </w:r>
      <w:r w:rsidR="00266AAC" w:rsidRPr="00433AE8">
        <w:rPr>
          <w:rFonts w:asciiTheme="minorHAnsi" w:eastAsia="Times New Roman" w:hAnsiTheme="minorHAnsi"/>
          <w:sz w:val="22"/>
        </w:rPr>
        <w:t xml:space="preserve">Therefore, the people that will be exposed to the introduced genes and their products will be limited to trained staff involved in cultivating, harvesting, and transporting the GM banana. </w:t>
      </w:r>
      <w:r w:rsidR="005B0207">
        <w:rPr>
          <w:rFonts w:asciiTheme="minorHAnsi" w:eastAsia="Times New Roman" w:hAnsiTheme="minorHAnsi"/>
          <w:sz w:val="22"/>
        </w:rPr>
        <w:t xml:space="preserve">Access would be further limited by </w:t>
      </w:r>
      <w:r w:rsidR="003B5808">
        <w:rPr>
          <w:rFonts w:asciiTheme="minorHAnsi" w:eastAsia="Times New Roman" w:hAnsiTheme="minorHAnsi"/>
          <w:sz w:val="22"/>
        </w:rPr>
        <w:t>a</w:t>
      </w:r>
      <w:r w:rsidR="00266AAC">
        <w:rPr>
          <w:rFonts w:asciiTheme="minorHAnsi" w:eastAsia="Times New Roman" w:hAnsiTheme="minorHAnsi"/>
          <w:sz w:val="22"/>
        </w:rPr>
        <w:t>n existing</w:t>
      </w:r>
      <w:r w:rsidR="003B5808">
        <w:rPr>
          <w:rFonts w:asciiTheme="minorHAnsi" w:eastAsia="Times New Roman" w:hAnsiTheme="minorHAnsi"/>
          <w:sz w:val="22"/>
        </w:rPr>
        <w:t xml:space="preserve"> </w:t>
      </w:r>
      <w:r w:rsidR="00485C7E" w:rsidRPr="00433AE8">
        <w:rPr>
          <w:rFonts w:asciiTheme="minorHAnsi" w:eastAsia="Times New Roman" w:hAnsiTheme="minorHAnsi"/>
          <w:sz w:val="22"/>
        </w:rPr>
        <w:t xml:space="preserve">fence with </w:t>
      </w:r>
      <w:r w:rsidR="004C5640">
        <w:rPr>
          <w:rFonts w:asciiTheme="minorHAnsi" w:eastAsia="Times New Roman" w:hAnsiTheme="minorHAnsi"/>
          <w:sz w:val="22"/>
        </w:rPr>
        <w:t xml:space="preserve">a </w:t>
      </w:r>
      <w:r w:rsidR="00485C7E" w:rsidRPr="00433AE8">
        <w:rPr>
          <w:rFonts w:asciiTheme="minorHAnsi" w:eastAsia="Times New Roman" w:hAnsiTheme="minorHAnsi"/>
          <w:sz w:val="22"/>
        </w:rPr>
        <w:t>lockable gate</w:t>
      </w:r>
      <w:r w:rsidR="005B0207">
        <w:rPr>
          <w:rFonts w:asciiTheme="minorHAnsi" w:eastAsia="Times New Roman" w:hAnsiTheme="minorHAnsi"/>
          <w:sz w:val="22"/>
        </w:rPr>
        <w:t xml:space="preserve"> </w:t>
      </w:r>
      <w:r w:rsidR="00CC4B3B">
        <w:rPr>
          <w:rFonts w:asciiTheme="minorHAnsi" w:hAnsiTheme="minorHAnsi"/>
          <w:sz w:val="22"/>
          <w:szCs w:val="22"/>
        </w:rPr>
        <w:t xml:space="preserve">(see Chapter 1, Section 6.2) </w:t>
      </w:r>
      <w:r w:rsidR="005B0207">
        <w:rPr>
          <w:rFonts w:asciiTheme="minorHAnsi" w:eastAsia="Times New Roman" w:hAnsiTheme="minorHAnsi"/>
          <w:sz w:val="22"/>
        </w:rPr>
        <w:t>which surround</w:t>
      </w:r>
      <w:r w:rsidR="003B5808">
        <w:rPr>
          <w:rFonts w:asciiTheme="minorHAnsi" w:eastAsia="Times New Roman" w:hAnsiTheme="minorHAnsi"/>
          <w:sz w:val="22"/>
        </w:rPr>
        <w:t>s</w:t>
      </w:r>
      <w:r w:rsidR="005B0207">
        <w:rPr>
          <w:rFonts w:asciiTheme="minorHAnsi" w:eastAsia="Times New Roman" w:hAnsiTheme="minorHAnsi"/>
          <w:sz w:val="22"/>
        </w:rPr>
        <w:t xml:space="preserve"> the entire property and</w:t>
      </w:r>
      <w:r w:rsidR="003B5808">
        <w:rPr>
          <w:rFonts w:asciiTheme="minorHAnsi" w:eastAsia="Times New Roman" w:hAnsiTheme="minorHAnsi"/>
          <w:sz w:val="22"/>
        </w:rPr>
        <w:t xml:space="preserve"> an additional fence proposed by the applicant to surround</w:t>
      </w:r>
      <w:r w:rsidR="004C5640">
        <w:rPr>
          <w:rFonts w:asciiTheme="minorHAnsi" w:eastAsia="Times New Roman" w:hAnsiTheme="minorHAnsi"/>
          <w:sz w:val="22"/>
        </w:rPr>
        <w:t xml:space="preserve"> </w:t>
      </w:r>
      <w:r w:rsidR="005B0207">
        <w:rPr>
          <w:rFonts w:asciiTheme="minorHAnsi" w:eastAsia="Times New Roman" w:hAnsiTheme="minorHAnsi"/>
          <w:sz w:val="22"/>
        </w:rPr>
        <w:t>the trial site</w:t>
      </w:r>
      <w:r w:rsidR="00485C7E" w:rsidRPr="00433AE8">
        <w:rPr>
          <w:rFonts w:asciiTheme="minorHAnsi" w:eastAsia="Times New Roman" w:hAnsiTheme="minorHAnsi"/>
          <w:sz w:val="22"/>
        </w:rPr>
        <w:t xml:space="preserve">. </w:t>
      </w:r>
    </w:p>
    <w:p w:rsidR="0056199B" w:rsidRPr="00433AE8" w:rsidRDefault="00485C7E" w:rsidP="00AA4031">
      <w:pPr>
        <w:pStyle w:val="1Para"/>
        <w:tabs>
          <w:tab w:val="num" w:pos="284"/>
        </w:tabs>
        <w:rPr>
          <w:rFonts w:asciiTheme="minorHAnsi" w:eastAsia="Times New Roman" w:hAnsiTheme="minorHAnsi"/>
          <w:sz w:val="22"/>
        </w:rPr>
      </w:pPr>
      <w:r w:rsidRPr="00433AE8">
        <w:rPr>
          <w:rFonts w:asciiTheme="minorHAnsi" w:hAnsiTheme="minorHAnsi"/>
          <w:sz w:val="22"/>
          <w:szCs w:val="22"/>
        </w:rPr>
        <w:t>The proposal to bag fruit and to either bag or remove male inflorescences would also minimise e</w:t>
      </w:r>
      <w:r w:rsidR="00AA4031" w:rsidRPr="00433AE8">
        <w:rPr>
          <w:rFonts w:asciiTheme="minorHAnsi" w:hAnsiTheme="minorHAnsi"/>
          <w:sz w:val="22"/>
          <w:szCs w:val="22"/>
        </w:rPr>
        <w:t>xposure of frugivores and flower feeding animals such a</w:t>
      </w:r>
      <w:r w:rsidRPr="00433AE8">
        <w:rPr>
          <w:rFonts w:asciiTheme="minorHAnsi" w:hAnsiTheme="minorHAnsi"/>
          <w:sz w:val="22"/>
          <w:szCs w:val="22"/>
        </w:rPr>
        <w:t>s insects, birds and bats.</w:t>
      </w:r>
      <w:r w:rsidR="00AA4031" w:rsidRPr="00433AE8">
        <w:rPr>
          <w:rFonts w:asciiTheme="minorHAnsi" w:hAnsiTheme="minorHAnsi"/>
          <w:sz w:val="22"/>
          <w:szCs w:val="22"/>
        </w:rPr>
        <w:t xml:space="preserve"> </w:t>
      </w:r>
      <w:r w:rsidR="0056199B" w:rsidRPr="00433AE8">
        <w:rPr>
          <w:rFonts w:asciiTheme="minorHAnsi" w:hAnsiTheme="minorHAnsi"/>
          <w:sz w:val="22"/>
          <w:szCs w:val="22"/>
        </w:rPr>
        <w:t>Fruit will be harvested while still green, which is a standar</w:t>
      </w:r>
      <w:r w:rsidR="00433AE8" w:rsidRPr="00433AE8">
        <w:rPr>
          <w:rFonts w:asciiTheme="minorHAnsi" w:hAnsiTheme="minorHAnsi"/>
          <w:sz w:val="22"/>
          <w:szCs w:val="22"/>
        </w:rPr>
        <w:t>d practice of commercial banana production</w:t>
      </w:r>
      <w:r w:rsidR="0056199B" w:rsidRPr="00433AE8">
        <w:rPr>
          <w:rFonts w:asciiTheme="minorHAnsi" w:hAnsiTheme="minorHAnsi"/>
          <w:sz w:val="22"/>
          <w:szCs w:val="22"/>
        </w:rPr>
        <w:t xml:space="preserve">. After harvest and </w:t>
      </w:r>
      <w:r w:rsidR="003D0ACA">
        <w:rPr>
          <w:rFonts w:asciiTheme="minorHAnsi" w:hAnsiTheme="minorHAnsi"/>
          <w:sz w:val="22"/>
          <w:szCs w:val="22"/>
        </w:rPr>
        <w:t>weighing the green bananas, the applicant has indicated the</w:t>
      </w:r>
      <w:r w:rsidR="000A3B34">
        <w:rPr>
          <w:rFonts w:asciiTheme="minorHAnsi" w:hAnsiTheme="minorHAnsi"/>
          <w:sz w:val="22"/>
          <w:szCs w:val="22"/>
        </w:rPr>
        <w:t xml:space="preserve"> fruit</w:t>
      </w:r>
      <w:r w:rsidR="0056199B" w:rsidRPr="00433AE8">
        <w:rPr>
          <w:rFonts w:asciiTheme="minorHAnsi" w:hAnsiTheme="minorHAnsi"/>
          <w:sz w:val="22"/>
          <w:szCs w:val="22"/>
        </w:rPr>
        <w:t xml:space="preserve"> will be shredded and left to decompose on the ground</w:t>
      </w:r>
      <w:r w:rsidR="00CE1C3F">
        <w:rPr>
          <w:rFonts w:asciiTheme="minorHAnsi" w:hAnsiTheme="minorHAnsi"/>
          <w:sz w:val="22"/>
          <w:szCs w:val="22"/>
        </w:rPr>
        <w:t xml:space="preserve">. </w:t>
      </w:r>
      <w:r w:rsidR="00CE1C3F" w:rsidRPr="00CE1C3F">
        <w:rPr>
          <w:rFonts w:asciiTheme="minorHAnsi" w:hAnsiTheme="minorHAnsi"/>
          <w:sz w:val="22"/>
          <w:szCs w:val="22"/>
        </w:rPr>
        <w:t>In tropical environments, shredded fruit is expected to rapidly decompose and become unpalatable to vertebrates. This method of destroying fruit was used at other banana field trials in northern QLD and the NT (DIRs 076/2007, 079/2007 and 107) and the applicant states that no vertebrates have been observed consuming shredded fruit from these trials.</w:t>
      </w:r>
      <w:r w:rsidR="00CE1C3F">
        <w:rPr>
          <w:rFonts w:asciiTheme="minorHAnsi" w:hAnsiTheme="minorHAnsi"/>
          <w:sz w:val="22"/>
          <w:szCs w:val="22"/>
        </w:rPr>
        <w:t xml:space="preserve"> Thus</w:t>
      </w:r>
      <w:r w:rsidR="003B2511">
        <w:rPr>
          <w:rFonts w:asciiTheme="minorHAnsi" w:hAnsiTheme="minorHAnsi"/>
          <w:sz w:val="22"/>
          <w:szCs w:val="22"/>
        </w:rPr>
        <w:t xml:space="preserve">, </w:t>
      </w:r>
      <w:r w:rsidR="00CE1C3F">
        <w:rPr>
          <w:rFonts w:asciiTheme="minorHAnsi" w:hAnsiTheme="minorHAnsi"/>
          <w:sz w:val="22"/>
          <w:szCs w:val="22"/>
        </w:rPr>
        <w:t xml:space="preserve">the shredding and decomposition of the banana fruit may </w:t>
      </w:r>
      <w:r w:rsidR="003B2511">
        <w:rPr>
          <w:rFonts w:asciiTheme="minorHAnsi" w:hAnsiTheme="minorHAnsi"/>
          <w:sz w:val="22"/>
          <w:szCs w:val="22"/>
        </w:rPr>
        <w:t>further limit exposure</w:t>
      </w:r>
      <w:r w:rsidR="00CE1C3F">
        <w:rPr>
          <w:rFonts w:asciiTheme="minorHAnsi" w:hAnsiTheme="minorHAnsi"/>
          <w:sz w:val="22"/>
          <w:szCs w:val="22"/>
        </w:rPr>
        <w:t xml:space="preserve"> to vertebrates such as birds and bats</w:t>
      </w:r>
      <w:r w:rsidR="0056199B" w:rsidRPr="00433AE8">
        <w:rPr>
          <w:rFonts w:asciiTheme="minorHAnsi" w:hAnsiTheme="minorHAnsi"/>
          <w:sz w:val="22"/>
          <w:szCs w:val="22"/>
        </w:rPr>
        <w:t>.</w:t>
      </w:r>
      <w:r w:rsidR="003D0ACA">
        <w:rPr>
          <w:rFonts w:asciiTheme="minorHAnsi" w:hAnsiTheme="minorHAnsi"/>
          <w:sz w:val="22"/>
          <w:szCs w:val="22"/>
        </w:rPr>
        <w:t xml:space="preserve"> </w:t>
      </w:r>
    </w:p>
    <w:p w:rsidR="005249C5" w:rsidRPr="00433AE8" w:rsidRDefault="005249C5" w:rsidP="00AA4031">
      <w:pPr>
        <w:pStyle w:val="1Para"/>
        <w:tabs>
          <w:tab w:val="num" w:pos="284"/>
        </w:tabs>
        <w:rPr>
          <w:rFonts w:asciiTheme="minorHAnsi" w:eastAsia="Times New Roman" w:hAnsiTheme="minorHAnsi"/>
          <w:sz w:val="22"/>
        </w:rPr>
      </w:pPr>
      <w:r w:rsidRPr="00433AE8">
        <w:rPr>
          <w:rFonts w:asciiTheme="minorHAnsi" w:hAnsiTheme="minorHAnsi"/>
          <w:sz w:val="22"/>
          <w:szCs w:val="22"/>
        </w:rPr>
        <w:t xml:space="preserve">It is possible that larger animals such as </w:t>
      </w:r>
      <w:r w:rsidR="00FA0495" w:rsidRPr="00433AE8">
        <w:rPr>
          <w:rFonts w:asciiTheme="minorHAnsi" w:hAnsiTheme="minorHAnsi"/>
          <w:sz w:val="22"/>
          <w:szCs w:val="22"/>
        </w:rPr>
        <w:t xml:space="preserve">feral pigs and </w:t>
      </w:r>
      <w:r w:rsidRPr="00433AE8">
        <w:rPr>
          <w:rFonts w:asciiTheme="minorHAnsi" w:hAnsiTheme="minorHAnsi"/>
          <w:sz w:val="22"/>
          <w:szCs w:val="22"/>
        </w:rPr>
        <w:t xml:space="preserve">water buffalo </w:t>
      </w:r>
      <w:r w:rsidR="00FA0495" w:rsidRPr="00433AE8">
        <w:rPr>
          <w:rFonts w:asciiTheme="minorHAnsi" w:hAnsiTheme="minorHAnsi"/>
          <w:sz w:val="22"/>
          <w:szCs w:val="22"/>
        </w:rPr>
        <w:t xml:space="preserve">or domestic livestock </w:t>
      </w:r>
      <w:r w:rsidR="00B8406A">
        <w:rPr>
          <w:rFonts w:asciiTheme="minorHAnsi" w:hAnsiTheme="minorHAnsi"/>
          <w:sz w:val="22"/>
          <w:szCs w:val="22"/>
        </w:rPr>
        <w:t>would attempt to access</w:t>
      </w:r>
      <w:r w:rsidRPr="00433AE8">
        <w:rPr>
          <w:rFonts w:asciiTheme="minorHAnsi" w:hAnsiTheme="minorHAnsi"/>
          <w:sz w:val="22"/>
          <w:szCs w:val="22"/>
        </w:rPr>
        <w:t xml:space="preserve"> the site and thus be exposed to the GM banana or its products. </w:t>
      </w:r>
      <w:r w:rsidR="003B2511">
        <w:rPr>
          <w:rFonts w:asciiTheme="minorHAnsi" w:hAnsiTheme="minorHAnsi"/>
          <w:sz w:val="22"/>
          <w:szCs w:val="22"/>
        </w:rPr>
        <w:t xml:space="preserve">However, exposure of larger animals to the GM banana plants would be minimal as the proposed trial is limited to one site with a maximum size of 6 ha.  </w:t>
      </w:r>
    </w:p>
    <w:p w:rsidR="00F85310" w:rsidRPr="00433AE8" w:rsidRDefault="00CE1C3F" w:rsidP="00F85310">
      <w:pPr>
        <w:pStyle w:val="1Para"/>
        <w:tabs>
          <w:tab w:val="num" w:pos="284"/>
        </w:tabs>
        <w:rPr>
          <w:rFonts w:asciiTheme="minorHAnsi" w:eastAsia="Times New Roman" w:hAnsiTheme="minorHAnsi"/>
          <w:sz w:val="22"/>
        </w:rPr>
      </w:pPr>
      <w:r>
        <w:rPr>
          <w:rFonts w:asciiTheme="minorHAnsi" w:eastAsia="Times New Roman" w:hAnsiTheme="minorHAnsi"/>
          <w:sz w:val="22"/>
        </w:rPr>
        <w:t>Other o</w:t>
      </w:r>
      <w:r w:rsidR="00F85310" w:rsidRPr="00433AE8">
        <w:rPr>
          <w:rFonts w:asciiTheme="minorHAnsi" w:eastAsia="Times New Roman" w:hAnsiTheme="minorHAnsi"/>
          <w:sz w:val="22"/>
        </w:rPr>
        <w:t>rganisms would be e</w:t>
      </w:r>
      <w:r w:rsidR="009E52AD" w:rsidRPr="00433AE8">
        <w:rPr>
          <w:rFonts w:asciiTheme="minorHAnsi" w:eastAsia="Times New Roman" w:hAnsiTheme="minorHAnsi"/>
          <w:sz w:val="22"/>
        </w:rPr>
        <w:t>xposed to the</w:t>
      </w:r>
      <w:r w:rsidR="00F85310" w:rsidRPr="00433AE8">
        <w:rPr>
          <w:rFonts w:asciiTheme="minorHAnsi" w:eastAsia="Times New Roman" w:hAnsiTheme="minorHAnsi"/>
          <w:sz w:val="22"/>
        </w:rPr>
        <w:t xml:space="preserve"> GM </w:t>
      </w:r>
      <w:r w:rsidR="009E52AD" w:rsidRPr="00433AE8">
        <w:rPr>
          <w:rFonts w:asciiTheme="minorHAnsi" w:eastAsia="Times New Roman" w:hAnsiTheme="minorHAnsi"/>
          <w:sz w:val="22"/>
        </w:rPr>
        <w:t xml:space="preserve">banana </w:t>
      </w:r>
      <w:r w:rsidR="00F85310" w:rsidRPr="00433AE8">
        <w:rPr>
          <w:rFonts w:asciiTheme="minorHAnsi" w:eastAsia="Times New Roman" w:hAnsiTheme="minorHAnsi"/>
          <w:sz w:val="22"/>
        </w:rPr>
        <w:t xml:space="preserve">plants </w:t>
      </w:r>
      <w:r w:rsidR="009E52AD" w:rsidRPr="00433AE8">
        <w:rPr>
          <w:rFonts w:asciiTheme="minorHAnsi" w:eastAsia="Times New Roman" w:hAnsiTheme="minorHAnsi"/>
          <w:sz w:val="22"/>
        </w:rPr>
        <w:t xml:space="preserve">as they grow </w:t>
      </w:r>
      <w:r w:rsidR="00F85310" w:rsidRPr="00433AE8">
        <w:rPr>
          <w:rFonts w:asciiTheme="minorHAnsi" w:eastAsia="Times New Roman" w:hAnsiTheme="minorHAnsi"/>
          <w:sz w:val="22"/>
        </w:rPr>
        <w:t xml:space="preserve">and </w:t>
      </w:r>
      <w:r w:rsidR="009E52AD" w:rsidRPr="00433AE8">
        <w:rPr>
          <w:rFonts w:asciiTheme="minorHAnsi" w:eastAsia="Times New Roman" w:hAnsiTheme="minorHAnsi"/>
          <w:sz w:val="22"/>
        </w:rPr>
        <w:t xml:space="preserve">to any GM </w:t>
      </w:r>
      <w:r w:rsidR="00F85310" w:rsidRPr="00433AE8">
        <w:rPr>
          <w:rFonts w:asciiTheme="minorHAnsi" w:eastAsia="Times New Roman" w:hAnsiTheme="minorHAnsi"/>
          <w:sz w:val="22"/>
        </w:rPr>
        <w:t>plant material</w:t>
      </w:r>
      <w:r w:rsidR="009E52AD" w:rsidRPr="00433AE8">
        <w:rPr>
          <w:rFonts w:asciiTheme="minorHAnsi" w:eastAsia="Times New Roman" w:hAnsiTheme="minorHAnsi"/>
          <w:sz w:val="22"/>
        </w:rPr>
        <w:t xml:space="preserve"> that may fall to the ground or is left to decompose on the ground of the trial site.</w:t>
      </w:r>
    </w:p>
    <w:p w:rsidR="000C0365" w:rsidRPr="000C0365" w:rsidRDefault="000C0365" w:rsidP="000C0365">
      <w:pPr>
        <w:keepNext/>
        <w:spacing w:before="240" w:after="60"/>
        <w:outlineLvl w:val="4"/>
        <w:rPr>
          <w:rFonts w:ascii="Calibri" w:eastAsia="Times New Roman" w:hAnsi="Calibri"/>
          <w:b/>
          <w:bCs/>
          <w:iCs/>
          <w:sz w:val="22"/>
          <w:szCs w:val="26"/>
        </w:rPr>
      </w:pPr>
      <w:r w:rsidRPr="000C0365">
        <w:rPr>
          <w:rFonts w:ascii="Calibri" w:eastAsia="Times New Roman" w:hAnsi="Calibri"/>
          <w:b/>
          <w:bCs/>
          <w:iCs/>
          <w:sz w:val="22"/>
          <w:szCs w:val="26"/>
        </w:rPr>
        <w:t>Potential harm</w:t>
      </w:r>
    </w:p>
    <w:p w:rsidR="00E35C4C" w:rsidRPr="00E65FE3" w:rsidRDefault="000C0365" w:rsidP="00E65FE3">
      <w:pPr>
        <w:pStyle w:val="1Para"/>
        <w:tabs>
          <w:tab w:val="num" w:pos="284"/>
        </w:tabs>
        <w:rPr>
          <w:rFonts w:asciiTheme="minorHAnsi" w:eastAsia="Times New Roman" w:hAnsiTheme="minorHAnsi"/>
          <w:sz w:val="22"/>
        </w:rPr>
      </w:pPr>
      <w:r w:rsidRPr="00831B1A">
        <w:rPr>
          <w:rFonts w:asciiTheme="minorHAnsi" w:eastAsia="Times New Roman" w:hAnsiTheme="minorHAnsi"/>
          <w:sz w:val="22"/>
        </w:rPr>
        <w:t xml:space="preserve">Potentially, people exposed to the proteins expressed by the introduced genes may show increased toxic reactions or increased allergenicity. From consideration of the causal pathway, </w:t>
      </w:r>
      <w:r w:rsidR="0052713B" w:rsidRPr="00831B1A">
        <w:rPr>
          <w:rFonts w:asciiTheme="minorHAnsi" w:eastAsia="Times New Roman" w:hAnsiTheme="minorHAnsi"/>
          <w:sz w:val="22"/>
        </w:rPr>
        <w:t>these are limited to staff involved</w:t>
      </w:r>
      <w:r w:rsidRPr="00831B1A">
        <w:rPr>
          <w:rFonts w:asciiTheme="minorHAnsi" w:eastAsia="Times New Roman" w:hAnsiTheme="minorHAnsi"/>
          <w:sz w:val="22"/>
        </w:rPr>
        <w:t xml:space="preserve"> in</w:t>
      </w:r>
      <w:r w:rsidR="0052713B" w:rsidRPr="00831B1A">
        <w:rPr>
          <w:rFonts w:asciiTheme="minorHAnsi" w:eastAsia="Times New Roman" w:hAnsiTheme="minorHAnsi"/>
          <w:sz w:val="22"/>
        </w:rPr>
        <w:t xml:space="preserve"> handling and harvesting the GM banana plants during the course of the field trial.  </w:t>
      </w:r>
      <w:r w:rsidR="000F60C0" w:rsidRPr="00831B1A">
        <w:rPr>
          <w:rFonts w:asciiTheme="minorHAnsi" w:eastAsia="Times New Roman" w:hAnsiTheme="minorHAnsi"/>
          <w:sz w:val="22"/>
        </w:rPr>
        <w:t xml:space="preserve">Similarly, </w:t>
      </w:r>
      <w:r w:rsidR="00E35C4C" w:rsidRPr="00831B1A">
        <w:rPr>
          <w:rFonts w:asciiTheme="minorHAnsi" w:eastAsia="Times New Roman" w:hAnsiTheme="minorHAnsi"/>
          <w:sz w:val="22"/>
        </w:rPr>
        <w:t>exposure to the proteins expressed by the introduced genes may lead to increased toxicity to other desirable organisms</w:t>
      </w:r>
      <w:r w:rsidR="000F60C0" w:rsidRPr="00831B1A">
        <w:rPr>
          <w:rFonts w:asciiTheme="minorHAnsi" w:eastAsia="Times New Roman" w:hAnsiTheme="minorHAnsi"/>
          <w:sz w:val="22"/>
        </w:rPr>
        <w:t xml:space="preserve">. </w:t>
      </w:r>
    </w:p>
    <w:p w:rsidR="003937C0" w:rsidRPr="003937C0" w:rsidRDefault="003937C0" w:rsidP="003937C0">
      <w:pPr>
        <w:pStyle w:val="1Para"/>
        <w:rPr>
          <w:rFonts w:asciiTheme="minorHAnsi" w:eastAsia="Times New Roman" w:hAnsiTheme="minorHAnsi"/>
          <w:sz w:val="22"/>
        </w:rPr>
      </w:pPr>
      <w:r w:rsidRPr="003937C0">
        <w:rPr>
          <w:rFonts w:asciiTheme="minorHAnsi" w:eastAsia="Times New Roman" w:hAnsiTheme="minorHAnsi"/>
          <w:sz w:val="22"/>
        </w:rPr>
        <w:t xml:space="preserve">The introduction of the candidate genes does not lead to expression of a novel protein which is from any class of proteins having known toxic or allergenic members </w:t>
      </w:r>
      <w:r w:rsidRPr="003937C0">
        <w:rPr>
          <w:rFonts w:asciiTheme="minorHAnsi" w:eastAsia="Times New Roman" w:hAnsiTheme="minorHAnsi"/>
          <w:sz w:val="22"/>
        </w:rPr>
        <w:fldChar w:fldCharType="begin"/>
      </w:r>
      <w:r w:rsidRPr="003937C0">
        <w:rPr>
          <w:rFonts w:asciiTheme="minorHAnsi" w:eastAsia="Times New Roman" w:hAnsiTheme="minorHAnsi"/>
          <w:sz w:val="22"/>
        </w:rPr>
        <w:instrText xml:space="preserve"> ADDIN REFMGR.CITE &lt;Refman&gt;&lt;Cite&gt;&lt;Author&gt;Radauer&lt;/Author&gt;&lt;Year&gt;2007&lt;/Year&gt;&lt;RecNum&gt;16939&lt;/RecNum&gt;&lt;IDText&gt;Evolutionary biology of plant food allergens&lt;/IDText&gt;&lt;MDL Ref_Type="Journal"&gt;&lt;Ref_Type&gt;Journal&lt;/Ref_Type&gt;&lt;Ref_ID&gt;16939&lt;/Ref_ID&gt;&lt;Title_Primary&gt;Evolutionary biology of plant food allergens&lt;/Title_Primary&gt;&lt;Authors_Primary&gt;Radauer,C.&lt;/Authors_Primary&gt;&lt;Authors_Primary&gt;Breiteneder,H.&lt;/Authors_Primary&gt;&lt;Date_Primary&gt;2007&lt;/Date_Primary&gt;&lt;Keywords&gt;Biology&lt;/Keywords&gt;&lt;Keywords&gt;of&lt;/Keywords&gt;&lt;Keywords&gt;plant&lt;/Keywords&gt;&lt;Keywords&gt;food&lt;/Keywords&gt;&lt;Keywords&gt;food allergens&lt;/Keywords&gt;&lt;Keywords&gt;Allergens&lt;/Keywords&gt;&lt;Keywords&gt;allergen&lt;/Keywords&gt;&lt;Reprint&gt;In File&lt;/Reprint&gt;&lt;Start_Page&gt;518&lt;/Start_Page&gt;&lt;End_Page&gt;525&lt;/End_Page&gt;&lt;Periodical&gt;Journal of Allergy and Clinical Immunology&lt;/Periodical&gt;&lt;Volume&gt;120&lt;/Volume&gt;&lt;Issue&gt;3&lt;/Issue&gt;&lt;Web_URL_Link1&gt;&lt;u&gt;file://&lt;/u&gt;S:\CO\OGTR\&lt;u&gt;EVAL\Eval Sections\Library\REFS\canola\16939 Radauer 2007.pdf&lt;/u&gt;&lt;/Web_URL_Link1&gt;&lt;ZZ_JournalFull&gt;&lt;f name="System"&gt;Journal of Allergy and Clinical Immunology&lt;/f&gt;&lt;/ZZ_JournalFull&gt;&lt;ZZ_JournalStdAbbrev&gt;&lt;f name="System"&gt;J.Allergy Clin.Immunol.&lt;/f&gt;&lt;/ZZ_JournalStdAbbrev&gt;&lt;ZZ_WorkformID&gt;1&lt;/ZZ_WorkformID&gt;&lt;/MDL&gt;&lt;/Cite&gt;&lt;/Refman&gt;</w:instrText>
      </w:r>
      <w:r w:rsidRPr="003937C0">
        <w:rPr>
          <w:rFonts w:asciiTheme="minorHAnsi" w:eastAsia="Times New Roman" w:hAnsiTheme="minorHAnsi"/>
          <w:sz w:val="22"/>
        </w:rPr>
        <w:fldChar w:fldCharType="separate"/>
      </w:r>
      <w:r w:rsidRPr="003937C0">
        <w:rPr>
          <w:rFonts w:asciiTheme="minorHAnsi" w:eastAsia="Times New Roman" w:hAnsiTheme="minorHAnsi"/>
          <w:sz w:val="22"/>
        </w:rPr>
        <w:t>(Radauer &amp; Breiteneder 2007)</w:t>
      </w:r>
      <w:r w:rsidRPr="003937C0">
        <w:rPr>
          <w:rFonts w:asciiTheme="minorHAnsi" w:eastAsia="Times New Roman" w:hAnsiTheme="minorHAnsi"/>
          <w:sz w:val="22"/>
        </w:rPr>
        <w:fldChar w:fldCharType="end"/>
      </w:r>
      <w:r w:rsidRPr="003937C0">
        <w:rPr>
          <w:rFonts w:asciiTheme="minorHAnsi" w:eastAsia="Times New Roman" w:hAnsiTheme="minorHAnsi"/>
          <w:sz w:val="22"/>
        </w:rPr>
        <w:t xml:space="preserve">. Although proteins are not generally associated with toxicity, all known food allergens are proteins. Plant derived allergens come chiefly from peanut, tree nuts, wheat and soybean </w:t>
      </w:r>
      <w:r w:rsidRPr="003937C0">
        <w:rPr>
          <w:rFonts w:asciiTheme="minorHAnsi" w:eastAsia="Times New Roman" w:hAnsiTheme="minorHAnsi"/>
          <w:sz w:val="22"/>
        </w:rPr>
        <w:fldChar w:fldCharType="begin">
          <w:fldData xml:space="preserve">PFJlZm1hbj48Q2l0ZT48QXV0aG9yPkRlbGFuZXk8L0F1dGhvcj48WWVhcj4yMDA4PC9ZZWFyPjxS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</w:fldData>
        </w:fldChar>
      </w:r>
      <w:r w:rsidRPr="003937C0">
        <w:rPr>
          <w:rFonts w:asciiTheme="minorHAnsi" w:eastAsia="Times New Roman" w:hAnsiTheme="minorHAnsi"/>
          <w:sz w:val="22"/>
        </w:rPr>
        <w:instrText xml:space="preserve"> ADDIN REFMGR.CITE </w:instrText>
      </w:r>
      <w:r w:rsidRPr="003937C0">
        <w:rPr>
          <w:rFonts w:asciiTheme="minorHAnsi" w:eastAsia="Times New Roman" w:hAnsiTheme="minorHAnsi"/>
          <w:sz w:val="22"/>
        </w:rPr>
        <w:fldChar w:fldCharType="begin">
          <w:fldData xml:space="preserve">PFJlZm1hbj48Q2l0ZT48QXV0aG9yPkRlbGFuZXk8L0F1dGhvcj48WWVhcj4yMDA4PC9ZZWFyPjxS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</w:fldData>
        </w:fldChar>
      </w:r>
      <w:r w:rsidRPr="003937C0">
        <w:rPr>
          <w:rFonts w:asciiTheme="minorHAnsi" w:eastAsia="Times New Roman" w:hAnsiTheme="minorHAnsi"/>
          <w:sz w:val="22"/>
        </w:rPr>
        <w:instrText xml:space="preserve"> ADDIN EN.CITE.DATA </w:instrText>
      </w:r>
      <w:r w:rsidRPr="003937C0">
        <w:rPr>
          <w:rFonts w:asciiTheme="minorHAnsi" w:eastAsia="Times New Roman" w:hAnsiTheme="minorHAnsi"/>
          <w:sz w:val="22"/>
        </w:rPr>
      </w:r>
      <w:r w:rsidRPr="003937C0">
        <w:rPr>
          <w:rFonts w:asciiTheme="minorHAnsi" w:eastAsia="Times New Roman" w:hAnsiTheme="minorHAnsi"/>
          <w:sz w:val="22"/>
        </w:rPr>
        <w:fldChar w:fldCharType="end"/>
      </w:r>
      <w:r w:rsidRPr="003937C0">
        <w:rPr>
          <w:rFonts w:asciiTheme="minorHAnsi" w:eastAsia="Times New Roman" w:hAnsiTheme="minorHAnsi"/>
          <w:sz w:val="22"/>
        </w:rPr>
      </w:r>
      <w:r w:rsidRPr="003937C0">
        <w:rPr>
          <w:rFonts w:asciiTheme="minorHAnsi" w:eastAsia="Times New Roman" w:hAnsiTheme="minorHAnsi"/>
          <w:sz w:val="22"/>
        </w:rPr>
        <w:fldChar w:fldCharType="separate"/>
      </w:r>
      <w:r w:rsidRPr="003937C0">
        <w:rPr>
          <w:rFonts w:asciiTheme="minorHAnsi" w:eastAsia="Times New Roman" w:hAnsiTheme="minorHAnsi"/>
          <w:sz w:val="22"/>
        </w:rPr>
        <w:t>(Delaney et al. 2008; Herman &amp; Ladics 2011)</w:t>
      </w:r>
      <w:r w:rsidRPr="003937C0">
        <w:rPr>
          <w:rFonts w:asciiTheme="minorHAnsi" w:eastAsia="Times New Roman" w:hAnsiTheme="minorHAnsi"/>
          <w:sz w:val="22"/>
        </w:rPr>
        <w:fldChar w:fldCharType="end"/>
      </w:r>
      <w:r w:rsidRPr="003937C0">
        <w:rPr>
          <w:rFonts w:asciiTheme="minorHAnsi" w:eastAsia="Times New Roman" w:hAnsiTheme="minorHAnsi"/>
          <w:sz w:val="22"/>
        </w:rPr>
        <w:t>. As the candidate genes are not derived from these plant species, they are unlikely to be allergenic. Exposure of staff to the GM plant material either in the glasshouse or, in the case of GM banana lines containing ced-9 or RGA2, through previous field trials, did not result in adverse reactions.</w:t>
      </w:r>
    </w:p>
    <w:p w:rsidR="003937C0" w:rsidRDefault="003937C0" w:rsidP="003937C0">
      <w:pPr>
        <w:pStyle w:val="1Para"/>
        <w:rPr>
          <w:rFonts w:asciiTheme="minorHAnsi" w:eastAsia="Times New Roman" w:hAnsiTheme="minorHAnsi"/>
          <w:sz w:val="22"/>
        </w:rPr>
      </w:pPr>
      <w:r w:rsidRPr="003937C0">
        <w:rPr>
          <w:rFonts w:asciiTheme="minorHAnsi" w:eastAsia="Times New Roman" w:hAnsiTheme="minorHAnsi"/>
          <w:sz w:val="22"/>
        </w:rPr>
        <w:t xml:space="preserve">Non-GM banana is not known to be toxic to humans or other organisms. Although no toxicity or allergenicity studies have been performed on the GM banana plant material, the introduced genes were isolated from naturally occurring organisms that are already widespread and prevalent in the environment, including common food plants (banana) </w:t>
      </w:r>
      <w:r>
        <w:rPr>
          <w:rFonts w:asciiTheme="minorHAnsi" w:eastAsia="Times New Roman" w:hAnsiTheme="minorHAnsi"/>
          <w:sz w:val="22"/>
        </w:rPr>
        <w:t xml:space="preserve">and a soil organism (nematode) </w:t>
      </w:r>
      <w:r w:rsidRPr="00831B1A">
        <w:rPr>
          <w:rFonts w:asciiTheme="minorHAnsi" w:eastAsia="Times New Roman" w:hAnsiTheme="minorHAnsi"/>
          <w:sz w:val="22"/>
        </w:rPr>
        <w:t xml:space="preserve">(Chapter 1, Section </w:t>
      </w:r>
      <w:r>
        <w:rPr>
          <w:rFonts w:asciiTheme="minorHAnsi" w:eastAsia="Times New Roman" w:hAnsiTheme="minorHAnsi"/>
          <w:sz w:val="22"/>
        </w:rPr>
        <w:fldChar w:fldCharType="begin"/>
      </w:r>
      <w:r>
        <w:rPr>
          <w:rFonts w:asciiTheme="minorHAnsi" w:eastAsia="Times New Roman" w:hAnsiTheme="minorHAnsi"/>
          <w:sz w:val="22"/>
        </w:rPr>
        <w:instrText xml:space="preserve"> REF _Ref462384428 \r \h </w:instrText>
      </w:r>
      <w:r>
        <w:rPr>
          <w:rFonts w:asciiTheme="minorHAnsi" w:eastAsia="Times New Roman" w:hAnsiTheme="minorHAnsi"/>
          <w:sz w:val="22"/>
        </w:rPr>
      </w:r>
      <w:r>
        <w:rPr>
          <w:rFonts w:asciiTheme="minorHAnsi" w:eastAsia="Times New Roman" w:hAnsiTheme="minorHAnsi"/>
          <w:sz w:val="22"/>
        </w:rPr>
        <w:fldChar w:fldCharType="separate"/>
      </w:r>
      <w:r>
        <w:rPr>
          <w:rFonts w:asciiTheme="minorHAnsi" w:eastAsia="Times New Roman" w:hAnsiTheme="minorHAnsi"/>
          <w:sz w:val="22"/>
        </w:rPr>
        <w:t>5.5</w:t>
      </w:r>
      <w:r>
        <w:rPr>
          <w:rFonts w:asciiTheme="minorHAnsi" w:eastAsia="Times New Roman" w:hAnsiTheme="minorHAnsi"/>
          <w:sz w:val="22"/>
        </w:rPr>
        <w:fldChar w:fldCharType="end"/>
      </w:r>
      <w:r>
        <w:rPr>
          <w:rFonts w:asciiTheme="minorHAnsi" w:eastAsia="Times New Roman" w:hAnsiTheme="minorHAnsi"/>
          <w:sz w:val="22"/>
        </w:rPr>
        <w:t>)</w:t>
      </w:r>
      <w:r w:rsidRPr="003937C0">
        <w:rPr>
          <w:rFonts w:asciiTheme="minorHAnsi" w:eastAsia="Times New Roman" w:hAnsiTheme="minorHAnsi"/>
          <w:sz w:val="22"/>
        </w:rPr>
        <w:t xml:space="preserve">. Thus, people and other organisms are exposed to the same or similar proteins through their diet and the </w:t>
      </w:r>
      <w:r w:rsidRPr="003937C0">
        <w:rPr>
          <w:rFonts w:asciiTheme="minorHAnsi" w:eastAsia="Times New Roman" w:hAnsiTheme="minorHAnsi"/>
          <w:sz w:val="22"/>
        </w:rPr>
        <w:lastRenderedPageBreak/>
        <w:t>environment.  Therefore, the allergenic and toxic properties are not expected to be altered in the GM banana lines proposed for release.</w:t>
      </w:r>
    </w:p>
    <w:p w:rsidR="000C0365" w:rsidRPr="00831B1A" w:rsidRDefault="000C0365" w:rsidP="000C0365">
      <w:pPr>
        <w:keepNext/>
        <w:spacing w:before="240" w:after="60"/>
        <w:outlineLvl w:val="4"/>
        <w:rPr>
          <w:rFonts w:ascii="Calibri" w:eastAsia="Times New Roman" w:hAnsi="Calibri"/>
          <w:b/>
          <w:bCs/>
          <w:iCs/>
          <w:sz w:val="22"/>
          <w:szCs w:val="26"/>
        </w:rPr>
      </w:pPr>
      <w:r w:rsidRPr="00831B1A">
        <w:rPr>
          <w:rFonts w:ascii="Calibri" w:eastAsia="Times New Roman" w:hAnsi="Calibri"/>
          <w:b/>
          <w:bCs/>
          <w:iCs/>
          <w:sz w:val="22"/>
          <w:szCs w:val="26"/>
        </w:rPr>
        <w:t>Conclusion</w:t>
      </w:r>
    </w:p>
    <w:p w:rsidR="000C0365" w:rsidRPr="00831B1A" w:rsidRDefault="000C0365" w:rsidP="006E7AB5">
      <w:pPr>
        <w:pStyle w:val="1Para"/>
        <w:tabs>
          <w:tab w:val="num" w:pos="284"/>
        </w:tabs>
        <w:rPr>
          <w:rFonts w:asciiTheme="minorHAnsi" w:eastAsia="Times New Roman" w:hAnsiTheme="minorHAnsi"/>
          <w:sz w:val="22"/>
        </w:rPr>
      </w:pPr>
      <w:r w:rsidRPr="00831B1A">
        <w:rPr>
          <w:rFonts w:asciiTheme="minorHAnsi" w:eastAsia="Times New Roman" w:hAnsiTheme="minorHAnsi"/>
          <w:sz w:val="22"/>
        </w:rPr>
        <w:t>Risk scenario 1 is not identified as a su</w:t>
      </w:r>
      <w:r w:rsidR="00403B83">
        <w:rPr>
          <w:rFonts w:asciiTheme="minorHAnsi" w:eastAsia="Times New Roman" w:hAnsiTheme="minorHAnsi"/>
          <w:sz w:val="22"/>
        </w:rPr>
        <w:t>bstantive risk, due to</w:t>
      </w:r>
      <w:r w:rsidRPr="00831B1A">
        <w:rPr>
          <w:rFonts w:asciiTheme="minorHAnsi" w:eastAsia="Times New Roman" w:hAnsiTheme="minorHAnsi"/>
          <w:sz w:val="22"/>
        </w:rPr>
        <w:t xml:space="preserve"> limited exposure and the lack of toxi</w:t>
      </w:r>
      <w:r w:rsidR="009F14C5" w:rsidRPr="00831B1A">
        <w:rPr>
          <w:rFonts w:asciiTheme="minorHAnsi" w:eastAsia="Times New Roman" w:hAnsiTheme="minorHAnsi"/>
          <w:sz w:val="22"/>
        </w:rPr>
        <w:t xml:space="preserve">city or allergenicity of the introduced </w:t>
      </w:r>
      <w:r w:rsidRPr="00831B1A">
        <w:rPr>
          <w:rFonts w:asciiTheme="minorHAnsi" w:eastAsia="Times New Roman" w:hAnsiTheme="minorHAnsi"/>
          <w:sz w:val="22"/>
        </w:rPr>
        <w:t>protein</w:t>
      </w:r>
      <w:r w:rsidR="009F14C5" w:rsidRPr="00831B1A">
        <w:rPr>
          <w:rFonts w:asciiTheme="minorHAnsi" w:eastAsia="Times New Roman" w:hAnsiTheme="minorHAnsi"/>
          <w:sz w:val="22"/>
        </w:rPr>
        <w:t>s</w:t>
      </w:r>
      <w:r w:rsidRPr="00831B1A">
        <w:rPr>
          <w:rFonts w:asciiTheme="minorHAnsi" w:eastAsia="Times New Roman" w:hAnsiTheme="minorHAnsi"/>
          <w:sz w:val="22"/>
        </w:rPr>
        <w:t xml:space="preserve"> to humans or other desirable organisms. Therefore, this risk could not be considered greater than negligible and does not warrant further detailed assessment. </w:t>
      </w:r>
    </w:p>
    <w:p w:rsidR="006E7AB5" w:rsidRPr="006E7AB5" w:rsidRDefault="006E7AB5" w:rsidP="006E7AB5">
      <w:pPr>
        <w:keepNext/>
        <w:numPr>
          <w:ilvl w:val="3"/>
          <w:numId w:val="0"/>
        </w:numPr>
        <w:tabs>
          <w:tab w:val="num" w:pos="1134"/>
        </w:tabs>
        <w:spacing w:before="240" w:after="60"/>
        <w:outlineLvl w:val="3"/>
        <w:rPr>
          <w:rFonts w:ascii="Calibri" w:eastAsia="Times New Roman" w:hAnsi="Calibri"/>
          <w:b/>
          <w:bCs/>
          <w:i/>
          <w:sz w:val="22"/>
          <w:szCs w:val="28"/>
        </w:rPr>
      </w:pPr>
      <w:r w:rsidRPr="006E7AB5">
        <w:rPr>
          <w:rFonts w:ascii="Calibri" w:eastAsia="Times New Roman" w:hAnsi="Calibri"/>
          <w:b/>
          <w:bCs/>
          <w:i/>
          <w:sz w:val="22"/>
          <w:szCs w:val="28"/>
        </w:rPr>
        <w:t xml:space="preserve">Risk scenario </w:t>
      </w:r>
      <w:r>
        <w:rPr>
          <w:rFonts w:ascii="Calibri" w:eastAsia="Times New Roman" w:hAnsi="Calibri"/>
          <w:b/>
          <w:bCs/>
          <w:i/>
          <w:sz w:val="22"/>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2"/>
        <w:tblDescription w:val="This table has rows for Risk source, Causal pathway and Potential harm from Risk Scenario 2."/>
      </w:tblPr>
      <w:tblGrid>
        <w:gridCol w:w="1276"/>
        <w:gridCol w:w="8470"/>
      </w:tblGrid>
      <w:tr w:rsidR="00046A62" w:rsidRPr="00046A62" w:rsidTr="005402AF">
        <w:trPr>
          <w:trHeight w:val="360"/>
        </w:trPr>
        <w:tc>
          <w:tcPr>
            <w:tcW w:w="1276" w:type="dxa"/>
            <w:shd w:val="clear" w:color="auto" w:fill="D9D9D9" w:themeFill="background1" w:themeFillShade="D9"/>
            <w:vAlign w:val="center"/>
          </w:tcPr>
          <w:p w:rsidR="00DF7D75" w:rsidRPr="00831B1A" w:rsidRDefault="00DF7D75" w:rsidP="00DF7D75">
            <w:pPr>
              <w:rPr>
                <w:rFonts w:asciiTheme="minorHAnsi" w:hAnsiTheme="minorHAnsi"/>
                <w:i/>
                <w:sz w:val="20"/>
                <w:szCs w:val="20"/>
              </w:rPr>
            </w:pPr>
            <w:r w:rsidRPr="00831B1A">
              <w:rPr>
                <w:rFonts w:asciiTheme="minorHAnsi" w:hAnsiTheme="minorHAnsi"/>
                <w:i/>
                <w:sz w:val="20"/>
                <w:szCs w:val="20"/>
              </w:rPr>
              <w:t>Risk source</w:t>
            </w:r>
          </w:p>
        </w:tc>
        <w:tc>
          <w:tcPr>
            <w:tcW w:w="8470" w:type="dxa"/>
            <w:vAlign w:val="center"/>
          </w:tcPr>
          <w:p w:rsidR="00DF7D75" w:rsidRPr="00831B1A" w:rsidRDefault="006E7AB5" w:rsidP="002A21BF">
            <w:pPr>
              <w:pStyle w:val="1Para"/>
              <w:numPr>
                <w:ilvl w:val="0"/>
                <w:numId w:val="0"/>
              </w:numPr>
              <w:spacing w:before="0" w:after="0"/>
              <w:jc w:val="center"/>
              <w:rPr>
                <w:rFonts w:asciiTheme="minorHAnsi" w:hAnsiTheme="minorHAnsi"/>
                <w:sz w:val="20"/>
                <w:szCs w:val="20"/>
              </w:rPr>
            </w:pPr>
            <w:r w:rsidRPr="00831B1A">
              <w:rPr>
                <w:rFonts w:asciiTheme="minorHAnsi" w:hAnsiTheme="minorHAnsi"/>
                <w:sz w:val="20"/>
                <w:szCs w:val="20"/>
              </w:rPr>
              <w:t>Introduced genes for resistance to Foc TR4</w:t>
            </w:r>
          </w:p>
        </w:tc>
      </w:tr>
      <w:tr w:rsidR="00046A62" w:rsidRPr="00046A62" w:rsidTr="005402AF">
        <w:trPr>
          <w:trHeight w:val="360"/>
        </w:trPr>
        <w:tc>
          <w:tcPr>
            <w:tcW w:w="1276" w:type="dxa"/>
            <w:shd w:val="clear" w:color="auto" w:fill="D9D9D9" w:themeFill="background1" w:themeFillShade="D9"/>
            <w:vAlign w:val="center"/>
          </w:tcPr>
          <w:p w:rsidR="00DF7D75" w:rsidRPr="00831B1A" w:rsidRDefault="00DF7D75" w:rsidP="00DF7D75">
            <w:pPr>
              <w:rPr>
                <w:rFonts w:asciiTheme="minorHAnsi" w:hAnsiTheme="minorHAnsi"/>
                <w:i/>
                <w:sz w:val="20"/>
                <w:szCs w:val="20"/>
              </w:rPr>
            </w:pPr>
            <w:r w:rsidRPr="00831B1A">
              <w:rPr>
                <w:rFonts w:asciiTheme="minorHAnsi" w:hAnsiTheme="minorHAnsi"/>
                <w:i/>
                <w:sz w:val="20"/>
                <w:szCs w:val="20"/>
              </w:rPr>
              <w:t>Causal pathway</w:t>
            </w:r>
          </w:p>
        </w:tc>
        <w:tc>
          <w:tcPr>
            <w:tcW w:w="8470" w:type="dxa"/>
            <w:vAlign w:val="center"/>
          </w:tcPr>
          <w:p w:rsidR="006B59C8" w:rsidRPr="00831B1A" w:rsidRDefault="00BB3D26" w:rsidP="00BB3D26">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6E7AB5" w:rsidRPr="00831B1A" w:rsidRDefault="006E7AB5" w:rsidP="006E7AB5">
            <w:pPr>
              <w:spacing w:before="60" w:after="60"/>
              <w:contextualSpacing/>
              <w:jc w:val="center"/>
              <w:rPr>
                <w:rFonts w:asciiTheme="minorHAnsi" w:hAnsiTheme="minorHAnsi"/>
                <w:sz w:val="20"/>
                <w:szCs w:val="20"/>
              </w:rPr>
            </w:pPr>
            <w:r w:rsidRPr="00831B1A">
              <w:rPr>
                <w:rFonts w:asciiTheme="minorHAnsi" w:hAnsiTheme="minorHAnsi"/>
                <w:sz w:val="20"/>
                <w:szCs w:val="20"/>
              </w:rPr>
              <w:t>Growing GM banana plants at the field trial site</w:t>
            </w:r>
          </w:p>
          <w:p w:rsidR="006E7AB5" w:rsidRPr="00831B1A" w:rsidRDefault="00CA5BF0" w:rsidP="006E7AB5">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6E7AB5" w:rsidRPr="00831B1A" w:rsidRDefault="006E7AB5" w:rsidP="006E7AB5">
            <w:pPr>
              <w:spacing w:before="60" w:after="60"/>
              <w:contextualSpacing/>
              <w:jc w:val="center"/>
              <w:rPr>
                <w:rFonts w:asciiTheme="minorHAnsi" w:hAnsiTheme="minorHAnsi"/>
                <w:sz w:val="20"/>
                <w:szCs w:val="20"/>
              </w:rPr>
            </w:pPr>
            <w:r w:rsidRPr="00831B1A">
              <w:rPr>
                <w:rFonts w:asciiTheme="minorHAnsi" w:hAnsiTheme="minorHAnsi"/>
                <w:sz w:val="20"/>
                <w:szCs w:val="20"/>
              </w:rPr>
              <w:t xml:space="preserve">Expression </w:t>
            </w:r>
            <w:r w:rsidR="00831B1A" w:rsidRPr="00831B1A">
              <w:rPr>
                <w:rFonts w:asciiTheme="minorHAnsi" w:hAnsiTheme="minorHAnsi"/>
                <w:sz w:val="20"/>
                <w:szCs w:val="20"/>
              </w:rPr>
              <w:t xml:space="preserve">of the </w:t>
            </w:r>
            <w:r w:rsidRPr="00831B1A">
              <w:rPr>
                <w:rFonts w:asciiTheme="minorHAnsi" w:hAnsiTheme="minorHAnsi"/>
                <w:sz w:val="20"/>
                <w:szCs w:val="20"/>
              </w:rPr>
              <w:t>genes in GM plants</w:t>
            </w:r>
          </w:p>
          <w:p w:rsidR="006E7AB5" w:rsidRPr="00831B1A" w:rsidRDefault="00CA5BF0" w:rsidP="006E7AB5">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6E7AB5" w:rsidRPr="00831B1A" w:rsidRDefault="006E7AB5" w:rsidP="006E7AB5">
            <w:pPr>
              <w:spacing w:before="60" w:after="60"/>
              <w:contextualSpacing/>
              <w:jc w:val="center"/>
              <w:rPr>
                <w:rFonts w:asciiTheme="minorHAnsi" w:hAnsiTheme="minorHAnsi"/>
                <w:sz w:val="20"/>
                <w:szCs w:val="20"/>
              </w:rPr>
            </w:pPr>
            <w:r w:rsidRPr="00831B1A">
              <w:rPr>
                <w:rFonts w:asciiTheme="minorHAnsi" w:hAnsiTheme="minorHAnsi"/>
                <w:sz w:val="20"/>
                <w:szCs w:val="20"/>
              </w:rPr>
              <w:t>Dispersal of propagules to nature reserves, roadsides, drains or intensive use areas</w:t>
            </w:r>
          </w:p>
          <w:p w:rsidR="006E7AB5" w:rsidRPr="00831B1A" w:rsidRDefault="00CA5BF0" w:rsidP="006E7AB5">
            <w:pPr>
              <w:spacing w:before="60" w:after="60"/>
              <w:contextualSpacing/>
              <w:jc w:val="center"/>
              <w:rPr>
                <w:rFonts w:asciiTheme="minorHAnsi" w:hAnsiTheme="minorHAnsi"/>
                <w:sz w:val="20"/>
                <w:szCs w:val="20"/>
              </w:rPr>
            </w:pPr>
            <w:r w:rsidRPr="00CA5BF0">
              <w:rPr>
                <w:rFonts w:asciiTheme="minorHAnsi" w:hAnsiTheme="minorHAnsi"/>
                <w:sz w:val="20"/>
                <w:szCs w:val="20"/>
              </w:rPr>
              <w:sym w:font="Wingdings 3" w:char="F0C8"/>
            </w:r>
          </w:p>
          <w:p w:rsidR="006E7AB5" w:rsidRPr="00831B1A" w:rsidRDefault="006E7AB5" w:rsidP="006E7AB5">
            <w:pPr>
              <w:spacing w:before="60" w:after="60"/>
              <w:contextualSpacing/>
              <w:jc w:val="center"/>
              <w:rPr>
                <w:rFonts w:asciiTheme="minorHAnsi" w:hAnsiTheme="minorHAnsi"/>
                <w:sz w:val="20"/>
                <w:szCs w:val="20"/>
              </w:rPr>
            </w:pPr>
            <w:r w:rsidRPr="00831B1A">
              <w:rPr>
                <w:rFonts w:asciiTheme="minorHAnsi" w:hAnsiTheme="minorHAnsi"/>
                <w:sz w:val="20"/>
                <w:szCs w:val="20"/>
              </w:rPr>
              <w:t>Establishment</w:t>
            </w:r>
            <w:r w:rsidR="0017081D" w:rsidRPr="00831B1A">
              <w:rPr>
                <w:rFonts w:asciiTheme="minorHAnsi" w:hAnsiTheme="minorHAnsi"/>
                <w:sz w:val="20"/>
                <w:szCs w:val="20"/>
              </w:rPr>
              <w:t xml:space="preserve"> and persistence</w:t>
            </w:r>
            <w:r w:rsidRPr="00831B1A">
              <w:rPr>
                <w:rFonts w:asciiTheme="minorHAnsi" w:hAnsiTheme="minorHAnsi"/>
                <w:sz w:val="20"/>
                <w:szCs w:val="20"/>
              </w:rPr>
              <w:t xml:space="preserve"> of volunteer GM bananas plants in nature reserves, roadside areas or intensive use areas</w:t>
            </w:r>
          </w:p>
          <w:p w:rsidR="00DF7D75" w:rsidRPr="00831B1A" w:rsidRDefault="00BB3D26" w:rsidP="00BB3D26">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tc>
      </w:tr>
      <w:tr w:rsidR="00046A62" w:rsidRPr="00046A62" w:rsidTr="005402AF">
        <w:trPr>
          <w:trHeight w:val="360"/>
        </w:trPr>
        <w:tc>
          <w:tcPr>
            <w:tcW w:w="1276" w:type="dxa"/>
            <w:shd w:val="clear" w:color="auto" w:fill="D9D9D9" w:themeFill="background1" w:themeFillShade="D9"/>
            <w:vAlign w:val="center"/>
          </w:tcPr>
          <w:p w:rsidR="00DF7D75" w:rsidRPr="00831B1A" w:rsidRDefault="00DF7D75" w:rsidP="00DF7D75">
            <w:pPr>
              <w:rPr>
                <w:rFonts w:asciiTheme="minorHAnsi" w:hAnsiTheme="minorHAnsi"/>
                <w:i/>
                <w:sz w:val="20"/>
                <w:szCs w:val="20"/>
              </w:rPr>
            </w:pPr>
            <w:r w:rsidRPr="00831B1A">
              <w:rPr>
                <w:rFonts w:asciiTheme="minorHAnsi" w:hAnsiTheme="minorHAnsi"/>
                <w:i/>
                <w:sz w:val="20"/>
                <w:szCs w:val="20"/>
              </w:rPr>
              <w:t>Potential harm</w:t>
            </w:r>
          </w:p>
        </w:tc>
        <w:tc>
          <w:tcPr>
            <w:tcW w:w="8470" w:type="dxa"/>
            <w:vAlign w:val="center"/>
          </w:tcPr>
          <w:p w:rsidR="000F19F1" w:rsidRPr="00831B1A" w:rsidRDefault="000F19F1" w:rsidP="000F19F1">
            <w:pPr>
              <w:jc w:val="center"/>
              <w:rPr>
                <w:rFonts w:asciiTheme="minorHAnsi" w:hAnsiTheme="minorHAnsi"/>
                <w:sz w:val="20"/>
                <w:szCs w:val="20"/>
              </w:rPr>
            </w:pPr>
            <w:r w:rsidRPr="00831B1A">
              <w:rPr>
                <w:rFonts w:asciiTheme="minorHAnsi" w:hAnsiTheme="minorHAnsi"/>
                <w:sz w:val="20"/>
                <w:szCs w:val="20"/>
              </w:rPr>
              <w:t>Increased exposure to and thus increased toxicity or allergenicity for humans and increased toxicity to other desirable organisms</w:t>
            </w:r>
          </w:p>
          <w:p w:rsidR="000F19F1" w:rsidRPr="00831B1A" w:rsidRDefault="000F19F1" w:rsidP="000F19F1">
            <w:pPr>
              <w:jc w:val="center"/>
              <w:rPr>
                <w:rFonts w:asciiTheme="minorHAnsi" w:hAnsiTheme="minorHAnsi"/>
                <w:sz w:val="20"/>
                <w:szCs w:val="20"/>
              </w:rPr>
            </w:pPr>
            <w:r w:rsidRPr="00831B1A">
              <w:rPr>
                <w:rFonts w:asciiTheme="minorHAnsi" w:hAnsiTheme="minorHAnsi"/>
                <w:sz w:val="20"/>
                <w:szCs w:val="20"/>
              </w:rPr>
              <w:t>OR</w:t>
            </w:r>
          </w:p>
          <w:p w:rsidR="006E7AB5" w:rsidRPr="00831B1A" w:rsidRDefault="006E7AB5" w:rsidP="006E7AB5">
            <w:pPr>
              <w:jc w:val="center"/>
              <w:rPr>
                <w:rFonts w:asciiTheme="minorHAnsi" w:hAnsiTheme="minorHAnsi"/>
                <w:sz w:val="20"/>
                <w:szCs w:val="20"/>
              </w:rPr>
            </w:pPr>
            <w:r w:rsidRPr="00831B1A">
              <w:rPr>
                <w:rFonts w:asciiTheme="minorHAnsi" w:hAnsiTheme="minorHAnsi"/>
                <w:sz w:val="20"/>
                <w:szCs w:val="20"/>
              </w:rPr>
              <w:t xml:space="preserve">Reduced establishment or yield of desirable </w:t>
            </w:r>
            <w:r w:rsidR="00FF5E47">
              <w:rPr>
                <w:rFonts w:asciiTheme="minorHAnsi" w:hAnsiTheme="minorHAnsi"/>
                <w:sz w:val="20"/>
                <w:szCs w:val="20"/>
              </w:rPr>
              <w:t>plants</w:t>
            </w:r>
          </w:p>
          <w:p w:rsidR="006E7AB5" w:rsidRPr="00831B1A" w:rsidRDefault="006E7AB5" w:rsidP="006E7AB5">
            <w:pPr>
              <w:jc w:val="center"/>
              <w:rPr>
                <w:rFonts w:asciiTheme="minorHAnsi" w:hAnsiTheme="minorHAnsi"/>
                <w:sz w:val="20"/>
                <w:szCs w:val="20"/>
              </w:rPr>
            </w:pPr>
            <w:r w:rsidRPr="00831B1A">
              <w:rPr>
                <w:rFonts w:asciiTheme="minorHAnsi" w:hAnsiTheme="minorHAnsi"/>
                <w:sz w:val="20"/>
                <w:szCs w:val="20"/>
              </w:rPr>
              <w:t>OR</w:t>
            </w:r>
          </w:p>
          <w:p w:rsidR="00DF7D75" w:rsidRPr="00831B1A" w:rsidRDefault="006E7AB5" w:rsidP="00564B9E">
            <w:pPr>
              <w:jc w:val="center"/>
              <w:rPr>
                <w:rFonts w:asciiTheme="minorHAnsi" w:hAnsiTheme="minorHAnsi"/>
                <w:sz w:val="20"/>
                <w:szCs w:val="20"/>
              </w:rPr>
            </w:pPr>
            <w:r w:rsidRPr="00831B1A">
              <w:rPr>
                <w:rFonts w:asciiTheme="minorHAnsi" w:hAnsiTheme="minorHAnsi"/>
                <w:sz w:val="20"/>
                <w:szCs w:val="20"/>
              </w:rPr>
              <w:t xml:space="preserve">Reduced </w:t>
            </w:r>
            <w:r w:rsidR="00564B9E">
              <w:rPr>
                <w:rFonts w:asciiTheme="minorHAnsi" w:hAnsiTheme="minorHAnsi"/>
                <w:sz w:val="20"/>
                <w:szCs w:val="20"/>
              </w:rPr>
              <w:t xml:space="preserve">utility or </w:t>
            </w:r>
            <w:r w:rsidR="003610D9">
              <w:rPr>
                <w:rFonts w:asciiTheme="minorHAnsi" w:hAnsiTheme="minorHAnsi"/>
                <w:sz w:val="20"/>
                <w:szCs w:val="20"/>
              </w:rPr>
              <w:t>quality</w:t>
            </w:r>
            <w:r w:rsidRPr="00831B1A">
              <w:rPr>
                <w:rFonts w:asciiTheme="minorHAnsi" w:hAnsiTheme="minorHAnsi"/>
                <w:sz w:val="20"/>
                <w:szCs w:val="20"/>
              </w:rPr>
              <w:t xml:space="preserve"> of </w:t>
            </w:r>
            <w:r w:rsidR="003610D9">
              <w:rPr>
                <w:rFonts w:asciiTheme="minorHAnsi" w:hAnsiTheme="minorHAnsi"/>
                <w:sz w:val="20"/>
                <w:szCs w:val="20"/>
              </w:rPr>
              <w:t>the environment</w:t>
            </w:r>
          </w:p>
        </w:tc>
      </w:tr>
    </w:tbl>
    <w:p w:rsidR="00472727" w:rsidRPr="00831B1A" w:rsidRDefault="00472727" w:rsidP="006E7AB5">
      <w:pPr>
        <w:keepNext/>
        <w:spacing w:before="240" w:after="60"/>
        <w:outlineLvl w:val="4"/>
        <w:rPr>
          <w:rFonts w:ascii="Calibri" w:eastAsia="Times New Roman" w:hAnsi="Calibri"/>
          <w:b/>
          <w:bCs/>
          <w:iCs/>
          <w:sz w:val="22"/>
          <w:szCs w:val="26"/>
        </w:rPr>
      </w:pPr>
      <w:r w:rsidRPr="00831B1A">
        <w:rPr>
          <w:rFonts w:ascii="Calibri" w:eastAsia="Times New Roman" w:hAnsi="Calibri"/>
          <w:b/>
          <w:bCs/>
          <w:iCs/>
          <w:sz w:val="22"/>
          <w:szCs w:val="26"/>
        </w:rPr>
        <w:t>Risk source</w:t>
      </w:r>
    </w:p>
    <w:p w:rsidR="006E7AB5" w:rsidRPr="00831B1A" w:rsidRDefault="006E7AB5" w:rsidP="006E7AB5">
      <w:pPr>
        <w:pStyle w:val="1Para"/>
        <w:tabs>
          <w:tab w:val="num" w:pos="284"/>
        </w:tabs>
        <w:rPr>
          <w:rFonts w:asciiTheme="minorHAnsi" w:eastAsia="Times New Roman" w:hAnsiTheme="minorHAnsi"/>
          <w:sz w:val="22"/>
        </w:rPr>
      </w:pPr>
      <w:r w:rsidRPr="00831B1A">
        <w:rPr>
          <w:rFonts w:asciiTheme="minorHAnsi" w:eastAsia="Times New Roman" w:hAnsiTheme="minorHAnsi"/>
          <w:sz w:val="22"/>
        </w:rPr>
        <w:t>The source of potential harm for this postulated risk scenario is the introduced candidate genes for resistance to Foc TR4.</w:t>
      </w:r>
    </w:p>
    <w:p w:rsidR="0062301E" w:rsidRPr="002A09E9" w:rsidRDefault="0062301E" w:rsidP="006E7AB5">
      <w:pPr>
        <w:keepNext/>
        <w:spacing w:before="240" w:after="60"/>
        <w:outlineLvl w:val="4"/>
        <w:rPr>
          <w:rFonts w:ascii="Calibri" w:eastAsia="Times New Roman" w:hAnsi="Calibri"/>
          <w:b/>
          <w:bCs/>
          <w:iCs/>
          <w:sz w:val="22"/>
          <w:szCs w:val="26"/>
        </w:rPr>
      </w:pPr>
      <w:r w:rsidRPr="002A09E9">
        <w:rPr>
          <w:rFonts w:ascii="Calibri" w:eastAsia="Times New Roman" w:hAnsi="Calibri"/>
          <w:b/>
          <w:bCs/>
          <w:iCs/>
          <w:sz w:val="22"/>
          <w:szCs w:val="26"/>
        </w:rPr>
        <w:t>Causal pathway</w:t>
      </w:r>
    </w:p>
    <w:p w:rsidR="006044D7" w:rsidRPr="002A09E9" w:rsidRDefault="006044D7" w:rsidP="0017081D">
      <w:pPr>
        <w:pStyle w:val="1Para"/>
        <w:tabs>
          <w:tab w:val="num" w:pos="284"/>
        </w:tabs>
        <w:rPr>
          <w:rFonts w:asciiTheme="minorHAnsi" w:eastAsia="Times New Roman" w:hAnsiTheme="minorHAnsi"/>
          <w:sz w:val="22"/>
        </w:rPr>
      </w:pPr>
      <w:r w:rsidRPr="002A09E9">
        <w:rPr>
          <w:rFonts w:asciiTheme="minorHAnsi" w:eastAsia="Times New Roman" w:hAnsiTheme="minorHAnsi"/>
          <w:sz w:val="22"/>
        </w:rPr>
        <w:t>If the expression of the introduced genes were to provide the GM banana plants with a significant selective advantage over non-GM bananas</w:t>
      </w:r>
      <w:r w:rsidR="00417B2A" w:rsidRPr="002A09E9">
        <w:rPr>
          <w:rFonts w:asciiTheme="minorHAnsi" w:eastAsia="Times New Roman" w:hAnsiTheme="minorHAnsi"/>
          <w:sz w:val="22"/>
        </w:rPr>
        <w:t xml:space="preserve"> or the follow on crop</w:t>
      </w:r>
      <w:r w:rsidRPr="002A09E9">
        <w:rPr>
          <w:rFonts w:asciiTheme="minorHAnsi" w:eastAsia="Times New Roman" w:hAnsiTheme="minorHAnsi"/>
          <w:sz w:val="22"/>
        </w:rPr>
        <w:t xml:space="preserve">, then this may lead to persistence of the GM bananas at the release site. Additionally, if the GM banana plants were </w:t>
      </w:r>
      <w:r w:rsidR="009A2B20" w:rsidRPr="002A09E9">
        <w:rPr>
          <w:rFonts w:asciiTheme="minorHAnsi" w:eastAsia="Times New Roman" w:hAnsiTheme="minorHAnsi"/>
          <w:sz w:val="22"/>
        </w:rPr>
        <w:t xml:space="preserve">dispersed and were </w:t>
      </w:r>
      <w:r w:rsidRPr="002A09E9">
        <w:rPr>
          <w:rFonts w:asciiTheme="minorHAnsi" w:eastAsia="Times New Roman" w:hAnsiTheme="minorHAnsi"/>
          <w:sz w:val="22"/>
        </w:rPr>
        <w:t xml:space="preserve">able to establish and persist in non-agricultural environments, this may give rise to adverse outcomes.  </w:t>
      </w:r>
    </w:p>
    <w:p w:rsidR="00FA0495" w:rsidRPr="002A09E9" w:rsidRDefault="00FA0495" w:rsidP="00DB6615">
      <w:pPr>
        <w:pStyle w:val="1Para"/>
        <w:tabs>
          <w:tab w:val="num" w:pos="284"/>
        </w:tabs>
        <w:rPr>
          <w:rFonts w:asciiTheme="minorHAnsi" w:hAnsiTheme="minorHAnsi"/>
          <w:sz w:val="22"/>
          <w:szCs w:val="22"/>
        </w:rPr>
      </w:pPr>
      <w:r w:rsidRPr="002A09E9">
        <w:rPr>
          <w:rFonts w:asciiTheme="minorHAnsi" w:hAnsiTheme="minorHAnsi"/>
          <w:sz w:val="22"/>
          <w:szCs w:val="22"/>
        </w:rPr>
        <w:t xml:space="preserve">Extremes of weather, such as flooding or strong winds may disperse plant parts. However, according to the applicant, the property has been laser levelled and is not prone to heavy run-off. Although strong winds may remove leaves or fruit, these are not capable of vegetative propagation. </w:t>
      </w:r>
      <w:r w:rsidR="009A2B20" w:rsidRPr="002A09E9">
        <w:rPr>
          <w:rFonts w:asciiTheme="minorHAnsi" w:hAnsiTheme="minorHAnsi"/>
          <w:sz w:val="22"/>
          <w:szCs w:val="22"/>
        </w:rPr>
        <w:t xml:space="preserve">Banana plants can propagate vegetatively from sections of the corm containing buds from which suckers are produced. </w:t>
      </w:r>
      <w:r w:rsidRPr="002A09E9">
        <w:rPr>
          <w:rFonts w:asciiTheme="minorHAnsi" w:hAnsiTheme="minorHAnsi"/>
          <w:sz w:val="22"/>
          <w:szCs w:val="22"/>
        </w:rPr>
        <w:t xml:space="preserve">There have been no reports of cyclones or storms uprooting and dispersing propagative material at the release site. </w:t>
      </w:r>
      <w:r w:rsidR="00434F0B" w:rsidRPr="002A09E9">
        <w:rPr>
          <w:rFonts w:asciiTheme="minorHAnsi" w:hAnsiTheme="minorHAnsi"/>
          <w:sz w:val="22"/>
          <w:szCs w:val="22"/>
        </w:rPr>
        <w:t>A</w:t>
      </w:r>
      <w:r w:rsidRPr="002A09E9">
        <w:rPr>
          <w:rFonts w:asciiTheme="minorHAnsi" w:hAnsiTheme="minorHAnsi"/>
          <w:sz w:val="22"/>
          <w:szCs w:val="22"/>
        </w:rPr>
        <w:t>ddit</w:t>
      </w:r>
      <w:r w:rsidR="00E76C85" w:rsidRPr="002A09E9">
        <w:rPr>
          <w:rFonts w:asciiTheme="minorHAnsi" w:hAnsiTheme="minorHAnsi"/>
          <w:sz w:val="22"/>
          <w:szCs w:val="22"/>
        </w:rPr>
        <w:t>ionally, dispersal of vegetative, propagative</w:t>
      </w:r>
      <w:r w:rsidRPr="002A09E9">
        <w:rPr>
          <w:rFonts w:asciiTheme="minorHAnsi" w:hAnsiTheme="minorHAnsi"/>
          <w:sz w:val="22"/>
          <w:szCs w:val="22"/>
        </w:rPr>
        <w:t xml:space="preserve"> material has not been observed for other trials of GM banana due to extreme weather conditions. </w:t>
      </w:r>
      <w:r w:rsidR="00DB6615" w:rsidRPr="002A09E9">
        <w:rPr>
          <w:rFonts w:asciiTheme="minorHAnsi" w:hAnsiTheme="minorHAnsi"/>
          <w:sz w:val="22"/>
          <w:szCs w:val="22"/>
        </w:rPr>
        <w:t>Therefore, dispersal of propagative plant material by flooding or strong winds is unlikely</w:t>
      </w:r>
      <w:r w:rsidR="003610D9">
        <w:rPr>
          <w:rFonts w:asciiTheme="minorHAnsi" w:hAnsiTheme="minorHAnsi"/>
          <w:sz w:val="22"/>
          <w:szCs w:val="22"/>
        </w:rPr>
        <w:t>.</w:t>
      </w:r>
    </w:p>
    <w:p w:rsidR="00FA0495" w:rsidRPr="002A09E9" w:rsidRDefault="00FA0495" w:rsidP="00DB6615">
      <w:pPr>
        <w:pStyle w:val="1Para"/>
        <w:tabs>
          <w:tab w:val="num" w:pos="284"/>
        </w:tabs>
        <w:rPr>
          <w:rFonts w:asciiTheme="minorHAnsi" w:hAnsiTheme="minorHAnsi"/>
          <w:sz w:val="22"/>
          <w:szCs w:val="22"/>
        </w:rPr>
      </w:pPr>
      <w:r w:rsidRPr="002A09E9">
        <w:rPr>
          <w:rFonts w:asciiTheme="minorHAnsi" w:hAnsiTheme="minorHAnsi"/>
          <w:sz w:val="22"/>
          <w:szCs w:val="22"/>
        </w:rPr>
        <w:t>It is possible that large animals such as feral pigs and water buffalo</w:t>
      </w:r>
      <w:r w:rsidR="00434F0B" w:rsidRPr="002A09E9">
        <w:rPr>
          <w:rFonts w:asciiTheme="minorHAnsi" w:hAnsiTheme="minorHAnsi"/>
          <w:sz w:val="22"/>
          <w:szCs w:val="22"/>
        </w:rPr>
        <w:t xml:space="preserve"> or domestic livestock</w:t>
      </w:r>
      <w:r w:rsidRPr="002A09E9">
        <w:rPr>
          <w:rFonts w:asciiTheme="minorHAnsi" w:hAnsiTheme="minorHAnsi"/>
          <w:sz w:val="22"/>
          <w:szCs w:val="22"/>
        </w:rPr>
        <w:t xml:space="preserve"> may be able to disperse vegetative plant material. Bananas are a large plant with a fibrous root system and suckers are firmly attached to the corm. Although </w:t>
      </w:r>
      <w:r w:rsidR="00434F0B" w:rsidRPr="002A09E9">
        <w:rPr>
          <w:rFonts w:asciiTheme="minorHAnsi" w:hAnsiTheme="minorHAnsi"/>
          <w:sz w:val="22"/>
          <w:szCs w:val="22"/>
        </w:rPr>
        <w:t xml:space="preserve">large animals </w:t>
      </w:r>
      <w:r w:rsidRPr="002A09E9">
        <w:rPr>
          <w:rFonts w:asciiTheme="minorHAnsi" w:hAnsiTheme="minorHAnsi"/>
          <w:sz w:val="22"/>
          <w:szCs w:val="22"/>
        </w:rPr>
        <w:t xml:space="preserve">may damage plants at ground level, there have been no records of </w:t>
      </w:r>
      <w:r w:rsidR="000A3B34">
        <w:rPr>
          <w:rFonts w:asciiTheme="minorHAnsi" w:hAnsiTheme="minorHAnsi"/>
          <w:sz w:val="22"/>
          <w:szCs w:val="22"/>
        </w:rPr>
        <w:t xml:space="preserve">animals </w:t>
      </w:r>
      <w:r w:rsidRPr="002A09E9">
        <w:rPr>
          <w:rFonts w:asciiTheme="minorHAnsi" w:hAnsiTheme="minorHAnsi"/>
          <w:sz w:val="22"/>
          <w:szCs w:val="22"/>
        </w:rPr>
        <w:t xml:space="preserve">uprooting </w:t>
      </w:r>
      <w:r w:rsidR="00426783">
        <w:rPr>
          <w:rFonts w:asciiTheme="minorHAnsi" w:hAnsiTheme="minorHAnsi"/>
          <w:sz w:val="22"/>
          <w:szCs w:val="22"/>
        </w:rPr>
        <w:t xml:space="preserve">banana </w:t>
      </w:r>
      <w:r w:rsidRPr="002A09E9">
        <w:rPr>
          <w:rFonts w:asciiTheme="minorHAnsi" w:hAnsiTheme="minorHAnsi"/>
          <w:sz w:val="22"/>
          <w:szCs w:val="22"/>
        </w:rPr>
        <w:t xml:space="preserve">plants or detaching suckers. Thus these animals are unlikely to disperse </w:t>
      </w:r>
      <w:r w:rsidR="000A3B34">
        <w:rPr>
          <w:rFonts w:asciiTheme="minorHAnsi" w:hAnsiTheme="minorHAnsi"/>
          <w:sz w:val="22"/>
          <w:szCs w:val="22"/>
        </w:rPr>
        <w:t>propagative</w:t>
      </w:r>
      <w:r w:rsidR="000A3B34" w:rsidRPr="002A09E9">
        <w:rPr>
          <w:rFonts w:asciiTheme="minorHAnsi" w:hAnsiTheme="minorHAnsi"/>
          <w:sz w:val="22"/>
          <w:szCs w:val="22"/>
        </w:rPr>
        <w:t xml:space="preserve"> </w:t>
      </w:r>
      <w:r w:rsidR="00E76C85" w:rsidRPr="002A09E9">
        <w:rPr>
          <w:rFonts w:asciiTheme="minorHAnsi" w:hAnsiTheme="minorHAnsi"/>
          <w:sz w:val="22"/>
          <w:szCs w:val="22"/>
        </w:rPr>
        <w:t>material from the site</w:t>
      </w:r>
      <w:r w:rsidRPr="002A09E9">
        <w:rPr>
          <w:rFonts w:asciiTheme="minorHAnsi" w:hAnsiTheme="minorHAnsi"/>
          <w:sz w:val="22"/>
          <w:szCs w:val="22"/>
        </w:rPr>
        <w:t xml:space="preserve">. </w:t>
      </w:r>
    </w:p>
    <w:p w:rsidR="00DB6615" w:rsidRPr="002A09E9" w:rsidRDefault="00DB6615" w:rsidP="00DB6615">
      <w:pPr>
        <w:pStyle w:val="1Para"/>
        <w:tabs>
          <w:tab w:val="num" w:pos="284"/>
        </w:tabs>
        <w:rPr>
          <w:rFonts w:asciiTheme="minorHAnsi" w:hAnsiTheme="minorHAnsi"/>
          <w:sz w:val="22"/>
          <w:szCs w:val="22"/>
        </w:rPr>
      </w:pPr>
      <w:r w:rsidRPr="002A09E9">
        <w:rPr>
          <w:rFonts w:asciiTheme="minorHAnsi" w:hAnsiTheme="minorHAnsi"/>
          <w:sz w:val="22"/>
          <w:szCs w:val="22"/>
        </w:rPr>
        <w:t>People could also disperse propagative material from the release site. Control measures proposed by the applicant as well as the proposed limits of the release will minimise dispersal outside the trial site (</w:t>
      </w:r>
      <w:r w:rsidR="002A09E9" w:rsidRPr="002A09E9">
        <w:rPr>
          <w:rFonts w:asciiTheme="minorHAnsi" w:hAnsiTheme="minorHAnsi"/>
          <w:sz w:val="22"/>
          <w:szCs w:val="22"/>
        </w:rPr>
        <w:t xml:space="preserve">Chapter 1, Section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_Ref191268900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3.2</w:t>
      </w:r>
      <w:r w:rsidR="00A13DE9">
        <w:rPr>
          <w:rFonts w:asciiTheme="minorHAnsi" w:hAnsiTheme="minorHAnsi"/>
          <w:sz w:val="22"/>
          <w:szCs w:val="22"/>
        </w:rPr>
        <w:fldChar w:fldCharType="end"/>
      </w:r>
      <w:r w:rsidRPr="002A09E9">
        <w:rPr>
          <w:rFonts w:asciiTheme="minorHAnsi" w:hAnsiTheme="minorHAnsi"/>
          <w:sz w:val="22"/>
          <w:szCs w:val="22"/>
        </w:rPr>
        <w:t xml:space="preserve">). GM plant materials will be transported in accordance with the Regulator’s transportation guidelines as well as any State and Territory regulations. Only plant materials needed for </w:t>
      </w:r>
      <w:r w:rsidRPr="002A09E9">
        <w:rPr>
          <w:rFonts w:asciiTheme="minorHAnsi" w:hAnsiTheme="minorHAnsi"/>
          <w:sz w:val="22"/>
          <w:szCs w:val="22"/>
        </w:rPr>
        <w:lastRenderedPageBreak/>
        <w:t xml:space="preserve">experimentation will be transported outside the site and will be contained to prevent any loss of material. Plant material will be cleaned from </w:t>
      </w:r>
      <w:r w:rsidR="00900D14" w:rsidRPr="002A09E9">
        <w:rPr>
          <w:rFonts w:asciiTheme="minorHAnsi" w:hAnsiTheme="minorHAnsi"/>
          <w:sz w:val="22"/>
          <w:szCs w:val="22"/>
        </w:rPr>
        <w:t xml:space="preserve">any </w:t>
      </w:r>
      <w:r w:rsidRPr="002A09E9">
        <w:rPr>
          <w:rFonts w:asciiTheme="minorHAnsi" w:hAnsiTheme="minorHAnsi"/>
          <w:sz w:val="22"/>
          <w:szCs w:val="22"/>
        </w:rPr>
        <w:t>equipment</w:t>
      </w:r>
      <w:r w:rsidR="00900D14" w:rsidRPr="002A09E9">
        <w:rPr>
          <w:rFonts w:asciiTheme="minorHAnsi" w:hAnsiTheme="minorHAnsi"/>
          <w:sz w:val="22"/>
          <w:szCs w:val="22"/>
        </w:rPr>
        <w:t>, including clothing,</w:t>
      </w:r>
      <w:r w:rsidRPr="002A09E9">
        <w:rPr>
          <w:rFonts w:asciiTheme="minorHAnsi" w:hAnsiTheme="minorHAnsi"/>
          <w:sz w:val="22"/>
          <w:szCs w:val="22"/>
        </w:rPr>
        <w:t xml:space="preserve"> prior to its removal from the trial site.</w:t>
      </w:r>
      <w:r w:rsidR="00900D14" w:rsidRPr="002A09E9">
        <w:rPr>
          <w:rFonts w:asciiTheme="minorHAnsi" w:hAnsiTheme="minorHAnsi"/>
          <w:sz w:val="22"/>
          <w:szCs w:val="22"/>
        </w:rPr>
        <w:t xml:space="preserve"> </w:t>
      </w:r>
      <w:r w:rsidR="00616634">
        <w:rPr>
          <w:rFonts w:asciiTheme="minorHAnsi" w:hAnsiTheme="minorHAnsi"/>
          <w:sz w:val="22"/>
          <w:szCs w:val="22"/>
        </w:rPr>
        <w:t>Banana bunches would be harvested green, assessed and then destroyed. Therefore, exposure to the GMOs and GM plant material would be restricted to trained staff and th</w:t>
      </w:r>
      <w:r w:rsidR="000A3B34">
        <w:rPr>
          <w:rFonts w:asciiTheme="minorHAnsi" w:hAnsiTheme="minorHAnsi"/>
          <w:sz w:val="22"/>
          <w:szCs w:val="22"/>
        </w:rPr>
        <w:t>i</w:t>
      </w:r>
      <w:r w:rsidR="00616634">
        <w:rPr>
          <w:rFonts w:asciiTheme="minorHAnsi" w:hAnsiTheme="minorHAnsi"/>
          <w:sz w:val="22"/>
          <w:szCs w:val="22"/>
        </w:rPr>
        <w:t>s would minimise dispersal outside the trial site</w:t>
      </w:r>
      <w:r w:rsidR="00900D14" w:rsidRPr="002A09E9">
        <w:rPr>
          <w:rFonts w:asciiTheme="minorHAnsi" w:hAnsiTheme="minorHAnsi"/>
          <w:sz w:val="22"/>
          <w:szCs w:val="22"/>
        </w:rPr>
        <w:t xml:space="preserve">. </w:t>
      </w:r>
    </w:p>
    <w:p w:rsidR="00714AB6" w:rsidRPr="002A09E9" w:rsidRDefault="00900D14" w:rsidP="00900D14">
      <w:pPr>
        <w:pStyle w:val="1Para"/>
        <w:tabs>
          <w:tab w:val="num" w:pos="284"/>
        </w:tabs>
        <w:rPr>
          <w:rFonts w:asciiTheme="minorHAnsi" w:eastAsia="Times New Roman" w:hAnsiTheme="minorHAnsi"/>
          <w:sz w:val="22"/>
        </w:rPr>
      </w:pPr>
      <w:r w:rsidRPr="002A09E9">
        <w:rPr>
          <w:rFonts w:asciiTheme="minorHAnsi" w:eastAsia="Times New Roman" w:hAnsiTheme="minorHAnsi"/>
          <w:sz w:val="22"/>
        </w:rPr>
        <w:t xml:space="preserve">There has been limited characterisation of the GM banana lines; most of the introduced genes have not previously been characterised in banana. As discussed in Chapter 1, Section </w:t>
      </w:r>
      <w:r w:rsidR="00A13DE9">
        <w:rPr>
          <w:rFonts w:asciiTheme="minorHAnsi" w:eastAsia="Times New Roman" w:hAnsiTheme="minorHAnsi"/>
          <w:sz w:val="22"/>
        </w:rPr>
        <w:fldChar w:fldCharType="begin"/>
      </w:r>
      <w:r w:rsidR="00A13DE9">
        <w:rPr>
          <w:rFonts w:asciiTheme="minorHAnsi" w:eastAsia="Times New Roman" w:hAnsiTheme="minorHAnsi"/>
          <w:sz w:val="22"/>
        </w:rPr>
        <w:instrText xml:space="preserve"> REF _Ref272500947 \r \h </w:instrText>
      </w:r>
      <w:r w:rsidR="00A13DE9">
        <w:rPr>
          <w:rFonts w:asciiTheme="minorHAnsi" w:eastAsia="Times New Roman" w:hAnsiTheme="minorHAnsi"/>
          <w:sz w:val="22"/>
        </w:rPr>
      </w:r>
      <w:r w:rsidR="00A13DE9">
        <w:rPr>
          <w:rFonts w:asciiTheme="minorHAnsi" w:eastAsia="Times New Roman" w:hAnsiTheme="minorHAnsi"/>
          <w:sz w:val="22"/>
        </w:rPr>
        <w:fldChar w:fldCharType="separate"/>
      </w:r>
      <w:r w:rsidR="00A13DE9">
        <w:rPr>
          <w:rFonts w:asciiTheme="minorHAnsi" w:eastAsia="Times New Roman" w:hAnsiTheme="minorHAnsi"/>
          <w:sz w:val="22"/>
        </w:rPr>
        <w:t>5.4.1</w:t>
      </w:r>
      <w:r w:rsidR="00A13DE9">
        <w:rPr>
          <w:rFonts w:asciiTheme="minorHAnsi" w:eastAsia="Times New Roman" w:hAnsiTheme="minorHAnsi"/>
          <w:sz w:val="22"/>
        </w:rPr>
        <w:fldChar w:fldCharType="end"/>
      </w:r>
      <w:r w:rsidR="001F7254">
        <w:rPr>
          <w:rFonts w:asciiTheme="minorHAnsi" w:eastAsia="Times New Roman" w:hAnsiTheme="minorHAnsi"/>
          <w:sz w:val="22"/>
        </w:rPr>
        <w:t>,</w:t>
      </w:r>
      <w:r w:rsidR="00A13DE9">
        <w:rPr>
          <w:rFonts w:asciiTheme="minorHAnsi" w:eastAsia="Times New Roman" w:hAnsiTheme="minorHAnsi"/>
          <w:sz w:val="22"/>
        </w:rPr>
        <w:t xml:space="preserve"> </w:t>
      </w:r>
      <w:r w:rsidR="00403005" w:rsidRPr="002A09E9">
        <w:rPr>
          <w:rFonts w:asciiTheme="minorHAnsi" w:eastAsia="Times New Roman" w:hAnsiTheme="minorHAnsi"/>
          <w:sz w:val="22"/>
        </w:rPr>
        <w:t xml:space="preserve">the </w:t>
      </w:r>
      <w:r w:rsidR="00403005" w:rsidRPr="002A09E9">
        <w:rPr>
          <w:rFonts w:asciiTheme="minorHAnsi" w:eastAsia="Times New Roman" w:hAnsiTheme="minorHAnsi"/>
          <w:i/>
          <w:sz w:val="22"/>
        </w:rPr>
        <w:t>R1-R7</w:t>
      </w:r>
      <w:r w:rsidR="00403005" w:rsidRPr="002A09E9">
        <w:rPr>
          <w:rFonts w:asciiTheme="minorHAnsi" w:eastAsia="Times New Roman" w:hAnsiTheme="minorHAnsi"/>
          <w:sz w:val="22"/>
        </w:rPr>
        <w:t xml:space="preserve"> genes are</w:t>
      </w:r>
      <w:r w:rsidRPr="002A09E9">
        <w:rPr>
          <w:rFonts w:asciiTheme="minorHAnsi" w:eastAsia="Times New Roman" w:hAnsiTheme="minorHAnsi"/>
          <w:sz w:val="22"/>
        </w:rPr>
        <w:t xml:space="preserve"> </w:t>
      </w:r>
      <w:r w:rsidR="00403005" w:rsidRPr="002A09E9">
        <w:rPr>
          <w:rFonts w:asciiTheme="minorHAnsi" w:eastAsia="Times New Roman" w:hAnsiTheme="minorHAnsi"/>
          <w:sz w:val="22"/>
        </w:rPr>
        <w:t xml:space="preserve">expected to confer resistance to Foc TR4. </w:t>
      </w:r>
      <w:r w:rsidR="00714AB6" w:rsidRPr="002A09E9">
        <w:rPr>
          <w:rFonts w:asciiTheme="minorHAnsi" w:eastAsia="Times New Roman" w:hAnsiTheme="minorHAnsi"/>
          <w:sz w:val="22"/>
        </w:rPr>
        <w:t>All of the R genes were derived from banana, thus t</w:t>
      </w:r>
      <w:r w:rsidR="00403005" w:rsidRPr="002A09E9">
        <w:rPr>
          <w:rFonts w:asciiTheme="minorHAnsi" w:eastAsia="Times New Roman" w:hAnsiTheme="minorHAnsi"/>
          <w:sz w:val="22"/>
        </w:rPr>
        <w:t>here is no expectation of other changes to phenotype</w:t>
      </w:r>
      <w:r w:rsidR="00714AB6" w:rsidRPr="002A09E9">
        <w:rPr>
          <w:rFonts w:asciiTheme="minorHAnsi" w:eastAsia="Times New Roman" w:hAnsiTheme="minorHAnsi"/>
          <w:sz w:val="22"/>
        </w:rPr>
        <w:t>. G</w:t>
      </w:r>
      <w:r w:rsidR="00403005" w:rsidRPr="002A09E9">
        <w:rPr>
          <w:rFonts w:asciiTheme="minorHAnsi" w:eastAsia="Times New Roman" w:hAnsiTheme="minorHAnsi"/>
          <w:sz w:val="22"/>
        </w:rPr>
        <w:t xml:space="preserve">enes homologous to </w:t>
      </w:r>
      <w:r w:rsidR="00403005" w:rsidRPr="002A09E9">
        <w:rPr>
          <w:rFonts w:asciiTheme="minorHAnsi" w:eastAsia="Times New Roman" w:hAnsiTheme="minorHAnsi"/>
          <w:i/>
          <w:sz w:val="22"/>
        </w:rPr>
        <w:t>R1-R7</w:t>
      </w:r>
      <w:r w:rsidR="00403005" w:rsidRPr="002A09E9">
        <w:rPr>
          <w:rFonts w:asciiTheme="minorHAnsi" w:eastAsia="Times New Roman" w:hAnsiTheme="minorHAnsi"/>
          <w:sz w:val="22"/>
        </w:rPr>
        <w:t xml:space="preserve"> </w:t>
      </w:r>
      <w:r w:rsidR="00714AB6" w:rsidRPr="002A09E9">
        <w:rPr>
          <w:rFonts w:asciiTheme="minorHAnsi" w:eastAsia="Times New Roman" w:hAnsiTheme="minorHAnsi"/>
          <w:sz w:val="22"/>
        </w:rPr>
        <w:t xml:space="preserve">in other plants </w:t>
      </w:r>
      <w:r w:rsidR="00403005" w:rsidRPr="002A09E9">
        <w:rPr>
          <w:rFonts w:asciiTheme="minorHAnsi" w:eastAsia="Times New Roman" w:hAnsiTheme="minorHAnsi"/>
          <w:sz w:val="22"/>
        </w:rPr>
        <w:t xml:space="preserve">are not known to affect other metabolic pathways in other plant species. In previous studies, GM bananas expressing </w:t>
      </w:r>
      <w:r w:rsidRPr="002A09E9">
        <w:rPr>
          <w:rFonts w:asciiTheme="minorHAnsi" w:eastAsia="Times New Roman" w:hAnsiTheme="minorHAnsi"/>
          <w:i/>
          <w:sz w:val="22"/>
        </w:rPr>
        <w:t>RGA2</w:t>
      </w:r>
      <w:r w:rsidRPr="002A09E9">
        <w:rPr>
          <w:rFonts w:asciiTheme="minorHAnsi" w:eastAsia="Times New Roman" w:hAnsiTheme="minorHAnsi"/>
          <w:sz w:val="22"/>
        </w:rPr>
        <w:t xml:space="preserve"> </w:t>
      </w:r>
      <w:r w:rsidR="00403005" w:rsidRPr="002A09E9">
        <w:rPr>
          <w:rFonts w:asciiTheme="minorHAnsi" w:eastAsia="Times New Roman" w:hAnsiTheme="minorHAnsi"/>
          <w:sz w:val="22"/>
        </w:rPr>
        <w:t xml:space="preserve">(also an </w:t>
      </w:r>
      <w:r w:rsidR="00403005" w:rsidRPr="002A09E9">
        <w:rPr>
          <w:rFonts w:asciiTheme="minorHAnsi" w:eastAsia="Times New Roman" w:hAnsiTheme="minorHAnsi"/>
          <w:i/>
          <w:sz w:val="22"/>
        </w:rPr>
        <w:t>R</w:t>
      </w:r>
      <w:r w:rsidR="00403005" w:rsidRPr="002A09E9">
        <w:rPr>
          <w:rFonts w:asciiTheme="minorHAnsi" w:eastAsia="Times New Roman" w:hAnsiTheme="minorHAnsi"/>
          <w:sz w:val="22"/>
        </w:rPr>
        <w:t xml:space="preserve"> gene) </w:t>
      </w:r>
      <w:r w:rsidRPr="002A09E9">
        <w:rPr>
          <w:rFonts w:asciiTheme="minorHAnsi" w:eastAsia="Times New Roman" w:hAnsiTheme="minorHAnsi"/>
          <w:sz w:val="22"/>
        </w:rPr>
        <w:t xml:space="preserve">showed increased resistance or immunity to Foc </w:t>
      </w:r>
      <w:r w:rsidR="00403005" w:rsidRPr="002A09E9">
        <w:rPr>
          <w:rFonts w:asciiTheme="minorHAnsi" w:eastAsia="Times New Roman" w:hAnsiTheme="minorHAnsi"/>
          <w:sz w:val="22"/>
        </w:rPr>
        <w:t>TR4;</w:t>
      </w:r>
      <w:r w:rsidRPr="002A09E9">
        <w:rPr>
          <w:rFonts w:asciiTheme="minorHAnsi" w:eastAsia="Times New Roman" w:hAnsiTheme="minorHAnsi"/>
          <w:sz w:val="22"/>
        </w:rPr>
        <w:t xml:space="preserve"> no other unusual phenotypes </w:t>
      </w:r>
      <w:r w:rsidR="00403005" w:rsidRPr="002A09E9">
        <w:rPr>
          <w:rFonts w:asciiTheme="minorHAnsi" w:eastAsia="Times New Roman" w:hAnsiTheme="minorHAnsi"/>
          <w:sz w:val="22"/>
        </w:rPr>
        <w:t xml:space="preserve">were </w:t>
      </w:r>
      <w:r w:rsidRPr="002A09E9">
        <w:rPr>
          <w:rFonts w:asciiTheme="minorHAnsi" w:eastAsia="Times New Roman" w:hAnsiTheme="minorHAnsi"/>
          <w:sz w:val="22"/>
        </w:rPr>
        <w:t>observed.</w:t>
      </w:r>
      <w:r w:rsidR="00714AB6" w:rsidRPr="002A09E9">
        <w:rPr>
          <w:rFonts w:asciiTheme="minorHAnsi" w:eastAsia="Times New Roman" w:hAnsiTheme="minorHAnsi"/>
          <w:sz w:val="22"/>
        </w:rPr>
        <w:t xml:space="preserve"> </w:t>
      </w:r>
    </w:p>
    <w:p w:rsidR="00900D14" w:rsidRPr="00002E4E" w:rsidRDefault="00714AB6" w:rsidP="00900D14">
      <w:pPr>
        <w:pStyle w:val="1Para"/>
        <w:tabs>
          <w:tab w:val="num" w:pos="284"/>
        </w:tabs>
        <w:rPr>
          <w:rFonts w:asciiTheme="minorHAnsi" w:eastAsia="Times New Roman" w:hAnsiTheme="minorHAnsi"/>
          <w:sz w:val="22"/>
        </w:rPr>
      </w:pPr>
      <w:r w:rsidRPr="00002E4E">
        <w:rPr>
          <w:rFonts w:asciiTheme="minorHAnsi" w:eastAsia="Times New Roman" w:hAnsiTheme="minorHAnsi"/>
          <w:sz w:val="22"/>
        </w:rPr>
        <w:t xml:space="preserve">As </w:t>
      </w:r>
      <w:r w:rsidR="00E76C85" w:rsidRPr="00002E4E">
        <w:rPr>
          <w:rFonts w:asciiTheme="minorHAnsi" w:eastAsia="Times New Roman" w:hAnsiTheme="minorHAnsi"/>
          <w:sz w:val="22"/>
        </w:rPr>
        <w:t>discussed in Chapter 1, Section</w:t>
      </w:r>
      <w:r w:rsidRPr="00002E4E">
        <w:rPr>
          <w:rFonts w:asciiTheme="minorHAnsi" w:eastAsia="Times New Roman" w:hAnsiTheme="minorHAnsi"/>
          <w:sz w:val="22"/>
        </w:rPr>
        <w:t xml:space="preserve"> </w:t>
      </w:r>
      <w:r w:rsidR="00A13DE9">
        <w:rPr>
          <w:rFonts w:asciiTheme="minorHAnsi" w:eastAsia="Times New Roman" w:hAnsiTheme="minorHAnsi"/>
          <w:sz w:val="22"/>
        </w:rPr>
        <w:fldChar w:fldCharType="begin"/>
      </w:r>
      <w:r w:rsidR="00A13DE9">
        <w:rPr>
          <w:rFonts w:asciiTheme="minorHAnsi" w:eastAsia="Times New Roman" w:hAnsiTheme="minorHAnsi"/>
          <w:sz w:val="22"/>
        </w:rPr>
        <w:instrText xml:space="preserve"> REF _Ref462384608 \r \h </w:instrText>
      </w:r>
      <w:r w:rsidR="00A13DE9">
        <w:rPr>
          <w:rFonts w:asciiTheme="minorHAnsi" w:eastAsia="Times New Roman" w:hAnsiTheme="minorHAnsi"/>
          <w:sz w:val="22"/>
        </w:rPr>
      </w:r>
      <w:r w:rsidR="00A13DE9">
        <w:rPr>
          <w:rFonts w:asciiTheme="minorHAnsi" w:eastAsia="Times New Roman" w:hAnsiTheme="minorHAnsi"/>
          <w:sz w:val="22"/>
        </w:rPr>
        <w:fldChar w:fldCharType="separate"/>
      </w:r>
      <w:r w:rsidR="00A13DE9">
        <w:rPr>
          <w:rFonts w:asciiTheme="minorHAnsi" w:eastAsia="Times New Roman" w:hAnsiTheme="minorHAnsi"/>
          <w:sz w:val="22"/>
        </w:rPr>
        <w:t>5.4.2</w:t>
      </w:r>
      <w:r w:rsidR="00A13DE9">
        <w:rPr>
          <w:rFonts w:asciiTheme="minorHAnsi" w:eastAsia="Times New Roman" w:hAnsiTheme="minorHAnsi"/>
          <w:sz w:val="22"/>
        </w:rPr>
        <w:fldChar w:fldCharType="end"/>
      </w:r>
      <w:r w:rsidRPr="00002E4E">
        <w:rPr>
          <w:rFonts w:asciiTheme="minorHAnsi" w:eastAsia="Times New Roman" w:hAnsiTheme="minorHAnsi"/>
          <w:sz w:val="22"/>
        </w:rPr>
        <w:t>, c</w:t>
      </w:r>
      <w:r w:rsidR="00900D14" w:rsidRPr="00002E4E">
        <w:rPr>
          <w:rFonts w:asciiTheme="minorHAnsi" w:eastAsia="Times New Roman" w:hAnsiTheme="minorHAnsi"/>
          <w:i/>
          <w:sz w:val="22"/>
        </w:rPr>
        <w:t>ed-9</w:t>
      </w:r>
      <w:r w:rsidR="00900D14" w:rsidRPr="00002E4E">
        <w:rPr>
          <w:rFonts w:asciiTheme="minorHAnsi" w:eastAsia="Times New Roman" w:hAnsiTheme="minorHAnsi"/>
          <w:sz w:val="22"/>
        </w:rPr>
        <w:t xml:space="preserve"> </w:t>
      </w:r>
      <w:r w:rsidRPr="00002E4E">
        <w:rPr>
          <w:rFonts w:asciiTheme="minorHAnsi" w:eastAsia="Times New Roman" w:hAnsiTheme="minorHAnsi"/>
          <w:sz w:val="22"/>
        </w:rPr>
        <w:t>is</w:t>
      </w:r>
      <w:r w:rsidR="00900D14" w:rsidRPr="00002E4E">
        <w:rPr>
          <w:rFonts w:asciiTheme="minorHAnsi" w:eastAsia="Times New Roman" w:hAnsiTheme="minorHAnsi"/>
          <w:sz w:val="22"/>
        </w:rPr>
        <w:t xml:space="preserve"> involved in regulation of apoptosis, but may also be involved in normal cell physiology and development. Work with homologous genes in other plant species indicates possible increased tolerance to other stressors such</w:t>
      </w:r>
      <w:r w:rsidRPr="00002E4E">
        <w:rPr>
          <w:rFonts w:asciiTheme="minorHAnsi" w:eastAsia="Times New Roman" w:hAnsiTheme="minorHAnsi"/>
          <w:sz w:val="22"/>
        </w:rPr>
        <w:t xml:space="preserve"> as heat, </w:t>
      </w:r>
      <w:r w:rsidR="00900D14" w:rsidRPr="00002E4E">
        <w:rPr>
          <w:rFonts w:asciiTheme="minorHAnsi" w:eastAsia="Times New Roman" w:hAnsiTheme="minorHAnsi"/>
          <w:sz w:val="22"/>
        </w:rPr>
        <w:t xml:space="preserve">cold, salt, oxidative stress and resistance to other pathogens. </w:t>
      </w:r>
      <w:r w:rsidRPr="00002E4E">
        <w:rPr>
          <w:rFonts w:asciiTheme="minorHAnsi" w:eastAsia="Times New Roman" w:hAnsiTheme="minorHAnsi"/>
          <w:sz w:val="22"/>
        </w:rPr>
        <w:t>In previous trials, GM banana</w:t>
      </w:r>
      <w:r w:rsidR="00900D14" w:rsidRPr="00002E4E">
        <w:rPr>
          <w:rFonts w:asciiTheme="minorHAnsi" w:eastAsia="Times New Roman" w:hAnsiTheme="minorHAnsi"/>
          <w:sz w:val="22"/>
        </w:rPr>
        <w:t xml:space="preserve"> </w:t>
      </w:r>
      <w:r w:rsidRPr="00002E4E">
        <w:rPr>
          <w:rFonts w:asciiTheme="minorHAnsi" w:eastAsia="Times New Roman" w:hAnsiTheme="minorHAnsi"/>
          <w:sz w:val="22"/>
        </w:rPr>
        <w:t>expressing</w:t>
      </w:r>
      <w:r w:rsidR="00900D14" w:rsidRPr="00002E4E">
        <w:rPr>
          <w:rFonts w:asciiTheme="minorHAnsi" w:eastAsia="Times New Roman" w:hAnsiTheme="minorHAnsi"/>
          <w:sz w:val="22"/>
        </w:rPr>
        <w:t xml:space="preserve"> </w:t>
      </w:r>
      <w:r w:rsidR="00900D14" w:rsidRPr="00002E4E">
        <w:rPr>
          <w:rFonts w:asciiTheme="minorHAnsi" w:eastAsia="Times New Roman" w:hAnsiTheme="minorHAnsi"/>
          <w:i/>
          <w:sz w:val="22"/>
        </w:rPr>
        <w:t>ced-9</w:t>
      </w:r>
      <w:r w:rsidR="00900D14" w:rsidRPr="00002E4E">
        <w:rPr>
          <w:rFonts w:asciiTheme="minorHAnsi" w:eastAsia="Times New Roman" w:hAnsiTheme="minorHAnsi"/>
          <w:sz w:val="22"/>
        </w:rPr>
        <w:t xml:space="preserve"> showed increase</w:t>
      </w:r>
      <w:r w:rsidR="001F7254">
        <w:rPr>
          <w:rFonts w:asciiTheme="minorHAnsi" w:eastAsia="Times New Roman" w:hAnsiTheme="minorHAnsi"/>
          <w:sz w:val="22"/>
        </w:rPr>
        <w:t>d</w:t>
      </w:r>
      <w:r w:rsidR="00900D14" w:rsidRPr="00002E4E">
        <w:rPr>
          <w:rFonts w:asciiTheme="minorHAnsi" w:eastAsia="Times New Roman" w:hAnsiTheme="minorHAnsi"/>
          <w:sz w:val="22"/>
        </w:rPr>
        <w:t xml:space="preserve"> resist</w:t>
      </w:r>
      <w:r w:rsidR="00557344" w:rsidRPr="00002E4E">
        <w:rPr>
          <w:rFonts w:asciiTheme="minorHAnsi" w:eastAsia="Times New Roman" w:hAnsiTheme="minorHAnsi"/>
          <w:sz w:val="22"/>
        </w:rPr>
        <w:t>ance to Foc race 1, Foc TR4, and</w:t>
      </w:r>
      <w:r w:rsidR="00900D14" w:rsidRPr="00002E4E">
        <w:rPr>
          <w:rFonts w:asciiTheme="minorHAnsi" w:eastAsia="Times New Roman" w:hAnsiTheme="minorHAnsi"/>
          <w:sz w:val="22"/>
        </w:rPr>
        <w:t xml:space="preserve"> </w:t>
      </w:r>
      <w:r w:rsidR="00557344" w:rsidRPr="00002E4E">
        <w:rPr>
          <w:rFonts w:asciiTheme="minorHAnsi" w:eastAsia="Times New Roman" w:hAnsiTheme="minorHAnsi"/>
          <w:sz w:val="22"/>
        </w:rPr>
        <w:t xml:space="preserve">in glasshouse trials, </w:t>
      </w:r>
      <w:r w:rsidR="00900D14" w:rsidRPr="00002E4E">
        <w:rPr>
          <w:rFonts w:asciiTheme="minorHAnsi" w:eastAsia="Times New Roman" w:hAnsiTheme="minorHAnsi"/>
          <w:sz w:val="22"/>
        </w:rPr>
        <w:t>increased tolerance to water stress</w:t>
      </w:r>
      <w:r w:rsidR="00557344" w:rsidRPr="00002E4E">
        <w:rPr>
          <w:rFonts w:asciiTheme="minorHAnsi" w:eastAsia="Times New Roman" w:hAnsiTheme="minorHAnsi"/>
          <w:sz w:val="22"/>
        </w:rPr>
        <w:t xml:space="preserve"> and the herbicide paraquat</w:t>
      </w:r>
      <w:r w:rsidR="00900D14" w:rsidRPr="00002E4E">
        <w:rPr>
          <w:rFonts w:asciiTheme="minorHAnsi" w:eastAsia="Times New Roman" w:hAnsiTheme="minorHAnsi"/>
          <w:sz w:val="22"/>
        </w:rPr>
        <w:t xml:space="preserve">. As this gene </w:t>
      </w:r>
      <w:r w:rsidR="00B4479C" w:rsidRPr="00002E4E">
        <w:rPr>
          <w:rFonts w:asciiTheme="minorHAnsi" w:eastAsia="Times New Roman" w:hAnsiTheme="minorHAnsi"/>
          <w:sz w:val="22"/>
        </w:rPr>
        <w:t>has a role in the regulation</w:t>
      </w:r>
      <w:r w:rsidR="00900D14" w:rsidRPr="00002E4E">
        <w:rPr>
          <w:rFonts w:asciiTheme="minorHAnsi" w:eastAsia="Times New Roman" w:hAnsiTheme="minorHAnsi"/>
          <w:sz w:val="22"/>
        </w:rPr>
        <w:t xml:space="preserve"> of apoptosis, it may confer resistance or susceptibility to other pathogens.</w:t>
      </w:r>
      <w:r w:rsidR="00002E4E" w:rsidRPr="00002E4E">
        <w:rPr>
          <w:rFonts w:asciiTheme="minorHAnsi" w:eastAsia="Times New Roman" w:hAnsiTheme="minorHAnsi"/>
          <w:sz w:val="22"/>
        </w:rPr>
        <w:t xml:space="preserve"> Based on the above, the </w:t>
      </w:r>
      <w:r w:rsidR="00002E4E" w:rsidRPr="00BF0A8B">
        <w:rPr>
          <w:rFonts w:asciiTheme="minorHAnsi" w:eastAsia="Times New Roman" w:hAnsiTheme="minorHAnsi"/>
          <w:i/>
          <w:sz w:val="22"/>
        </w:rPr>
        <w:t>ced-9</w:t>
      </w:r>
      <w:r w:rsidR="00002E4E" w:rsidRPr="00002E4E">
        <w:rPr>
          <w:rFonts w:asciiTheme="minorHAnsi" w:eastAsia="Times New Roman" w:hAnsiTheme="minorHAnsi"/>
          <w:sz w:val="22"/>
        </w:rPr>
        <w:t xml:space="preserve"> gene may confer traits which could provide the GM banana lines with a selective advantage compared to non-GM bananas. </w:t>
      </w:r>
    </w:p>
    <w:p w:rsidR="002A09E9" w:rsidRPr="00002E4E" w:rsidRDefault="00714AB6" w:rsidP="00002E4E">
      <w:pPr>
        <w:pStyle w:val="1Para"/>
        <w:tabs>
          <w:tab w:val="num" w:pos="284"/>
        </w:tabs>
        <w:rPr>
          <w:rFonts w:asciiTheme="minorHAnsi" w:eastAsia="Times New Roman" w:hAnsiTheme="minorHAnsi"/>
          <w:sz w:val="22"/>
          <w:szCs w:val="22"/>
        </w:rPr>
      </w:pPr>
      <w:r w:rsidRPr="00002E4E">
        <w:rPr>
          <w:rFonts w:asciiTheme="minorHAnsi" w:hAnsiTheme="minorHAnsi"/>
          <w:sz w:val="22"/>
          <w:szCs w:val="22"/>
        </w:rPr>
        <w:t xml:space="preserve">As </w:t>
      </w:r>
      <w:r w:rsidR="00A13DE9">
        <w:rPr>
          <w:rFonts w:asciiTheme="minorHAnsi" w:hAnsiTheme="minorHAnsi"/>
          <w:sz w:val="22"/>
          <w:szCs w:val="22"/>
        </w:rPr>
        <w:t>discussed in Chapter 1, Section</w:t>
      </w:r>
      <w:r w:rsidRPr="00002E4E">
        <w:rPr>
          <w:rFonts w:asciiTheme="minorHAnsi" w:hAnsiTheme="minorHAnsi"/>
          <w:sz w:val="22"/>
          <w:szCs w:val="22"/>
        </w:rPr>
        <w:t xml:space="preserve"> </w:t>
      </w:r>
      <w:r w:rsidR="00A13DE9">
        <w:rPr>
          <w:rFonts w:asciiTheme="minorHAnsi" w:hAnsiTheme="minorHAnsi"/>
          <w:sz w:val="22"/>
          <w:szCs w:val="22"/>
        </w:rPr>
        <w:fldChar w:fldCharType="begin"/>
      </w:r>
      <w:r w:rsidR="00A13DE9">
        <w:rPr>
          <w:rFonts w:asciiTheme="minorHAnsi" w:hAnsiTheme="minorHAnsi"/>
          <w:sz w:val="22"/>
          <w:szCs w:val="22"/>
        </w:rPr>
        <w:instrText xml:space="preserve"> REF _Ref462384608 \r \h </w:instrText>
      </w:r>
      <w:r w:rsidR="00A13DE9">
        <w:rPr>
          <w:rFonts w:asciiTheme="minorHAnsi" w:hAnsiTheme="minorHAnsi"/>
          <w:sz w:val="22"/>
          <w:szCs w:val="22"/>
        </w:rPr>
      </w:r>
      <w:r w:rsidR="00A13DE9">
        <w:rPr>
          <w:rFonts w:asciiTheme="minorHAnsi" w:hAnsiTheme="minorHAnsi"/>
          <w:sz w:val="22"/>
          <w:szCs w:val="22"/>
        </w:rPr>
        <w:fldChar w:fldCharType="separate"/>
      </w:r>
      <w:r w:rsidR="00A13DE9">
        <w:rPr>
          <w:rFonts w:asciiTheme="minorHAnsi" w:hAnsiTheme="minorHAnsi"/>
          <w:sz w:val="22"/>
          <w:szCs w:val="22"/>
        </w:rPr>
        <w:t>5.4.2</w:t>
      </w:r>
      <w:r w:rsidR="00A13DE9">
        <w:rPr>
          <w:rFonts w:asciiTheme="minorHAnsi" w:hAnsiTheme="minorHAnsi"/>
          <w:sz w:val="22"/>
          <w:szCs w:val="22"/>
        </w:rPr>
        <w:fldChar w:fldCharType="end"/>
      </w:r>
      <w:r w:rsidRPr="00002E4E">
        <w:rPr>
          <w:rFonts w:asciiTheme="minorHAnsi" w:hAnsiTheme="minorHAnsi"/>
          <w:sz w:val="22"/>
          <w:szCs w:val="22"/>
        </w:rPr>
        <w:t xml:space="preserve">, the </w:t>
      </w:r>
      <w:r w:rsidRPr="00002E4E">
        <w:rPr>
          <w:rFonts w:asciiTheme="minorHAnsi" w:hAnsiTheme="minorHAnsi"/>
          <w:i/>
          <w:sz w:val="22"/>
          <w:szCs w:val="22"/>
        </w:rPr>
        <w:t>AA1</w:t>
      </w:r>
      <w:r w:rsidRPr="00002E4E">
        <w:rPr>
          <w:rFonts w:asciiTheme="minorHAnsi" w:hAnsiTheme="minorHAnsi"/>
          <w:sz w:val="22"/>
          <w:szCs w:val="22"/>
        </w:rPr>
        <w:t xml:space="preserve"> gene is expected to provide the GM banana plants with increased resistance to Foc TR4 by increasing stress tolerance or through the regulation of apoptosis. </w:t>
      </w:r>
      <w:r w:rsidR="0060079C" w:rsidRPr="00002E4E">
        <w:rPr>
          <w:rFonts w:asciiTheme="minorHAnsi" w:hAnsiTheme="minorHAnsi"/>
          <w:sz w:val="22"/>
          <w:szCs w:val="22"/>
        </w:rPr>
        <w:t>In previous trials, GM b</w:t>
      </w:r>
      <w:r w:rsidRPr="00002E4E">
        <w:rPr>
          <w:rFonts w:asciiTheme="minorHAnsi" w:hAnsiTheme="minorHAnsi"/>
          <w:sz w:val="22"/>
          <w:szCs w:val="22"/>
        </w:rPr>
        <w:t xml:space="preserve">anana plants </w:t>
      </w:r>
      <w:r w:rsidR="0060079C" w:rsidRPr="00002E4E">
        <w:rPr>
          <w:rFonts w:asciiTheme="minorHAnsi" w:hAnsiTheme="minorHAnsi"/>
          <w:sz w:val="22"/>
          <w:szCs w:val="22"/>
        </w:rPr>
        <w:t>expressing</w:t>
      </w:r>
      <w:r w:rsidRPr="00002E4E">
        <w:rPr>
          <w:rFonts w:asciiTheme="minorHAnsi" w:hAnsiTheme="minorHAnsi"/>
          <w:sz w:val="22"/>
          <w:szCs w:val="22"/>
        </w:rPr>
        <w:t xml:space="preserve"> similar genes derived from Arabidopsis and rice showed no discernible negative effects</w:t>
      </w:r>
      <w:r w:rsidR="0060079C" w:rsidRPr="00002E4E">
        <w:rPr>
          <w:rFonts w:asciiTheme="minorHAnsi" w:hAnsiTheme="minorHAnsi"/>
          <w:sz w:val="22"/>
          <w:szCs w:val="22"/>
        </w:rPr>
        <w:t xml:space="preserve">. </w:t>
      </w:r>
      <w:r w:rsidRPr="00002E4E">
        <w:rPr>
          <w:rFonts w:asciiTheme="minorHAnsi" w:hAnsiTheme="minorHAnsi"/>
          <w:sz w:val="22"/>
          <w:szCs w:val="22"/>
        </w:rPr>
        <w:t xml:space="preserve"> </w:t>
      </w:r>
    </w:p>
    <w:p w:rsidR="00131377" w:rsidRPr="00961B68" w:rsidRDefault="00131377" w:rsidP="00131377">
      <w:pPr>
        <w:pStyle w:val="1Para"/>
      </w:pPr>
      <w:r w:rsidRPr="00961B68">
        <w:rPr>
          <w:rFonts w:asciiTheme="minorHAnsi" w:hAnsiTheme="minorHAnsi"/>
          <w:sz w:val="22"/>
          <w:szCs w:val="22"/>
        </w:rPr>
        <w:t xml:space="preserve">Baseline information on the weediness of banana, including factors limiting the spread and persistence of non-GM plants of these species, is given in </w:t>
      </w:r>
      <w:hyperlink r:id="rId28" w:history="1">
        <w:r w:rsidRPr="00961B68">
          <w:rPr>
            <w:rStyle w:val="Hyperlink"/>
            <w:rFonts w:asciiTheme="minorHAnsi" w:hAnsiTheme="minorHAnsi"/>
            <w:i/>
            <w:color w:val="auto"/>
            <w:sz w:val="22"/>
            <w:szCs w:val="22"/>
          </w:rPr>
          <w:t>The Biology of</w:t>
        </w:r>
        <w:r w:rsidRPr="00961B68">
          <w:rPr>
            <w:rStyle w:val="Hyperlink"/>
            <w:rFonts w:asciiTheme="minorHAnsi" w:hAnsiTheme="minorHAnsi"/>
            <w:color w:val="auto"/>
            <w:sz w:val="22"/>
            <w:szCs w:val="22"/>
          </w:rPr>
          <w:t xml:space="preserve"> Musa L. (banana)</w:t>
        </w:r>
      </w:hyperlink>
      <w:r w:rsidRPr="00961B68">
        <w:rPr>
          <w:rStyle w:val="Hyperlink"/>
          <w:rFonts w:asciiTheme="minorHAnsi" w:hAnsiTheme="minorHAnsi"/>
          <w:color w:val="auto"/>
          <w:sz w:val="22"/>
          <w:szCs w:val="22"/>
          <w:u w:val="none"/>
        </w:rPr>
        <w:t xml:space="preserve"> </w:t>
      </w:r>
      <w:r w:rsidR="007C3128">
        <w:rPr>
          <w:rStyle w:val="Hyperlink"/>
          <w:rFonts w:asciiTheme="minorHAnsi" w:hAnsiTheme="minorHAnsi"/>
          <w:color w:val="auto"/>
          <w:sz w:val="22"/>
          <w:szCs w:val="22"/>
          <w:u w:val="none"/>
        </w:rPr>
        <w:fldChar w:fldCharType="begin"/>
      </w:r>
      <w:r w:rsidR="00D029AF">
        <w:rPr>
          <w:rStyle w:val="Hyperlink"/>
          <w:rFonts w:asciiTheme="minorHAnsi" w:hAnsiTheme="minorHAnsi"/>
          <w:color w:val="auto"/>
          <w:sz w:val="22"/>
          <w:szCs w:val="22"/>
          <w:u w:val="none"/>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Style w:val="Hyperlink"/>
          <w:rFonts w:asciiTheme="minorHAnsi" w:hAnsiTheme="minorHAnsi"/>
          <w:color w:val="auto"/>
          <w:sz w:val="22"/>
          <w:szCs w:val="22"/>
          <w:u w:val="none"/>
        </w:rPr>
        <w:fldChar w:fldCharType="separate"/>
      </w:r>
      <w:r w:rsidR="007C3128">
        <w:rPr>
          <w:rStyle w:val="Hyperlink"/>
          <w:rFonts w:asciiTheme="minorHAnsi" w:hAnsiTheme="minorHAnsi"/>
          <w:noProof/>
          <w:color w:val="auto"/>
          <w:sz w:val="22"/>
          <w:szCs w:val="22"/>
          <w:u w:val="none"/>
        </w:rPr>
        <w:t>(OGTR 2016)</w:t>
      </w:r>
      <w:r w:rsidR="007C3128">
        <w:rPr>
          <w:rStyle w:val="Hyperlink"/>
          <w:rFonts w:asciiTheme="minorHAnsi" w:hAnsiTheme="minorHAnsi"/>
          <w:color w:val="auto"/>
          <w:sz w:val="22"/>
          <w:szCs w:val="22"/>
          <w:u w:val="none"/>
        </w:rPr>
        <w:fldChar w:fldCharType="end"/>
      </w:r>
      <w:r w:rsidR="007C3128">
        <w:rPr>
          <w:rStyle w:val="Hyperlink"/>
          <w:rFonts w:asciiTheme="minorHAnsi" w:hAnsiTheme="minorHAnsi"/>
          <w:color w:val="auto"/>
          <w:sz w:val="22"/>
          <w:szCs w:val="22"/>
          <w:u w:val="none"/>
        </w:rPr>
        <w:t xml:space="preserve">. </w:t>
      </w:r>
      <w:r w:rsidRPr="00961B68">
        <w:rPr>
          <w:rFonts w:asciiTheme="minorHAnsi" w:hAnsiTheme="minorHAnsi"/>
          <w:sz w:val="22"/>
          <w:szCs w:val="22"/>
        </w:rPr>
        <w:t>In summary,</w:t>
      </w:r>
      <w:r w:rsidR="00D531D5" w:rsidRPr="00961B68">
        <w:rPr>
          <w:rFonts w:asciiTheme="minorHAnsi" w:hAnsiTheme="minorHAnsi"/>
          <w:sz w:val="22"/>
          <w:szCs w:val="22"/>
        </w:rPr>
        <w:t xml:space="preserve"> commercial cultivars of </w:t>
      </w:r>
      <w:r w:rsidRPr="00961B68">
        <w:rPr>
          <w:rFonts w:asciiTheme="minorHAnsi" w:hAnsiTheme="minorHAnsi"/>
          <w:sz w:val="22"/>
          <w:szCs w:val="22"/>
        </w:rPr>
        <w:t xml:space="preserve">bananas are not </w:t>
      </w:r>
      <w:r w:rsidR="00D531D5" w:rsidRPr="00961B68">
        <w:rPr>
          <w:rFonts w:asciiTheme="minorHAnsi" w:hAnsiTheme="minorHAnsi"/>
          <w:sz w:val="22"/>
          <w:szCs w:val="22"/>
        </w:rPr>
        <w:t>considered we</w:t>
      </w:r>
      <w:r w:rsidRPr="00961B68">
        <w:rPr>
          <w:rFonts w:asciiTheme="minorHAnsi" w:hAnsiTheme="minorHAnsi"/>
          <w:sz w:val="22"/>
          <w:szCs w:val="22"/>
        </w:rPr>
        <w:t xml:space="preserve">edy, they lack the ability to compete with other plants and are unlikely to persist outside areas of intensive cultivation aimed at banana production. </w:t>
      </w:r>
      <w:r w:rsidR="00D531D5" w:rsidRPr="00961B68">
        <w:rPr>
          <w:rFonts w:asciiTheme="minorHAnsi" w:hAnsiTheme="minorHAnsi"/>
          <w:sz w:val="22"/>
          <w:szCs w:val="22"/>
        </w:rPr>
        <w:t>Because commercial cultivars of b</w:t>
      </w:r>
      <w:r w:rsidRPr="00961B68">
        <w:rPr>
          <w:rFonts w:asciiTheme="minorHAnsi" w:hAnsiTheme="minorHAnsi"/>
          <w:sz w:val="22"/>
          <w:szCs w:val="22"/>
        </w:rPr>
        <w:t>ananas</w:t>
      </w:r>
      <w:r w:rsidR="00D531D5" w:rsidRPr="00961B68">
        <w:rPr>
          <w:rFonts w:asciiTheme="minorHAnsi" w:hAnsiTheme="minorHAnsi"/>
          <w:sz w:val="22"/>
          <w:szCs w:val="22"/>
        </w:rPr>
        <w:t xml:space="preserve"> are effectively sterile and rarely produce seed, they</w:t>
      </w:r>
      <w:r w:rsidRPr="00961B68">
        <w:rPr>
          <w:rFonts w:asciiTheme="minorHAnsi" w:hAnsiTheme="minorHAnsi"/>
          <w:sz w:val="22"/>
          <w:szCs w:val="22"/>
        </w:rPr>
        <w:t xml:space="preserve"> lack many characteristics of invasive plants, </w:t>
      </w:r>
      <w:r w:rsidR="00D531D5" w:rsidRPr="00961B68">
        <w:rPr>
          <w:rFonts w:asciiTheme="minorHAnsi" w:hAnsiTheme="minorHAnsi"/>
          <w:sz w:val="22"/>
          <w:szCs w:val="22"/>
        </w:rPr>
        <w:t xml:space="preserve">such as the ability to produce a persisting seed bank, rapid growth to flowering, continuous seed production as long as growing conditions permit, high seed output, high seed dispersal and long-distance seed dispersal </w:t>
      </w:r>
      <w:r w:rsidR="00D531D5" w:rsidRPr="00961B6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&lt;Refman&gt;&lt;Cite&gt;&lt;Author&gt;Keeler&lt;/Author&gt;&lt;Year&gt;1989&lt;/Year&gt;&lt;RecNum&gt;1163&lt;/RecNum&gt;&lt;IDText&gt;Can genetically engineered crops become weeds?&lt;/IDText&gt;&lt;MDL Ref_Type="Journal"&gt;&lt;Ref_Type&gt;Journal&lt;/Ref_Type&gt;&lt;Ref_ID&gt;1163&lt;/Ref_ID&gt;&lt;Title_Primary&gt;Can genetically engineered crops become weeds?&lt;/Title_Primary&gt;&lt;Authors_Primary&gt;Keeler,K.H.&lt;/Authors_Primary&gt;&lt;Date_Primary&gt;1989&lt;/Date_Primary&gt;&lt;Keywords&gt;Biotechnology&lt;/Keywords&gt;&lt;Keywords&gt;crops&lt;/Keywords&gt;&lt;Keywords&gt;CROP&lt;/Keywords&gt;&lt;Keywords&gt;weeds&lt;/Keywords&gt;&lt;Reprint&gt;In File&lt;/Reprint&gt;&lt;Start_Page&gt;1134&lt;/Start_Page&gt;&lt;End_Page&gt;1139&lt;/End_Page&gt;&lt;Periodical&gt;Bio/Technology&lt;/Periodical&gt;&lt;Volume&gt;7&lt;/Volume&gt;&lt;ZZ_JournalFull&gt;&lt;f name="System"&gt;Bio/Technology&lt;/f&gt;&lt;/ZZ_JournalFull&gt;&lt;ZZ_JournalStdAbbrev&gt;&lt;f name="System"&gt;Biotechnology.(N.Y).&lt;/f&gt;&lt;/ZZ_JournalStdAbbrev&gt;&lt;ZZ_WorkformID&gt;1&lt;/ZZ_WorkformID&gt;&lt;/MDL&gt;&lt;/Cite&gt;&lt;/Refman&gt;</w:instrText>
      </w:r>
      <w:r w:rsidR="00D531D5" w:rsidRPr="00961B68">
        <w:rPr>
          <w:rFonts w:asciiTheme="minorHAnsi" w:hAnsiTheme="minorHAnsi"/>
          <w:sz w:val="22"/>
          <w:szCs w:val="22"/>
        </w:rPr>
        <w:fldChar w:fldCharType="separate"/>
      </w:r>
      <w:r w:rsidR="00D531D5" w:rsidRPr="00961B68">
        <w:rPr>
          <w:rFonts w:asciiTheme="minorHAnsi" w:hAnsiTheme="minorHAnsi"/>
          <w:noProof/>
          <w:sz w:val="22"/>
          <w:szCs w:val="22"/>
        </w:rPr>
        <w:t>(Keeler 1989)</w:t>
      </w:r>
      <w:r w:rsidR="00D531D5" w:rsidRPr="00961B68">
        <w:rPr>
          <w:rFonts w:asciiTheme="minorHAnsi" w:hAnsiTheme="minorHAnsi"/>
          <w:sz w:val="22"/>
          <w:szCs w:val="22"/>
        </w:rPr>
        <w:fldChar w:fldCharType="end"/>
      </w:r>
      <w:r w:rsidR="00D531D5" w:rsidRPr="00961B68">
        <w:t xml:space="preserve">. </w:t>
      </w:r>
    </w:p>
    <w:p w:rsidR="00641E25" w:rsidRPr="00961B68" w:rsidRDefault="00557344" w:rsidP="00557344">
      <w:pPr>
        <w:pStyle w:val="1Para"/>
        <w:tabs>
          <w:tab w:val="num" w:pos="284"/>
        </w:tabs>
        <w:rPr>
          <w:rFonts w:asciiTheme="minorHAnsi" w:eastAsia="Times New Roman" w:hAnsiTheme="minorHAnsi"/>
          <w:sz w:val="22"/>
        </w:rPr>
      </w:pPr>
      <w:r w:rsidRPr="00961B68">
        <w:rPr>
          <w:rFonts w:asciiTheme="minorHAnsi" w:hAnsiTheme="minorHAnsi"/>
          <w:sz w:val="22"/>
          <w:szCs w:val="22"/>
        </w:rPr>
        <w:t>T</w:t>
      </w:r>
      <w:r w:rsidR="0044454D" w:rsidRPr="00961B68">
        <w:rPr>
          <w:rFonts w:asciiTheme="minorHAnsi" w:hAnsiTheme="minorHAnsi"/>
          <w:sz w:val="22"/>
          <w:szCs w:val="22"/>
        </w:rPr>
        <w:t>he geographic range of non-GM banana in Australia is limited by a number of abiotic factors, particularly water and temperature stress</w:t>
      </w:r>
      <w:r w:rsidR="00D531D5" w:rsidRPr="00961B68">
        <w:rPr>
          <w:rFonts w:asciiTheme="minorHAnsi" w:hAnsiTheme="minorHAnsi"/>
          <w:sz w:val="22"/>
          <w:szCs w:val="22"/>
        </w:rPr>
        <w:t xml:space="preserve"> </w:t>
      </w:r>
      <w:r w:rsidR="007C312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Fonts w:asciiTheme="minorHAnsi" w:hAnsiTheme="minorHAnsi"/>
          <w:sz w:val="22"/>
          <w:szCs w:val="22"/>
        </w:rPr>
        <w:fldChar w:fldCharType="separate"/>
      </w:r>
      <w:r w:rsidR="007C3128">
        <w:rPr>
          <w:rFonts w:asciiTheme="minorHAnsi" w:hAnsiTheme="minorHAnsi"/>
          <w:noProof/>
          <w:sz w:val="22"/>
          <w:szCs w:val="22"/>
        </w:rPr>
        <w:t>(OGTR 2016)</w:t>
      </w:r>
      <w:r w:rsidR="007C3128">
        <w:rPr>
          <w:rFonts w:asciiTheme="minorHAnsi" w:hAnsiTheme="minorHAnsi"/>
          <w:sz w:val="22"/>
          <w:szCs w:val="22"/>
        </w:rPr>
        <w:fldChar w:fldCharType="end"/>
      </w:r>
      <w:r w:rsidR="0044454D" w:rsidRPr="00961B68">
        <w:rPr>
          <w:rFonts w:asciiTheme="minorHAnsi" w:hAnsiTheme="minorHAnsi"/>
          <w:sz w:val="22"/>
          <w:szCs w:val="22"/>
        </w:rPr>
        <w:t xml:space="preserve">. Bananas are not frost tolerant and </w:t>
      </w:r>
      <w:r w:rsidR="001F7254">
        <w:rPr>
          <w:rFonts w:asciiTheme="minorHAnsi" w:hAnsiTheme="minorHAnsi"/>
          <w:sz w:val="22"/>
          <w:szCs w:val="22"/>
        </w:rPr>
        <w:t xml:space="preserve">are </w:t>
      </w:r>
      <w:r w:rsidR="0044454D" w:rsidRPr="00961B68">
        <w:rPr>
          <w:rFonts w:asciiTheme="minorHAnsi" w:hAnsiTheme="minorHAnsi"/>
          <w:sz w:val="22"/>
          <w:szCs w:val="22"/>
        </w:rPr>
        <w:t xml:space="preserve">restricted to subtropical and tropical areas with a mean air temperature of 26.7°C.  Generally they require 50-100 mm of water per week. </w:t>
      </w:r>
      <w:r w:rsidR="00641E25" w:rsidRPr="00961B68">
        <w:rPr>
          <w:rFonts w:asciiTheme="minorHAnsi" w:hAnsiTheme="minorHAnsi"/>
          <w:sz w:val="22"/>
          <w:szCs w:val="22"/>
        </w:rPr>
        <w:t xml:space="preserve">Although candidate genes such as </w:t>
      </w:r>
      <w:r w:rsidR="00641E25" w:rsidRPr="00961B68">
        <w:rPr>
          <w:rFonts w:asciiTheme="minorHAnsi" w:hAnsiTheme="minorHAnsi"/>
          <w:i/>
          <w:sz w:val="22"/>
          <w:szCs w:val="22"/>
        </w:rPr>
        <w:t>ced-9</w:t>
      </w:r>
      <w:r w:rsidR="00641E25" w:rsidRPr="00961B68">
        <w:rPr>
          <w:rFonts w:asciiTheme="minorHAnsi" w:hAnsiTheme="minorHAnsi"/>
          <w:sz w:val="22"/>
          <w:szCs w:val="22"/>
        </w:rPr>
        <w:t xml:space="preserve"> and </w:t>
      </w:r>
      <w:r w:rsidR="00641E25" w:rsidRPr="00961B68">
        <w:rPr>
          <w:rFonts w:asciiTheme="minorHAnsi" w:hAnsiTheme="minorHAnsi"/>
          <w:i/>
          <w:sz w:val="22"/>
          <w:szCs w:val="22"/>
        </w:rPr>
        <w:t>AA1</w:t>
      </w:r>
      <w:r w:rsidR="00641E25" w:rsidRPr="00961B68">
        <w:rPr>
          <w:rFonts w:asciiTheme="minorHAnsi" w:hAnsiTheme="minorHAnsi"/>
          <w:sz w:val="22"/>
          <w:szCs w:val="22"/>
        </w:rPr>
        <w:t xml:space="preserve"> may provide enhanced tolerance to some of these abiotic factors, they are unlikely to enhance tolerance to all the abiotic factors which limited spread and persistence of non-GM banana. </w:t>
      </w:r>
    </w:p>
    <w:p w:rsidR="0044454D" w:rsidRPr="00961B68" w:rsidRDefault="00641E25" w:rsidP="00557344">
      <w:pPr>
        <w:pStyle w:val="1Para"/>
        <w:tabs>
          <w:tab w:val="num" w:pos="284"/>
        </w:tabs>
        <w:rPr>
          <w:rFonts w:asciiTheme="minorHAnsi" w:eastAsia="Times New Roman" w:hAnsiTheme="minorHAnsi"/>
          <w:sz w:val="22"/>
        </w:rPr>
      </w:pPr>
      <w:r w:rsidRPr="00961B68">
        <w:rPr>
          <w:rFonts w:asciiTheme="minorHAnsi" w:hAnsiTheme="minorHAnsi"/>
          <w:sz w:val="22"/>
          <w:szCs w:val="22"/>
        </w:rPr>
        <w:t>T</w:t>
      </w:r>
      <w:r w:rsidR="0044454D" w:rsidRPr="00961B68">
        <w:rPr>
          <w:rFonts w:asciiTheme="minorHAnsi" w:hAnsiTheme="minorHAnsi"/>
          <w:sz w:val="22"/>
          <w:szCs w:val="22"/>
        </w:rPr>
        <w:t>he most conspicuous biotic f</w:t>
      </w:r>
      <w:r w:rsidR="00622FE9">
        <w:rPr>
          <w:rFonts w:asciiTheme="minorHAnsi" w:hAnsiTheme="minorHAnsi"/>
          <w:sz w:val="22"/>
          <w:szCs w:val="22"/>
        </w:rPr>
        <w:t>actor affecting bananas is comp</w:t>
      </w:r>
      <w:r w:rsidR="0044454D" w:rsidRPr="00961B68">
        <w:rPr>
          <w:rFonts w:asciiTheme="minorHAnsi" w:hAnsiTheme="minorHAnsi"/>
          <w:sz w:val="22"/>
          <w:szCs w:val="22"/>
        </w:rPr>
        <w:t>et</w:t>
      </w:r>
      <w:r w:rsidR="00622FE9">
        <w:rPr>
          <w:rFonts w:asciiTheme="minorHAnsi" w:hAnsiTheme="minorHAnsi"/>
          <w:sz w:val="22"/>
          <w:szCs w:val="22"/>
        </w:rPr>
        <w:t>it</w:t>
      </w:r>
      <w:r w:rsidR="0044454D" w:rsidRPr="00961B68">
        <w:rPr>
          <w:rFonts w:asciiTheme="minorHAnsi" w:hAnsiTheme="minorHAnsi"/>
          <w:sz w:val="22"/>
          <w:szCs w:val="22"/>
        </w:rPr>
        <w:t xml:space="preserve">ion with other plants. They are quickly killed by deep shade and intolerant of root competition, with particular sensitivity to the presence of grasses </w:t>
      </w:r>
      <w:r w:rsidR="007C3128">
        <w:rPr>
          <w:rFonts w:asciiTheme="minorHAnsi" w:hAnsiTheme="minorHAnsi"/>
          <w:sz w:val="22"/>
          <w:szCs w:val="22"/>
        </w:rPr>
        <w:fldChar w:fldCharType="begin"/>
      </w:r>
      <w:r w:rsidR="00D029AF">
        <w:rPr>
          <w:rFonts w:asciiTheme="minorHAnsi" w:hAnsiTheme="minorHAnsi"/>
          <w:sz w:val="22"/>
          <w:szCs w:val="22"/>
        </w:rPr>
        <w:instrText xml:space="preserve"> ADDIN REFMGR.CITE &lt;Refman&gt;&lt;Cite&gt;&lt;Author&gt;OGTR&lt;/Author&gt;&lt;Year&gt;2016&lt;/Year&gt;&lt;RecNum&gt;21728&lt;/RecNum&gt;&lt;IDText&gt;The biology of Musa L. (banana)&lt;/IDText&gt;&lt;MDL Ref_Type="Report"&gt;&lt;Ref_Type&gt;Report&lt;/Ref_Type&gt;&lt;Ref_ID&gt;21728&lt;/Ref_ID&gt;&lt;Title_Primary&gt;The biology of &lt;i&gt;Musa&lt;/i&gt; L. (banana)&lt;/Title_Primary&gt;&lt;Authors_Primary&gt;OGTR&lt;/Authors_Primary&gt;&lt;Date_Primary&gt;2016&lt;/Date_Primary&gt;&lt;Reprint&gt;Not in File&lt;/Reprint&gt;&lt;Publisher&gt;Office of the Gene Technology Regulator&lt;/Publisher&gt;&lt;ZZ_WorkformID&gt;24&lt;/ZZ_WorkformID&gt;&lt;/MDL&gt;&lt;/Cite&gt;&lt;/Refman&gt;</w:instrText>
      </w:r>
      <w:r w:rsidR="007C3128">
        <w:rPr>
          <w:rFonts w:asciiTheme="minorHAnsi" w:hAnsiTheme="minorHAnsi"/>
          <w:sz w:val="22"/>
          <w:szCs w:val="22"/>
        </w:rPr>
        <w:fldChar w:fldCharType="separate"/>
      </w:r>
      <w:r w:rsidR="007C3128">
        <w:rPr>
          <w:rFonts w:asciiTheme="minorHAnsi" w:hAnsiTheme="minorHAnsi"/>
          <w:noProof/>
          <w:sz w:val="22"/>
          <w:szCs w:val="22"/>
        </w:rPr>
        <w:t>(OGTR 2016)</w:t>
      </w:r>
      <w:r w:rsidR="007C3128">
        <w:rPr>
          <w:rFonts w:asciiTheme="minorHAnsi" w:hAnsiTheme="minorHAnsi"/>
          <w:sz w:val="22"/>
          <w:szCs w:val="22"/>
        </w:rPr>
        <w:fldChar w:fldCharType="end"/>
      </w:r>
      <w:r w:rsidR="0044454D" w:rsidRPr="00961B68">
        <w:rPr>
          <w:rFonts w:asciiTheme="minorHAnsi" w:hAnsiTheme="minorHAnsi"/>
          <w:sz w:val="22"/>
          <w:szCs w:val="22"/>
        </w:rPr>
        <w:t>. Other biotic factors, such as pests and diseases can affect their ability to establish, spread and persist</w:t>
      </w:r>
      <w:r w:rsidR="00417B2A" w:rsidRPr="00961B68">
        <w:rPr>
          <w:rFonts w:asciiTheme="minorHAnsi" w:hAnsiTheme="minorHAnsi"/>
          <w:sz w:val="22"/>
          <w:szCs w:val="22"/>
        </w:rPr>
        <w:t>.</w:t>
      </w:r>
      <w:r w:rsidR="00557344" w:rsidRPr="00961B68">
        <w:rPr>
          <w:rFonts w:asciiTheme="minorHAnsi" w:hAnsiTheme="minorHAnsi"/>
          <w:sz w:val="22"/>
          <w:szCs w:val="22"/>
        </w:rPr>
        <w:t xml:space="preserve"> </w:t>
      </w:r>
      <w:r w:rsidR="005E5E90" w:rsidRPr="00961B68">
        <w:rPr>
          <w:rFonts w:asciiTheme="minorHAnsi" w:hAnsiTheme="minorHAnsi"/>
          <w:sz w:val="22"/>
          <w:szCs w:val="22"/>
        </w:rPr>
        <w:t xml:space="preserve">All the candidate genes are expected to confer resistance to Foc TR4 and possibly to other diseases as well. </w:t>
      </w:r>
      <w:r w:rsidR="00131377" w:rsidRPr="00961B68">
        <w:rPr>
          <w:rFonts w:asciiTheme="minorHAnsi" w:hAnsiTheme="minorHAnsi"/>
          <w:sz w:val="22"/>
          <w:szCs w:val="22"/>
        </w:rPr>
        <w:t xml:space="preserve">Thus, </w:t>
      </w:r>
      <w:r w:rsidRPr="00961B68">
        <w:rPr>
          <w:rFonts w:asciiTheme="minorHAnsi" w:hAnsiTheme="minorHAnsi"/>
          <w:sz w:val="22"/>
          <w:szCs w:val="22"/>
        </w:rPr>
        <w:t>the introduced candidate genes are u</w:t>
      </w:r>
      <w:r w:rsidR="00557344" w:rsidRPr="00961B68">
        <w:rPr>
          <w:rFonts w:asciiTheme="minorHAnsi" w:hAnsiTheme="minorHAnsi"/>
          <w:sz w:val="22"/>
          <w:szCs w:val="22"/>
        </w:rPr>
        <w:t xml:space="preserve">nlikely to overcome the multitude of </w:t>
      </w:r>
      <w:r w:rsidRPr="00961B68">
        <w:rPr>
          <w:rFonts w:asciiTheme="minorHAnsi" w:hAnsiTheme="minorHAnsi"/>
          <w:sz w:val="22"/>
          <w:szCs w:val="22"/>
        </w:rPr>
        <w:t xml:space="preserve">biotic </w:t>
      </w:r>
      <w:r w:rsidR="00557344" w:rsidRPr="00961B68">
        <w:rPr>
          <w:rFonts w:asciiTheme="minorHAnsi" w:hAnsiTheme="minorHAnsi"/>
          <w:sz w:val="22"/>
          <w:szCs w:val="22"/>
        </w:rPr>
        <w:t>factors that limit the spread and persistence of banana in the environment.</w:t>
      </w:r>
    </w:p>
    <w:p w:rsidR="00417B2A" w:rsidRPr="00961B68" w:rsidRDefault="00417B2A" w:rsidP="00417B2A">
      <w:pPr>
        <w:pStyle w:val="1Para"/>
        <w:tabs>
          <w:tab w:val="num" w:pos="284"/>
        </w:tabs>
        <w:rPr>
          <w:rFonts w:asciiTheme="minorHAnsi" w:eastAsia="Times New Roman" w:hAnsiTheme="minorHAnsi"/>
          <w:sz w:val="22"/>
        </w:rPr>
      </w:pPr>
      <w:r w:rsidRPr="00961B68">
        <w:rPr>
          <w:rFonts w:asciiTheme="minorHAnsi" w:eastAsia="Times New Roman" w:hAnsiTheme="minorHAnsi"/>
          <w:sz w:val="22"/>
        </w:rPr>
        <w:t xml:space="preserve">The GM bananas are unlikely to persist at the release site once the trial has been completed. The applicant has proposed to disc </w:t>
      </w:r>
      <w:r w:rsidR="00C92796" w:rsidRPr="00961B68">
        <w:rPr>
          <w:rFonts w:asciiTheme="minorHAnsi" w:eastAsia="Times New Roman" w:hAnsiTheme="minorHAnsi"/>
          <w:sz w:val="22"/>
        </w:rPr>
        <w:t xml:space="preserve">the trial site multiple times and treat any volunteers with herbicide. </w:t>
      </w:r>
      <w:r w:rsidR="00557344" w:rsidRPr="00961B68">
        <w:rPr>
          <w:rFonts w:asciiTheme="minorHAnsi" w:eastAsia="Times New Roman" w:hAnsiTheme="minorHAnsi"/>
          <w:sz w:val="22"/>
        </w:rPr>
        <w:t>The site would be monitored for at least one year post-harvest and any volunteers would be destroyed.</w:t>
      </w:r>
      <w:r w:rsidRPr="00961B68">
        <w:rPr>
          <w:rFonts w:asciiTheme="minorHAnsi" w:eastAsia="Times New Roman" w:hAnsiTheme="minorHAnsi"/>
          <w:sz w:val="22"/>
        </w:rPr>
        <w:t xml:space="preserve"> These measures are considered to minimise the likelihood of persistence of GMO</w:t>
      </w:r>
      <w:r w:rsidR="00641E25" w:rsidRPr="00961B68">
        <w:rPr>
          <w:rFonts w:asciiTheme="minorHAnsi" w:eastAsia="Times New Roman" w:hAnsiTheme="minorHAnsi"/>
          <w:sz w:val="22"/>
        </w:rPr>
        <w:t>s after completion of the trial and have been effective in previous trials of GM bananas.</w:t>
      </w:r>
    </w:p>
    <w:p w:rsidR="0062301E" w:rsidRPr="00930CFF" w:rsidRDefault="00472727" w:rsidP="003937C0">
      <w:pPr>
        <w:keepNext/>
        <w:spacing w:before="240" w:after="60"/>
        <w:outlineLvl w:val="4"/>
        <w:rPr>
          <w:rFonts w:ascii="Calibri" w:eastAsia="Times New Roman" w:hAnsi="Calibri"/>
          <w:b/>
          <w:bCs/>
          <w:iCs/>
          <w:sz w:val="22"/>
          <w:szCs w:val="26"/>
        </w:rPr>
      </w:pPr>
      <w:r w:rsidRPr="00930CFF">
        <w:rPr>
          <w:rFonts w:ascii="Calibri" w:eastAsia="Times New Roman" w:hAnsi="Calibri"/>
          <w:b/>
          <w:bCs/>
          <w:iCs/>
          <w:sz w:val="22"/>
          <w:szCs w:val="26"/>
        </w:rPr>
        <w:lastRenderedPageBreak/>
        <w:t>Potential harm</w:t>
      </w:r>
    </w:p>
    <w:p w:rsidR="006044D7" w:rsidRPr="00961B68" w:rsidRDefault="006044D7" w:rsidP="006044D7">
      <w:pPr>
        <w:pStyle w:val="1Para"/>
        <w:tabs>
          <w:tab w:val="num" w:pos="284"/>
        </w:tabs>
        <w:rPr>
          <w:rFonts w:asciiTheme="minorHAnsi" w:eastAsia="Times New Roman" w:hAnsiTheme="minorHAnsi"/>
          <w:sz w:val="22"/>
        </w:rPr>
      </w:pPr>
      <w:r w:rsidRPr="00961B68">
        <w:rPr>
          <w:rFonts w:asciiTheme="minorHAnsi" w:eastAsia="Times New Roman" w:hAnsiTheme="minorHAnsi"/>
          <w:sz w:val="22"/>
        </w:rPr>
        <w:t xml:space="preserve">If the GM banana plants were to persist at the release site or be dispersed, establish and persist in non-agricultural environments, this may give rise to adverse outcomes such as: </w:t>
      </w:r>
    </w:p>
    <w:p w:rsidR="000F19F1" w:rsidRPr="00961B68" w:rsidRDefault="000F19F1" w:rsidP="000F19F1">
      <w:pPr>
        <w:pStyle w:val="Bullet"/>
      </w:pPr>
      <w:r w:rsidRPr="00961B68">
        <w:t>increased exposure to and thus increased toxicity or allergenicity for humans and increased toxicity to other desirable organisms</w:t>
      </w:r>
    </w:p>
    <w:p w:rsidR="006044D7" w:rsidRPr="00961B68" w:rsidRDefault="006044D7" w:rsidP="008C1809">
      <w:pPr>
        <w:pStyle w:val="Bullet"/>
      </w:pPr>
      <w:r w:rsidRPr="00961B68">
        <w:t xml:space="preserve">reduced establishment or yield of desirable </w:t>
      </w:r>
      <w:r w:rsidR="00D71C28">
        <w:t>plants</w:t>
      </w:r>
      <w:r w:rsidR="000F52C9">
        <w:t xml:space="preserve">, </w:t>
      </w:r>
      <w:r w:rsidRPr="00961B68">
        <w:t>or</w:t>
      </w:r>
    </w:p>
    <w:p w:rsidR="006044D7" w:rsidRPr="00961B68" w:rsidRDefault="00D71C28" w:rsidP="008C1809">
      <w:pPr>
        <w:pStyle w:val="Bullet"/>
      </w:pPr>
      <w:r>
        <w:t xml:space="preserve">reduced </w:t>
      </w:r>
      <w:r w:rsidR="00564B9E">
        <w:t xml:space="preserve">utility or </w:t>
      </w:r>
      <w:r>
        <w:t>quality of the environment</w:t>
      </w:r>
      <w:r w:rsidR="006044D7" w:rsidRPr="00961B68">
        <w:t>.</w:t>
      </w:r>
    </w:p>
    <w:p w:rsidR="007A5AB7" w:rsidRPr="00961B68" w:rsidRDefault="000F19F1" w:rsidP="000F19F1">
      <w:pPr>
        <w:pStyle w:val="1Para"/>
        <w:tabs>
          <w:tab w:val="num" w:pos="284"/>
        </w:tabs>
        <w:rPr>
          <w:rFonts w:asciiTheme="minorHAnsi" w:hAnsiTheme="minorHAnsi"/>
          <w:sz w:val="22"/>
          <w:szCs w:val="22"/>
        </w:rPr>
      </w:pPr>
      <w:r w:rsidRPr="00961B68">
        <w:rPr>
          <w:rFonts w:asciiTheme="minorHAnsi" w:eastAsia="Times New Roman" w:hAnsiTheme="minorHAnsi"/>
          <w:sz w:val="22"/>
        </w:rPr>
        <w:t>If GM banana</w:t>
      </w:r>
      <w:r w:rsidR="007A5AB7" w:rsidRPr="00961B68">
        <w:rPr>
          <w:rFonts w:asciiTheme="minorHAnsi" w:eastAsia="Times New Roman" w:hAnsiTheme="minorHAnsi"/>
          <w:sz w:val="22"/>
        </w:rPr>
        <w:t xml:space="preserve"> plants were to establish beyond the trial limits, they could potentially cause toxicity or allergenicity in people, or toxicity to desirable organisms, or reduced establishment or yield of desirable plants</w:t>
      </w:r>
      <w:r w:rsidR="00F750CC" w:rsidRPr="00961B68">
        <w:rPr>
          <w:rFonts w:asciiTheme="minorHAnsi" w:eastAsia="Times New Roman" w:hAnsiTheme="minorHAnsi"/>
          <w:sz w:val="22"/>
        </w:rPr>
        <w:t>.</w:t>
      </w:r>
      <w:r w:rsidRPr="00961B68">
        <w:rPr>
          <w:rFonts w:asciiTheme="minorHAnsi" w:eastAsia="Times New Roman" w:hAnsiTheme="minorHAnsi"/>
          <w:sz w:val="22"/>
        </w:rPr>
        <w:t xml:space="preserve"> However, as </w:t>
      </w:r>
      <w:r w:rsidR="007A5AB7" w:rsidRPr="00961B68">
        <w:rPr>
          <w:rFonts w:asciiTheme="minorHAnsi" w:eastAsia="Times New Roman" w:hAnsiTheme="minorHAnsi"/>
          <w:sz w:val="22"/>
          <w:szCs w:val="22"/>
        </w:rPr>
        <w:t>discussed</w:t>
      </w:r>
      <w:r w:rsidR="007A5AB7" w:rsidRPr="00961B68">
        <w:rPr>
          <w:rFonts w:asciiTheme="minorHAnsi" w:hAnsiTheme="minorHAnsi"/>
          <w:sz w:val="22"/>
          <w:szCs w:val="22"/>
        </w:rPr>
        <w:t xml:space="preserve"> in risk scenario 1, the introduced gene products are not expected to be toxic or allergenic to people or to other organisms. This would apply even if the GM </w:t>
      </w:r>
      <w:r w:rsidRPr="00961B68">
        <w:rPr>
          <w:rFonts w:asciiTheme="minorHAnsi" w:hAnsiTheme="minorHAnsi"/>
          <w:sz w:val="22"/>
          <w:szCs w:val="22"/>
        </w:rPr>
        <w:t>banana</w:t>
      </w:r>
      <w:r w:rsidR="007A5AB7" w:rsidRPr="00961B68">
        <w:rPr>
          <w:rFonts w:asciiTheme="minorHAnsi" w:hAnsiTheme="minorHAnsi"/>
          <w:sz w:val="22"/>
          <w:szCs w:val="22"/>
        </w:rPr>
        <w:t xml:space="preserve"> plants established beyond the trial limits.</w:t>
      </w:r>
    </w:p>
    <w:p w:rsidR="003018E8" w:rsidRPr="00961B68" w:rsidRDefault="003018E8" w:rsidP="006339A1">
      <w:pPr>
        <w:pStyle w:val="1Para"/>
        <w:tabs>
          <w:tab w:val="num" w:pos="284"/>
        </w:tabs>
      </w:pPr>
      <w:r w:rsidRPr="00961B68">
        <w:rPr>
          <w:rFonts w:asciiTheme="minorHAnsi" w:eastAsia="Times New Roman" w:hAnsiTheme="minorHAnsi"/>
          <w:sz w:val="22"/>
        </w:rPr>
        <w:t>If GM banana</w:t>
      </w:r>
      <w:r w:rsidR="007A5AB7" w:rsidRPr="00961B68">
        <w:rPr>
          <w:rFonts w:asciiTheme="minorHAnsi" w:eastAsia="Times New Roman" w:hAnsiTheme="minorHAnsi"/>
          <w:sz w:val="22"/>
        </w:rPr>
        <w:t xml:space="preserve"> plants </w:t>
      </w:r>
      <w:r w:rsidRPr="00961B68">
        <w:rPr>
          <w:rFonts w:asciiTheme="minorHAnsi" w:eastAsia="Times New Roman" w:hAnsiTheme="minorHAnsi"/>
          <w:sz w:val="22"/>
        </w:rPr>
        <w:t xml:space="preserve">were to </w:t>
      </w:r>
      <w:r w:rsidR="007A5AB7" w:rsidRPr="00961B68">
        <w:rPr>
          <w:rFonts w:asciiTheme="minorHAnsi" w:eastAsia="Times New Roman" w:hAnsiTheme="minorHAnsi"/>
          <w:sz w:val="22"/>
        </w:rPr>
        <w:t>establish</w:t>
      </w:r>
      <w:r w:rsidRPr="00961B68">
        <w:rPr>
          <w:rFonts w:asciiTheme="minorHAnsi" w:eastAsia="Times New Roman" w:hAnsiTheme="minorHAnsi"/>
          <w:sz w:val="22"/>
        </w:rPr>
        <w:t xml:space="preserve"> and persist</w:t>
      </w:r>
      <w:r w:rsidR="007A5AB7" w:rsidRPr="00961B68">
        <w:rPr>
          <w:rFonts w:asciiTheme="minorHAnsi" w:eastAsia="Times New Roman" w:hAnsiTheme="minorHAnsi"/>
          <w:sz w:val="22"/>
        </w:rPr>
        <w:t xml:space="preserve"> beyond the trial limits</w:t>
      </w:r>
      <w:r w:rsidRPr="00961B68">
        <w:rPr>
          <w:rFonts w:asciiTheme="minorHAnsi" w:eastAsia="Times New Roman" w:hAnsiTheme="minorHAnsi"/>
          <w:sz w:val="22"/>
        </w:rPr>
        <w:t>, this</w:t>
      </w:r>
      <w:r w:rsidR="007A5AB7" w:rsidRPr="00961B68">
        <w:rPr>
          <w:rFonts w:asciiTheme="minorHAnsi" w:eastAsia="Times New Roman" w:hAnsiTheme="minorHAnsi"/>
          <w:sz w:val="22"/>
        </w:rPr>
        <w:t xml:space="preserve"> could potentially impact the environment</w:t>
      </w:r>
      <w:r w:rsidR="00564B9E">
        <w:rPr>
          <w:rFonts w:asciiTheme="minorHAnsi" w:eastAsia="Times New Roman" w:hAnsiTheme="minorHAnsi"/>
          <w:sz w:val="22"/>
        </w:rPr>
        <w:t>, e.g. it could reduce establishment or yield of desirable agricultural crops; reduce establishment of desirable native vegetation; reduce utility of roadsides, drains, channels and other intensive use areas; or reduce the quality of the biotic environment by providing a reservoir for pathogens or pests</w:t>
      </w:r>
      <w:r w:rsidR="007A5AB7" w:rsidRPr="00961B68">
        <w:rPr>
          <w:rFonts w:asciiTheme="minorHAnsi" w:eastAsia="Times New Roman" w:hAnsiTheme="minorHAnsi"/>
          <w:sz w:val="22"/>
        </w:rPr>
        <w:t xml:space="preserve">. </w:t>
      </w:r>
      <w:r w:rsidR="000765AE" w:rsidRPr="00961B68">
        <w:rPr>
          <w:rFonts w:asciiTheme="minorHAnsi" w:eastAsia="Times New Roman" w:hAnsiTheme="minorHAnsi"/>
          <w:sz w:val="22"/>
        </w:rPr>
        <w:t>As discussed above, the causal pathway</w:t>
      </w:r>
      <w:r w:rsidR="00103732" w:rsidRPr="00961B68">
        <w:rPr>
          <w:rFonts w:asciiTheme="minorHAnsi" w:eastAsia="Times New Roman" w:hAnsiTheme="minorHAnsi"/>
          <w:sz w:val="22"/>
        </w:rPr>
        <w:t>s which may lead to</w:t>
      </w:r>
      <w:r w:rsidR="000765AE" w:rsidRPr="00961B68">
        <w:rPr>
          <w:rFonts w:asciiTheme="minorHAnsi" w:eastAsia="Times New Roman" w:hAnsiTheme="minorHAnsi"/>
          <w:sz w:val="22"/>
        </w:rPr>
        <w:t xml:space="preserve"> increased spread and persistence of the GM bananas</w:t>
      </w:r>
      <w:r w:rsidR="00103732" w:rsidRPr="00961B68">
        <w:rPr>
          <w:rFonts w:asciiTheme="minorHAnsi" w:eastAsia="Times New Roman" w:hAnsiTheme="minorHAnsi"/>
          <w:sz w:val="22"/>
        </w:rPr>
        <w:t xml:space="preserve"> are unlikely to occur. Therefore, the presence in banana of any of the introduced genes is unlikely to lead to </w:t>
      </w:r>
      <w:r w:rsidR="00961B68" w:rsidRPr="00961B68">
        <w:rPr>
          <w:rFonts w:asciiTheme="minorHAnsi" w:eastAsia="Times New Roman" w:hAnsiTheme="minorHAnsi"/>
          <w:sz w:val="22"/>
        </w:rPr>
        <w:t xml:space="preserve">any of </w:t>
      </w:r>
      <w:r w:rsidR="00103732" w:rsidRPr="00961B68">
        <w:rPr>
          <w:rFonts w:asciiTheme="minorHAnsi" w:eastAsia="Times New Roman" w:hAnsiTheme="minorHAnsi"/>
          <w:sz w:val="22"/>
        </w:rPr>
        <w:t>the potential harms listed above.</w:t>
      </w:r>
      <w:r w:rsidR="000765AE" w:rsidRPr="00961B68">
        <w:rPr>
          <w:rFonts w:asciiTheme="minorHAnsi" w:eastAsia="Times New Roman" w:hAnsiTheme="minorHAnsi"/>
          <w:sz w:val="22"/>
        </w:rPr>
        <w:t xml:space="preserve"> </w:t>
      </w:r>
    </w:p>
    <w:p w:rsidR="00103732" w:rsidRPr="00961B68" w:rsidRDefault="00103732" w:rsidP="00103732">
      <w:pPr>
        <w:keepNext/>
        <w:spacing w:before="240" w:after="60"/>
        <w:outlineLvl w:val="4"/>
        <w:rPr>
          <w:rFonts w:ascii="Calibri" w:eastAsia="Times New Roman" w:hAnsi="Calibri"/>
          <w:b/>
          <w:bCs/>
          <w:iCs/>
          <w:sz w:val="22"/>
          <w:szCs w:val="26"/>
        </w:rPr>
      </w:pPr>
      <w:r w:rsidRPr="00961B68">
        <w:rPr>
          <w:rFonts w:ascii="Calibri" w:eastAsia="Times New Roman" w:hAnsi="Calibri"/>
          <w:b/>
          <w:bCs/>
          <w:iCs/>
          <w:sz w:val="22"/>
          <w:szCs w:val="26"/>
        </w:rPr>
        <w:t>Conclusion</w:t>
      </w:r>
    </w:p>
    <w:p w:rsidR="00145A4C" w:rsidRPr="00961B68" w:rsidRDefault="00103732" w:rsidP="00145A4C">
      <w:pPr>
        <w:pStyle w:val="1Para"/>
        <w:tabs>
          <w:tab w:val="num" w:pos="284"/>
        </w:tabs>
        <w:rPr>
          <w:rFonts w:asciiTheme="minorHAnsi" w:eastAsia="Times New Roman" w:hAnsiTheme="minorHAnsi"/>
          <w:sz w:val="22"/>
        </w:rPr>
      </w:pPr>
      <w:r w:rsidRPr="00961B68">
        <w:rPr>
          <w:rFonts w:asciiTheme="minorHAnsi" w:eastAsia="Times New Roman" w:hAnsiTheme="minorHAnsi"/>
          <w:sz w:val="22"/>
        </w:rPr>
        <w:t xml:space="preserve">Risk scenario 2 is not identified as a substantive risk due to the extremely limited ability of the GM banana to spread and persist outside cultivation, the proposed limits and </w:t>
      </w:r>
      <w:r w:rsidR="00961B68" w:rsidRPr="00961B68">
        <w:rPr>
          <w:rFonts w:asciiTheme="minorHAnsi" w:eastAsia="Times New Roman" w:hAnsiTheme="minorHAnsi"/>
          <w:sz w:val="22"/>
        </w:rPr>
        <w:t>controls</w:t>
      </w:r>
      <w:r w:rsidRPr="00961B68">
        <w:rPr>
          <w:rFonts w:asciiTheme="minorHAnsi" w:eastAsia="Times New Roman" w:hAnsiTheme="minorHAnsi"/>
          <w:sz w:val="22"/>
        </w:rPr>
        <w:t xml:space="preserve"> designed to restrict dispersal</w:t>
      </w:r>
      <w:r w:rsidR="00961B68" w:rsidRPr="00961B68">
        <w:rPr>
          <w:rFonts w:asciiTheme="minorHAnsi" w:eastAsia="Times New Roman" w:hAnsiTheme="minorHAnsi"/>
          <w:sz w:val="22"/>
        </w:rPr>
        <w:t>,</w:t>
      </w:r>
      <w:r w:rsidRPr="00961B68">
        <w:rPr>
          <w:rFonts w:asciiTheme="minorHAnsi" w:eastAsia="Times New Roman" w:hAnsiTheme="minorHAnsi"/>
          <w:sz w:val="22"/>
        </w:rPr>
        <w:t xml:space="preserve"> and the susceptibility of the GM banana to post-harvest controls which will minimise persistence at the release site. Therefore, this risk could not be considered greater than negligible and does not warrant further detailed assessment. </w:t>
      </w:r>
    </w:p>
    <w:p w:rsidR="00CC558E" w:rsidRPr="00991BE9" w:rsidRDefault="00CC558E" w:rsidP="00D06FB5">
      <w:pPr>
        <w:pStyle w:val="2RARMP"/>
        <w:numPr>
          <w:ilvl w:val="1"/>
          <w:numId w:val="24"/>
        </w:numPr>
        <w:tabs>
          <w:tab w:val="clear" w:pos="1815"/>
          <w:tab w:val="num" w:pos="1531"/>
        </w:tabs>
        <w:rPr>
          <w:rFonts w:ascii="Calibri" w:eastAsia="Times New Roman" w:hAnsi="Calibri"/>
          <w:i w:val="0"/>
        </w:rPr>
      </w:pPr>
      <w:bookmarkStart w:id="252" w:name="_Toc469394164"/>
      <w:bookmarkEnd w:id="249"/>
      <w:bookmarkEnd w:id="250"/>
      <w:bookmarkEnd w:id="251"/>
      <w:r w:rsidRPr="00991BE9">
        <w:rPr>
          <w:rFonts w:ascii="Calibri" w:eastAsia="Times New Roman" w:hAnsi="Calibri"/>
          <w:i w:val="0"/>
        </w:rPr>
        <w:t>Uncertainty</w:t>
      </w:r>
      <w:bookmarkEnd w:id="252"/>
    </w:p>
    <w:p w:rsidR="008548DB" w:rsidRPr="00991BE9" w:rsidRDefault="008548DB" w:rsidP="00145A4C">
      <w:pPr>
        <w:pStyle w:val="1Para"/>
        <w:tabs>
          <w:tab w:val="num" w:pos="284"/>
        </w:tabs>
        <w:rPr>
          <w:rFonts w:asciiTheme="minorHAnsi" w:eastAsia="Times New Roman" w:hAnsiTheme="minorHAnsi"/>
          <w:sz w:val="22"/>
        </w:rPr>
      </w:pPr>
      <w:r w:rsidRPr="00991BE9">
        <w:rPr>
          <w:rFonts w:asciiTheme="minorHAnsi" w:eastAsia="Times New Roman" w:hAnsiTheme="minorHAnsi"/>
          <w:sz w:val="22"/>
        </w:rPr>
        <w:t xml:space="preserve">Uncertainty is an intrinsic </w:t>
      </w:r>
      <w:r w:rsidR="007A13BA" w:rsidRPr="00991BE9">
        <w:rPr>
          <w:rFonts w:asciiTheme="minorHAnsi" w:eastAsia="Times New Roman" w:hAnsiTheme="minorHAnsi"/>
          <w:sz w:val="22"/>
        </w:rPr>
        <w:t xml:space="preserve">property </w:t>
      </w:r>
      <w:r w:rsidRPr="00991BE9">
        <w:rPr>
          <w:rFonts w:asciiTheme="minorHAnsi" w:eastAsia="Times New Roman" w:hAnsiTheme="minorHAnsi"/>
          <w:sz w:val="22"/>
        </w:rPr>
        <w:t>of risk analysis</w:t>
      </w:r>
      <w:r w:rsidR="007A13BA" w:rsidRPr="00991BE9">
        <w:rPr>
          <w:rFonts w:asciiTheme="minorHAnsi" w:eastAsia="Times New Roman" w:hAnsiTheme="minorHAnsi"/>
          <w:sz w:val="22"/>
        </w:rPr>
        <w:t xml:space="preserve"> and is present in all aspects of risk analysis</w:t>
      </w:r>
      <w:r w:rsidRPr="00991BE9">
        <w:rPr>
          <w:rFonts w:asciiTheme="minorHAnsi" w:eastAsia="Times New Roman" w:hAnsiTheme="minorHAnsi"/>
          <w:sz w:val="22"/>
          <w:vertAlign w:val="superscript"/>
        </w:rPr>
        <w:footnoteReference w:id="7"/>
      </w:r>
      <w:r w:rsidRPr="00991BE9">
        <w:rPr>
          <w:rFonts w:asciiTheme="minorHAnsi" w:eastAsia="Times New Roman" w:hAnsiTheme="minorHAnsi"/>
          <w:sz w:val="22"/>
          <w:vertAlign w:val="superscript"/>
        </w:rPr>
        <w:t>.</w:t>
      </w:r>
      <w:r w:rsidRPr="00991BE9">
        <w:rPr>
          <w:rFonts w:asciiTheme="minorHAnsi" w:eastAsia="Times New Roman" w:hAnsiTheme="minorHAnsi"/>
          <w:sz w:val="22"/>
        </w:rPr>
        <w:t xml:space="preserve"> </w:t>
      </w:r>
    </w:p>
    <w:p w:rsidR="008548DB" w:rsidRPr="00991BE9" w:rsidRDefault="008548DB" w:rsidP="00145A4C">
      <w:pPr>
        <w:pStyle w:val="1Para"/>
        <w:tabs>
          <w:tab w:val="num" w:pos="284"/>
        </w:tabs>
        <w:rPr>
          <w:rFonts w:asciiTheme="minorHAnsi" w:hAnsiTheme="minorHAnsi"/>
          <w:sz w:val="22"/>
          <w:szCs w:val="22"/>
        </w:rPr>
      </w:pPr>
      <w:r w:rsidRPr="00991BE9">
        <w:rPr>
          <w:rFonts w:asciiTheme="minorHAnsi" w:eastAsia="Times New Roman" w:hAnsiTheme="minorHAnsi"/>
          <w:sz w:val="22"/>
        </w:rPr>
        <w:t>Ther</w:t>
      </w:r>
      <w:r w:rsidRPr="00991BE9">
        <w:rPr>
          <w:rFonts w:asciiTheme="minorHAnsi" w:eastAsia="Times New Roman" w:hAnsiTheme="minorHAnsi"/>
          <w:sz w:val="22"/>
          <w:szCs w:val="22"/>
        </w:rPr>
        <w:t>e</w:t>
      </w:r>
      <w:r w:rsidRPr="00991BE9">
        <w:rPr>
          <w:rFonts w:asciiTheme="minorHAnsi" w:hAnsiTheme="minorHAnsi"/>
          <w:sz w:val="22"/>
          <w:szCs w:val="22"/>
        </w:rPr>
        <w:t xml:space="preserve"> are several types of uncertainty in risk analysis </w:t>
      </w:r>
      <w:r w:rsidR="00E64F70" w:rsidRPr="00991BE9">
        <w:rPr>
          <w:rFonts w:asciiTheme="minorHAnsi" w:hAnsiTheme="minorHAnsi"/>
          <w:sz w:val="22"/>
          <w:szCs w:val="22"/>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YWxseSBtb2RpZmllZCBvcmdhbmlzbXM8L0lEVGV4dD48TURMIFJlZl9UeXBlPSJPbmxpbmUgU291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</w:fldData>
        </w:fldChar>
      </w:r>
      <w:r w:rsidR="00D029AF">
        <w:rPr>
          <w:rFonts w:asciiTheme="minorHAnsi" w:hAnsiTheme="minorHAnsi"/>
          <w:sz w:val="22"/>
          <w:szCs w:val="22"/>
        </w:rPr>
        <w:instrText xml:space="preserve"> ADDIN REFMGR.CITE </w:instrText>
      </w:r>
      <w:r w:rsidR="00D029AF">
        <w:rPr>
          <w:rFonts w:asciiTheme="minorHAnsi" w:hAnsiTheme="minorHAnsi"/>
          <w:sz w:val="22"/>
          <w:szCs w:val="22"/>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YWxseSBtb2RpZmllZCBvcmdhbmlzbXM8L0lEVGV4dD48TURMIFJlZl9UeXBlPSJPbmxpbmUgU291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</w:fldData>
        </w:fldChar>
      </w:r>
      <w:r w:rsidR="00D029AF">
        <w:rPr>
          <w:rFonts w:asciiTheme="minorHAnsi" w:hAnsiTheme="minorHAnsi"/>
          <w:sz w:val="22"/>
          <w:szCs w:val="22"/>
        </w:rPr>
        <w:instrText xml:space="preserve"> ADDIN EN.CITE.DATA </w:instrText>
      </w:r>
      <w:r w:rsidR="00D029AF">
        <w:rPr>
          <w:rFonts w:asciiTheme="minorHAnsi" w:hAnsiTheme="minorHAnsi"/>
          <w:sz w:val="22"/>
          <w:szCs w:val="22"/>
        </w:rPr>
      </w:r>
      <w:r w:rsidR="00D029AF">
        <w:rPr>
          <w:rFonts w:asciiTheme="minorHAnsi" w:hAnsiTheme="minorHAnsi"/>
          <w:sz w:val="22"/>
          <w:szCs w:val="22"/>
        </w:rPr>
        <w:fldChar w:fldCharType="end"/>
      </w:r>
      <w:r w:rsidR="00E64F70" w:rsidRPr="00991BE9">
        <w:rPr>
          <w:rFonts w:asciiTheme="minorHAnsi" w:hAnsiTheme="minorHAnsi"/>
          <w:sz w:val="22"/>
          <w:szCs w:val="22"/>
        </w:rPr>
      </w:r>
      <w:r w:rsidR="00E64F70" w:rsidRPr="00991BE9">
        <w:rPr>
          <w:rFonts w:asciiTheme="minorHAnsi" w:hAnsiTheme="minorHAnsi"/>
          <w:sz w:val="22"/>
          <w:szCs w:val="22"/>
        </w:rPr>
        <w:fldChar w:fldCharType="separate"/>
      </w:r>
      <w:r w:rsidR="00E64F70" w:rsidRPr="00991BE9">
        <w:rPr>
          <w:rFonts w:asciiTheme="minorHAnsi" w:hAnsiTheme="minorHAnsi"/>
          <w:noProof/>
          <w:sz w:val="22"/>
          <w:szCs w:val="22"/>
        </w:rPr>
        <w:t>(Bammer &amp; Smithson 2008; Clark &amp; Brinkley 2001; Hayes 2004)</w:t>
      </w:r>
      <w:r w:rsidR="00E64F70" w:rsidRPr="00991BE9">
        <w:rPr>
          <w:rFonts w:asciiTheme="minorHAnsi" w:hAnsiTheme="minorHAnsi"/>
          <w:sz w:val="22"/>
          <w:szCs w:val="22"/>
        </w:rPr>
        <w:fldChar w:fldCharType="end"/>
      </w:r>
      <w:r w:rsidRPr="00991BE9">
        <w:rPr>
          <w:rFonts w:asciiTheme="minorHAnsi" w:hAnsiTheme="minorHAnsi"/>
          <w:sz w:val="22"/>
          <w:szCs w:val="22"/>
        </w:rPr>
        <w:t>. These include:</w:t>
      </w:r>
    </w:p>
    <w:p w:rsidR="008548DB" w:rsidRPr="00991BE9" w:rsidRDefault="008548DB" w:rsidP="00D06FB5">
      <w:pPr>
        <w:numPr>
          <w:ilvl w:val="0"/>
          <w:numId w:val="20"/>
        </w:numPr>
        <w:rPr>
          <w:rFonts w:asciiTheme="minorHAnsi" w:hAnsiTheme="minorHAnsi"/>
          <w:sz w:val="22"/>
          <w:szCs w:val="22"/>
        </w:rPr>
      </w:pPr>
      <w:r w:rsidRPr="00991BE9">
        <w:rPr>
          <w:rFonts w:asciiTheme="minorHAnsi" w:hAnsiTheme="minorHAnsi"/>
          <w:sz w:val="22"/>
          <w:szCs w:val="22"/>
        </w:rPr>
        <w:t>uncertainty about facts:</w:t>
      </w:r>
    </w:p>
    <w:p w:rsidR="008548DB" w:rsidRPr="00991BE9" w:rsidRDefault="008548DB" w:rsidP="008548DB">
      <w:pPr>
        <w:pStyle w:val="bulletlevel2"/>
        <w:ind w:hanging="351"/>
        <w:rPr>
          <w:rFonts w:asciiTheme="minorHAnsi" w:hAnsiTheme="minorHAnsi"/>
          <w:sz w:val="22"/>
          <w:szCs w:val="22"/>
          <w:lang w:val="en-AU"/>
        </w:rPr>
      </w:pPr>
      <w:r w:rsidRPr="00991BE9">
        <w:rPr>
          <w:rFonts w:asciiTheme="minorHAnsi" w:hAnsiTheme="minorHAnsi"/>
          <w:sz w:val="22"/>
          <w:szCs w:val="22"/>
          <w:lang w:val="en-AU"/>
        </w:rPr>
        <w:t>knowledge – data gaps, errors, small sample size, use of surrogate data</w:t>
      </w:r>
    </w:p>
    <w:p w:rsidR="008548DB" w:rsidRPr="00991BE9" w:rsidRDefault="008548DB" w:rsidP="008548DB">
      <w:pPr>
        <w:pStyle w:val="bulletlevel2"/>
        <w:ind w:hanging="351"/>
        <w:rPr>
          <w:rFonts w:asciiTheme="minorHAnsi" w:hAnsiTheme="minorHAnsi"/>
          <w:sz w:val="22"/>
          <w:szCs w:val="22"/>
          <w:lang w:val="en-AU"/>
        </w:rPr>
      </w:pPr>
      <w:r w:rsidRPr="00991BE9">
        <w:rPr>
          <w:rFonts w:asciiTheme="minorHAnsi" w:hAnsiTheme="minorHAnsi"/>
          <w:sz w:val="22"/>
          <w:szCs w:val="22"/>
          <w:lang w:val="en-AU"/>
        </w:rPr>
        <w:t>variability – inherent fluctuations or differences over time, space or group, associated with diversity and heterogeneity</w:t>
      </w:r>
    </w:p>
    <w:p w:rsidR="008548DB" w:rsidRPr="00991BE9" w:rsidRDefault="008548DB" w:rsidP="00D06FB5">
      <w:pPr>
        <w:numPr>
          <w:ilvl w:val="0"/>
          <w:numId w:val="20"/>
        </w:numPr>
        <w:rPr>
          <w:rFonts w:asciiTheme="minorHAnsi" w:hAnsiTheme="minorHAnsi"/>
          <w:sz w:val="22"/>
          <w:szCs w:val="22"/>
        </w:rPr>
      </w:pPr>
      <w:r w:rsidRPr="00991BE9">
        <w:rPr>
          <w:rFonts w:asciiTheme="minorHAnsi" w:hAnsiTheme="minorHAnsi"/>
          <w:sz w:val="22"/>
          <w:szCs w:val="22"/>
        </w:rPr>
        <w:t>uncertainty about ideas:</w:t>
      </w:r>
    </w:p>
    <w:p w:rsidR="008548DB" w:rsidRPr="00991BE9" w:rsidRDefault="008548DB" w:rsidP="008548DB">
      <w:pPr>
        <w:pStyle w:val="bulletlevel2"/>
        <w:ind w:hanging="351"/>
        <w:rPr>
          <w:rFonts w:asciiTheme="minorHAnsi" w:hAnsiTheme="minorHAnsi"/>
          <w:sz w:val="22"/>
          <w:szCs w:val="22"/>
          <w:lang w:val="en-AU"/>
        </w:rPr>
      </w:pPr>
      <w:r w:rsidRPr="00991BE9">
        <w:rPr>
          <w:rFonts w:asciiTheme="minorHAnsi" w:hAnsiTheme="minorHAnsi"/>
          <w:sz w:val="22"/>
          <w:szCs w:val="22"/>
          <w:lang w:val="en-AU"/>
        </w:rPr>
        <w:t>description – expression of ideas with symbols, language or models can be subject to vagueness, ambiguity, context dependence, indeterminacy or under-specificity</w:t>
      </w:r>
    </w:p>
    <w:p w:rsidR="008548DB" w:rsidRPr="00991BE9" w:rsidRDefault="008548DB" w:rsidP="008548DB">
      <w:pPr>
        <w:pStyle w:val="bulletlevel2"/>
        <w:ind w:hanging="351"/>
        <w:rPr>
          <w:rFonts w:asciiTheme="minorHAnsi" w:hAnsiTheme="minorHAnsi"/>
          <w:sz w:val="22"/>
          <w:szCs w:val="22"/>
        </w:rPr>
      </w:pPr>
      <w:r w:rsidRPr="00991BE9">
        <w:rPr>
          <w:rFonts w:asciiTheme="minorHAnsi" w:hAnsiTheme="minorHAnsi"/>
          <w:sz w:val="22"/>
          <w:szCs w:val="22"/>
          <w:lang w:val="en-AU"/>
        </w:rPr>
        <w:t>perception – processing and interpreting risk is shaped by our mental processes and social/cultural circumstances, which vary between individuals and over time.</w:t>
      </w:r>
    </w:p>
    <w:p w:rsidR="00803161" w:rsidRPr="00991BE9" w:rsidRDefault="00803161" w:rsidP="00145A4C">
      <w:pPr>
        <w:pStyle w:val="1Para"/>
        <w:tabs>
          <w:tab w:val="num" w:pos="284"/>
        </w:tabs>
        <w:rPr>
          <w:rFonts w:asciiTheme="minorHAnsi" w:hAnsiTheme="minorHAnsi"/>
          <w:sz w:val="22"/>
          <w:szCs w:val="22"/>
        </w:rPr>
      </w:pPr>
      <w:r w:rsidRPr="00991BE9">
        <w:rPr>
          <w:rFonts w:asciiTheme="minorHAnsi" w:eastAsia="Times New Roman" w:hAnsiTheme="minorHAnsi"/>
          <w:sz w:val="22"/>
          <w:szCs w:val="22"/>
        </w:rPr>
        <w:t>Uncertainty</w:t>
      </w:r>
      <w:r w:rsidRPr="00991BE9">
        <w:rPr>
          <w:rFonts w:asciiTheme="minorHAnsi" w:hAnsiTheme="minorHAnsi"/>
          <w:sz w:val="22"/>
          <w:szCs w:val="22"/>
        </w:rPr>
        <w:t xml:space="preserve">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4F7DA1" w:rsidRPr="00991BE9" w:rsidRDefault="004F7DA1" w:rsidP="00145A4C">
      <w:pPr>
        <w:pStyle w:val="1Para"/>
        <w:tabs>
          <w:tab w:val="num" w:pos="284"/>
        </w:tabs>
        <w:rPr>
          <w:rFonts w:asciiTheme="minorHAnsi" w:eastAsia="Times New Roman" w:hAnsiTheme="minorHAnsi"/>
          <w:sz w:val="22"/>
          <w:szCs w:val="22"/>
        </w:rPr>
      </w:pPr>
      <w:r w:rsidRPr="00991BE9">
        <w:rPr>
          <w:rFonts w:asciiTheme="minorHAnsi" w:eastAsia="Times New Roman" w:hAnsiTheme="minorHAnsi"/>
          <w:sz w:val="22"/>
          <w:szCs w:val="22"/>
        </w:rPr>
        <w:lastRenderedPageBreak/>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FE25D9" w:rsidRPr="00991BE9" w:rsidRDefault="00FE25D9" w:rsidP="00145A4C">
      <w:pPr>
        <w:pStyle w:val="1Para"/>
        <w:tabs>
          <w:tab w:val="num" w:pos="284"/>
        </w:tabs>
        <w:rPr>
          <w:rFonts w:asciiTheme="minorHAnsi" w:hAnsiTheme="minorHAnsi"/>
          <w:sz w:val="22"/>
          <w:szCs w:val="22"/>
        </w:rPr>
      </w:pPr>
      <w:r w:rsidRPr="00991BE9">
        <w:rPr>
          <w:rFonts w:asciiTheme="minorHAnsi" w:eastAsia="Times New Roman" w:hAnsiTheme="minorHAnsi"/>
          <w:sz w:val="22"/>
          <w:szCs w:val="22"/>
        </w:rPr>
        <w:t>For</w:t>
      </w:r>
      <w:r w:rsidRPr="00991BE9">
        <w:rPr>
          <w:rFonts w:asciiTheme="minorHAnsi" w:hAnsiTheme="minorHAnsi"/>
          <w:sz w:val="22"/>
          <w:szCs w:val="22"/>
        </w:rPr>
        <w:t xml:space="preserve"> DIR </w:t>
      </w:r>
      <w:r w:rsidR="00145A4C" w:rsidRPr="00991BE9">
        <w:rPr>
          <w:rFonts w:asciiTheme="minorHAnsi" w:hAnsiTheme="minorHAnsi"/>
          <w:sz w:val="22"/>
          <w:szCs w:val="22"/>
        </w:rPr>
        <w:t>146</w:t>
      </w:r>
      <w:r w:rsidRPr="00991BE9">
        <w:rPr>
          <w:rFonts w:asciiTheme="minorHAnsi" w:hAnsiTheme="minorHAnsi"/>
          <w:sz w:val="22"/>
          <w:szCs w:val="22"/>
        </w:rPr>
        <w:t>, uncertainty is noted particularly in relation to:</w:t>
      </w:r>
    </w:p>
    <w:p w:rsidR="008548DB" w:rsidRPr="00991BE9" w:rsidRDefault="00EB17B6" w:rsidP="00011321">
      <w:pPr>
        <w:pStyle w:val="1Para"/>
        <w:numPr>
          <w:ilvl w:val="0"/>
          <w:numId w:val="14"/>
        </w:numPr>
        <w:tabs>
          <w:tab w:val="clear" w:pos="540"/>
          <w:tab w:val="clear" w:pos="644"/>
          <w:tab w:val="num" w:pos="709"/>
        </w:tabs>
        <w:spacing w:after="0"/>
        <w:ind w:left="709" w:hanging="425"/>
        <w:rPr>
          <w:rFonts w:asciiTheme="minorHAnsi" w:hAnsiTheme="minorHAnsi"/>
          <w:sz w:val="22"/>
          <w:szCs w:val="22"/>
        </w:rPr>
      </w:pPr>
      <w:r w:rsidRPr="00991BE9">
        <w:rPr>
          <w:rFonts w:asciiTheme="minorHAnsi" w:hAnsiTheme="minorHAnsi"/>
          <w:sz w:val="22"/>
          <w:szCs w:val="22"/>
        </w:rPr>
        <w:t>p</w:t>
      </w:r>
      <w:r w:rsidR="008548DB" w:rsidRPr="00991BE9">
        <w:rPr>
          <w:rFonts w:asciiTheme="minorHAnsi" w:hAnsiTheme="minorHAnsi"/>
          <w:sz w:val="22"/>
          <w:szCs w:val="22"/>
        </w:rPr>
        <w:t>otential increases in toxicity or allergenicity as a result of the genetic modification</w:t>
      </w:r>
    </w:p>
    <w:p w:rsidR="00FE25D9" w:rsidRPr="00991BE9" w:rsidRDefault="00EB17B6" w:rsidP="00011321">
      <w:pPr>
        <w:pStyle w:val="1Para"/>
        <w:numPr>
          <w:ilvl w:val="0"/>
          <w:numId w:val="14"/>
        </w:numPr>
        <w:tabs>
          <w:tab w:val="clear" w:pos="540"/>
          <w:tab w:val="clear" w:pos="644"/>
          <w:tab w:val="num" w:pos="709"/>
        </w:tabs>
        <w:spacing w:after="0"/>
        <w:ind w:left="709" w:hanging="425"/>
        <w:rPr>
          <w:rFonts w:asciiTheme="minorHAnsi" w:hAnsiTheme="minorHAnsi"/>
          <w:sz w:val="22"/>
          <w:szCs w:val="22"/>
        </w:rPr>
      </w:pPr>
      <w:r w:rsidRPr="00991BE9">
        <w:rPr>
          <w:rFonts w:asciiTheme="minorHAnsi" w:hAnsiTheme="minorHAnsi"/>
          <w:sz w:val="22"/>
          <w:szCs w:val="22"/>
        </w:rPr>
        <w:t>p</w:t>
      </w:r>
      <w:r w:rsidR="008548DB" w:rsidRPr="00991BE9">
        <w:rPr>
          <w:rFonts w:asciiTheme="minorHAnsi" w:hAnsiTheme="minorHAnsi"/>
          <w:sz w:val="22"/>
          <w:szCs w:val="22"/>
        </w:rPr>
        <w:t xml:space="preserve">otential for increased </w:t>
      </w:r>
      <w:r w:rsidR="004F7DA1" w:rsidRPr="00991BE9">
        <w:rPr>
          <w:rFonts w:asciiTheme="minorHAnsi" w:hAnsiTheme="minorHAnsi"/>
          <w:sz w:val="22"/>
          <w:szCs w:val="22"/>
        </w:rPr>
        <w:t xml:space="preserve">spread and persistence </w:t>
      </w:r>
      <w:r w:rsidR="008548DB" w:rsidRPr="00991BE9">
        <w:rPr>
          <w:rFonts w:asciiTheme="minorHAnsi" w:hAnsiTheme="minorHAnsi"/>
          <w:sz w:val="22"/>
          <w:szCs w:val="22"/>
        </w:rPr>
        <w:t>of the GMOs, including in land uses outside of agriculture.</w:t>
      </w:r>
    </w:p>
    <w:p w:rsidR="00FE25D9" w:rsidRPr="00991BE9" w:rsidRDefault="00D317DD" w:rsidP="00030DFE">
      <w:pPr>
        <w:pStyle w:val="1Para"/>
        <w:tabs>
          <w:tab w:val="num" w:pos="284"/>
        </w:tabs>
        <w:rPr>
          <w:rFonts w:asciiTheme="minorHAnsi" w:eastAsia="Times New Roman" w:hAnsiTheme="minorHAnsi"/>
          <w:sz w:val="22"/>
          <w:szCs w:val="22"/>
        </w:rPr>
      </w:pPr>
      <w:r w:rsidRPr="00991BE9">
        <w:rPr>
          <w:rFonts w:asciiTheme="minorHAnsi" w:eastAsia="Times New Roman" w:hAnsiTheme="minorHAnsi"/>
          <w:sz w:val="22"/>
          <w:szCs w:val="22"/>
        </w:rPr>
        <w:t>Additional data, including information to address these uncertainties, may be required to assess possible future applications with reduced limits and controls, such as a larger scale trial or the commercial release of these GMOs.</w:t>
      </w:r>
    </w:p>
    <w:p w:rsidR="00FE25D9" w:rsidRPr="00991BE9" w:rsidRDefault="00FE25D9" w:rsidP="00030DFE">
      <w:pPr>
        <w:pStyle w:val="1Para"/>
        <w:tabs>
          <w:tab w:val="num" w:pos="284"/>
        </w:tabs>
        <w:rPr>
          <w:rFonts w:asciiTheme="minorHAnsi" w:eastAsia="Times New Roman" w:hAnsiTheme="minorHAnsi"/>
          <w:sz w:val="22"/>
          <w:szCs w:val="22"/>
        </w:rPr>
      </w:pPr>
      <w:r w:rsidRPr="00991BE9">
        <w:rPr>
          <w:rFonts w:asciiTheme="minorHAnsi" w:eastAsia="Times New Roman" w:hAnsiTheme="minorHAnsi"/>
          <w:sz w:val="22"/>
          <w:szCs w:val="22"/>
        </w:rPr>
        <w:t xml:space="preserve">Chapter 3, </w:t>
      </w:r>
      <w:r w:rsidR="00FF3D87" w:rsidRPr="00991BE9">
        <w:rPr>
          <w:rFonts w:asciiTheme="minorHAnsi" w:eastAsia="Times New Roman" w:hAnsiTheme="minorHAnsi"/>
          <w:sz w:val="22"/>
          <w:szCs w:val="22"/>
        </w:rPr>
        <w:t>S</w:t>
      </w:r>
      <w:r w:rsidRPr="00991BE9">
        <w:rPr>
          <w:rFonts w:asciiTheme="minorHAnsi" w:eastAsia="Times New Roman" w:hAnsiTheme="minorHAnsi"/>
          <w:sz w:val="22"/>
          <w:szCs w:val="22"/>
        </w:rPr>
        <w:t>ection 4, discusses information that may be required for future release</w:t>
      </w:r>
      <w:r w:rsidR="000178FB" w:rsidRPr="00991BE9">
        <w:rPr>
          <w:rFonts w:asciiTheme="minorHAnsi" w:eastAsia="Times New Roman" w:hAnsiTheme="minorHAnsi"/>
          <w:sz w:val="22"/>
          <w:szCs w:val="22"/>
        </w:rPr>
        <w:t>.</w:t>
      </w:r>
    </w:p>
    <w:p w:rsidR="000178FB" w:rsidRPr="00991BE9" w:rsidRDefault="000178FB" w:rsidP="00D06FB5">
      <w:pPr>
        <w:pStyle w:val="2RARMP"/>
        <w:numPr>
          <w:ilvl w:val="1"/>
          <w:numId w:val="24"/>
        </w:numPr>
        <w:tabs>
          <w:tab w:val="clear" w:pos="1815"/>
          <w:tab w:val="num" w:pos="1531"/>
        </w:tabs>
        <w:rPr>
          <w:rFonts w:ascii="Calibri" w:eastAsia="Times New Roman" w:hAnsi="Calibri"/>
          <w:i w:val="0"/>
        </w:rPr>
      </w:pPr>
      <w:bookmarkStart w:id="253" w:name="_Toc469394165"/>
      <w:r w:rsidRPr="00991BE9">
        <w:rPr>
          <w:rFonts w:ascii="Calibri" w:eastAsia="Times New Roman" w:hAnsi="Calibri"/>
          <w:i w:val="0"/>
        </w:rPr>
        <w:t>Risk Evaluation</w:t>
      </w:r>
      <w:bookmarkEnd w:id="253"/>
    </w:p>
    <w:p w:rsidR="00071E99" w:rsidRPr="00991BE9" w:rsidRDefault="00071E99" w:rsidP="00030DFE">
      <w:pPr>
        <w:pStyle w:val="1Para"/>
        <w:tabs>
          <w:tab w:val="num" w:pos="284"/>
        </w:tabs>
        <w:rPr>
          <w:rFonts w:asciiTheme="minorHAnsi" w:eastAsia="Times New Roman" w:hAnsiTheme="minorHAnsi"/>
          <w:sz w:val="22"/>
          <w:szCs w:val="22"/>
        </w:rPr>
      </w:pPr>
      <w:r w:rsidRPr="00991BE9">
        <w:rPr>
          <w:rFonts w:asciiTheme="minorHAnsi" w:eastAsia="Times New Roman" w:hAnsiTheme="minorHAnsi"/>
          <w:sz w:val="22"/>
          <w:szCs w:val="22"/>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071E99" w:rsidRPr="00991BE9" w:rsidRDefault="00071E99" w:rsidP="00030DFE">
      <w:pPr>
        <w:pStyle w:val="1Para"/>
        <w:tabs>
          <w:tab w:val="num" w:pos="284"/>
        </w:tabs>
        <w:rPr>
          <w:rFonts w:asciiTheme="minorHAnsi" w:eastAsia="Times New Roman" w:hAnsiTheme="minorHAnsi"/>
          <w:sz w:val="22"/>
          <w:szCs w:val="22"/>
        </w:rPr>
      </w:pPr>
      <w:r w:rsidRPr="00991BE9">
        <w:rPr>
          <w:rFonts w:asciiTheme="minorHAnsi" w:eastAsia="Times New Roman" w:hAnsiTheme="minorHAnsi"/>
          <w:sz w:val="22"/>
          <w:szCs w:val="22"/>
        </w:rPr>
        <w:t>Factors used to determine which risks need treatment may include:</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risk criteria</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level of risk</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uncertainty associated with risk characterisation</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interactions between substantive risks.</w:t>
      </w:r>
    </w:p>
    <w:p w:rsidR="00071E99" w:rsidRPr="00991BE9" w:rsidRDefault="00030DFE" w:rsidP="00030DFE">
      <w:pPr>
        <w:pStyle w:val="1Para"/>
        <w:tabs>
          <w:tab w:val="num" w:pos="284"/>
        </w:tabs>
        <w:rPr>
          <w:rFonts w:asciiTheme="minorHAnsi" w:eastAsia="Times New Roman" w:hAnsiTheme="minorHAnsi"/>
          <w:sz w:val="22"/>
          <w:szCs w:val="22"/>
        </w:rPr>
      </w:pPr>
      <w:r w:rsidRPr="00991BE9">
        <w:rPr>
          <w:rFonts w:asciiTheme="minorHAnsi" w:eastAsia="Times New Roman" w:hAnsiTheme="minorHAnsi"/>
          <w:sz w:val="22"/>
          <w:szCs w:val="22"/>
        </w:rPr>
        <w:t>Two</w:t>
      </w:r>
      <w:r w:rsidR="00071E99" w:rsidRPr="00991BE9">
        <w:rPr>
          <w:rFonts w:asciiTheme="minorHAnsi" w:eastAsia="Times New Roman" w:hAnsiTheme="minorHAnsi"/>
          <w:sz w:val="22"/>
          <w:szCs w:val="22"/>
        </w:rPr>
        <w:t xml:space="preserve"> risk scenarios were postulated whereby the proposed dealings might give rise to harm to people or the environment. </w:t>
      </w:r>
      <w:r w:rsidR="00CC390F" w:rsidRPr="00991BE9">
        <w:rPr>
          <w:rFonts w:asciiTheme="minorHAnsi" w:eastAsia="Times New Roman" w:hAnsiTheme="minorHAnsi"/>
          <w:sz w:val="22"/>
          <w:szCs w:val="22"/>
        </w:rPr>
        <w:t>In the context of the control measures proposed by the applicant, and considering both the short and long term</w:t>
      </w:r>
      <w:r w:rsidR="00283588" w:rsidRPr="00991BE9">
        <w:rPr>
          <w:rFonts w:asciiTheme="minorHAnsi" w:eastAsia="Times New Roman" w:hAnsiTheme="minorHAnsi"/>
          <w:sz w:val="22"/>
          <w:szCs w:val="22"/>
        </w:rPr>
        <w:t>,</w:t>
      </w:r>
      <w:r w:rsidR="00991BE9" w:rsidRPr="00991BE9">
        <w:rPr>
          <w:rFonts w:asciiTheme="minorHAnsi" w:eastAsia="Times New Roman" w:hAnsiTheme="minorHAnsi"/>
          <w:sz w:val="22"/>
          <w:szCs w:val="22"/>
        </w:rPr>
        <w:t xml:space="preserve"> neither</w:t>
      </w:r>
      <w:r w:rsidR="00CC390F" w:rsidRPr="00991BE9">
        <w:rPr>
          <w:rFonts w:asciiTheme="minorHAnsi" w:eastAsia="Times New Roman" w:hAnsiTheme="minorHAnsi"/>
          <w:sz w:val="22"/>
          <w:szCs w:val="22"/>
        </w:rPr>
        <w:t xml:space="preserve"> of these scenarios were </w:t>
      </w:r>
      <w:r w:rsidR="00BF13D0" w:rsidRPr="00991BE9">
        <w:rPr>
          <w:rFonts w:asciiTheme="minorHAnsi" w:eastAsia="Times New Roman" w:hAnsiTheme="minorHAnsi"/>
          <w:sz w:val="22"/>
          <w:szCs w:val="22"/>
        </w:rPr>
        <w:t>identified as substantive risks</w:t>
      </w:r>
      <w:r w:rsidR="00071E99" w:rsidRPr="00991BE9">
        <w:rPr>
          <w:rFonts w:asciiTheme="minorHAnsi" w:eastAsia="Times New Roman" w:hAnsiTheme="minorHAnsi"/>
          <w:sz w:val="22"/>
          <w:szCs w:val="22"/>
        </w:rPr>
        <w:t xml:space="preserve">. The principal reasons for these conclusions are summarised in Table </w:t>
      </w:r>
      <w:r w:rsidRPr="00991BE9">
        <w:rPr>
          <w:rFonts w:asciiTheme="minorHAnsi" w:eastAsia="Times New Roman" w:hAnsiTheme="minorHAnsi"/>
          <w:sz w:val="22"/>
          <w:szCs w:val="22"/>
        </w:rPr>
        <w:t>3</w:t>
      </w:r>
      <w:r w:rsidR="00071E99" w:rsidRPr="00991BE9">
        <w:rPr>
          <w:rFonts w:asciiTheme="minorHAnsi" w:eastAsia="Times New Roman" w:hAnsiTheme="minorHAnsi"/>
          <w:sz w:val="22"/>
          <w:szCs w:val="22"/>
        </w:rPr>
        <w:t xml:space="preserve"> and include:</w:t>
      </w:r>
    </w:p>
    <w:p w:rsidR="004B3A65" w:rsidRPr="00991BE9" w:rsidRDefault="004B3A65"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 xml:space="preserve">none of the GM plant material or products will </w:t>
      </w:r>
      <w:r w:rsidR="00030DFE" w:rsidRPr="00991BE9">
        <w:rPr>
          <w:rFonts w:asciiTheme="minorHAnsi" w:hAnsiTheme="minorHAnsi"/>
          <w:sz w:val="22"/>
          <w:szCs w:val="22"/>
        </w:rPr>
        <w:t xml:space="preserve">used for </w:t>
      </w:r>
      <w:r w:rsidRPr="00991BE9">
        <w:rPr>
          <w:rFonts w:asciiTheme="minorHAnsi" w:hAnsiTheme="minorHAnsi"/>
          <w:sz w:val="22"/>
          <w:szCs w:val="22"/>
        </w:rPr>
        <w:t>human f</w:t>
      </w:r>
      <w:r w:rsidR="00030DFE" w:rsidRPr="00991BE9">
        <w:rPr>
          <w:rFonts w:asciiTheme="minorHAnsi" w:hAnsiTheme="minorHAnsi"/>
          <w:sz w:val="22"/>
          <w:szCs w:val="22"/>
        </w:rPr>
        <w:t>ood or animal feed</w:t>
      </w:r>
    </w:p>
    <w:p w:rsidR="000178FB" w:rsidRPr="00991BE9" w:rsidRDefault="00706C65"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the evidence indicates that the introduced proteins are unlikely to be toxic or allergenic</w:t>
      </w:r>
      <w:r w:rsidR="00ED11C1" w:rsidRPr="00991BE9">
        <w:rPr>
          <w:rFonts w:asciiTheme="minorHAnsi" w:hAnsiTheme="minorHAnsi"/>
          <w:sz w:val="22"/>
          <w:szCs w:val="22"/>
        </w:rPr>
        <w:t xml:space="preserve"> </w:t>
      </w:r>
    </w:p>
    <w:p w:rsidR="000178FB" w:rsidRPr="00991BE9" w:rsidRDefault="004B3A65"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 xml:space="preserve">limited ability of the GM </w:t>
      </w:r>
      <w:r w:rsidR="00030DFE" w:rsidRPr="00991BE9">
        <w:rPr>
          <w:rFonts w:asciiTheme="minorHAnsi" w:hAnsiTheme="minorHAnsi"/>
          <w:sz w:val="22"/>
          <w:szCs w:val="22"/>
        </w:rPr>
        <w:t>banana</w:t>
      </w:r>
      <w:r w:rsidRPr="00991BE9">
        <w:rPr>
          <w:rFonts w:asciiTheme="minorHAnsi" w:hAnsiTheme="minorHAnsi"/>
          <w:sz w:val="22"/>
          <w:szCs w:val="22"/>
        </w:rPr>
        <w:t xml:space="preserve"> plants to establish populations outside cultivation</w:t>
      </w:r>
    </w:p>
    <w:p w:rsidR="000178FB" w:rsidRPr="00991BE9" w:rsidRDefault="000178FB"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 xml:space="preserve">limited ability </w:t>
      </w:r>
      <w:r w:rsidR="004B3A65" w:rsidRPr="00991BE9">
        <w:rPr>
          <w:rFonts w:asciiTheme="minorHAnsi" w:hAnsiTheme="minorHAnsi"/>
          <w:sz w:val="22"/>
          <w:szCs w:val="22"/>
        </w:rPr>
        <w:t>of the</w:t>
      </w:r>
      <w:r w:rsidRPr="00991BE9">
        <w:rPr>
          <w:rFonts w:asciiTheme="minorHAnsi" w:hAnsiTheme="minorHAnsi"/>
          <w:sz w:val="22"/>
          <w:szCs w:val="22"/>
        </w:rPr>
        <w:t xml:space="preserve"> GM </w:t>
      </w:r>
      <w:r w:rsidR="00030DFE" w:rsidRPr="00991BE9">
        <w:rPr>
          <w:rFonts w:asciiTheme="minorHAnsi" w:hAnsiTheme="minorHAnsi"/>
          <w:sz w:val="22"/>
          <w:szCs w:val="22"/>
        </w:rPr>
        <w:t>banana</w:t>
      </w:r>
      <w:r w:rsidRPr="00991BE9">
        <w:rPr>
          <w:rFonts w:asciiTheme="minorHAnsi" w:hAnsiTheme="minorHAnsi"/>
          <w:sz w:val="22"/>
          <w:szCs w:val="22"/>
        </w:rPr>
        <w:t xml:space="preserve"> plants to transfer the introduced genetic material to </w:t>
      </w:r>
      <w:r w:rsidR="004B3A65" w:rsidRPr="00991BE9">
        <w:rPr>
          <w:rFonts w:asciiTheme="minorHAnsi" w:hAnsiTheme="minorHAnsi"/>
          <w:sz w:val="22"/>
          <w:szCs w:val="22"/>
        </w:rPr>
        <w:t>other plants</w:t>
      </w:r>
    </w:p>
    <w:p w:rsidR="00105E3A" w:rsidRPr="00991BE9" w:rsidRDefault="00105E3A"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 xml:space="preserve">limits on the size, location and duration of the release proposed by </w:t>
      </w:r>
      <w:r w:rsidR="00030DFE" w:rsidRPr="00991BE9">
        <w:rPr>
          <w:rFonts w:asciiTheme="minorHAnsi" w:hAnsiTheme="minorHAnsi"/>
          <w:sz w:val="22"/>
          <w:szCs w:val="22"/>
        </w:rPr>
        <w:t>QUT</w:t>
      </w:r>
    </w:p>
    <w:p w:rsidR="004B3A65" w:rsidRPr="00991BE9" w:rsidRDefault="00030DFE"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suitability</w:t>
      </w:r>
      <w:r w:rsidR="004B3A65" w:rsidRPr="00991BE9">
        <w:rPr>
          <w:rFonts w:asciiTheme="minorHAnsi" w:hAnsiTheme="minorHAnsi"/>
          <w:sz w:val="22"/>
          <w:szCs w:val="22"/>
        </w:rPr>
        <w:t xml:space="preserve"> of controls proposed by</w:t>
      </w:r>
      <w:r w:rsidRPr="00991BE9">
        <w:rPr>
          <w:rFonts w:asciiTheme="minorHAnsi" w:hAnsiTheme="minorHAnsi"/>
          <w:sz w:val="22"/>
          <w:szCs w:val="22"/>
        </w:rPr>
        <w:t xml:space="preserve"> QUT</w:t>
      </w:r>
      <w:r w:rsidR="004B3A65" w:rsidRPr="00991BE9">
        <w:rPr>
          <w:rFonts w:asciiTheme="minorHAnsi" w:hAnsiTheme="minorHAnsi"/>
          <w:sz w:val="22"/>
          <w:szCs w:val="22"/>
        </w:rPr>
        <w:t xml:space="preserve"> to restrict the spread and persistence of the GM </w:t>
      </w:r>
      <w:r w:rsidRPr="00991BE9">
        <w:rPr>
          <w:rFonts w:asciiTheme="minorHAnsi" w:hAnsiTheme="minorHAnsi"/>
          <w:sz w:val="22"/>
          <w:szCs w:val="22"/>
        </w:rPr>
        <w:t xml:space="preserve">banana </w:t>
      </w:r>
      <w:r w:rsidR="004B3A65" w:rsidRPr="00991BE9">
        <w:rPr>
          <w:rFonts w:asciiTheme="minorHAnsi" w:hAnsiTheme="minorHAnsi"/>
          <w:sz w:val="22"/>
          <w:szCs w:val="22"/>
        </w:rPr>
        <w:t>plants and their genetic material.</w:t>
      </w:r>
    </w:p>
    <w:p w:rsidR="000178FB" w:rsidRPr="00991BE9" w:rsidRDefault="000178FB" w:rsidP="00030DFE">
      <w:pPr>
        <w:pStyle w:val="1Para"/>
        <w:tabs>
          <w:tab w:val="num" w:pos="284"/>
        </w:tabs>
        <w:rPr>
          <w:rFonts w:asciiTheme="minorHAnsi" w:eastAsia="Times New Roman" w:hAnsiTheme="minorHAnsi"/>
          <w:sz w:val="22"/>
          <w:szCs w:val="22"/>
        </w:rPr>
      </w:pPr>
      <w:r w:rsidRPr="00991BE9">
        <w:rPr>
          <w:rFonts w:asciiTheme="minorHAnsi" w:eastAsia="Times New Roman" w:hAnsiTheme="minorHAnsi"/>
          <w:sz w:val="22"/>
          <w:szCs w:val="22"/>
        </w:rPr>
        <w:t>Therefore, risk</w:t>
      </w:r>
      <w:r w:rsidR="006B139D" w:rsidRPr="00991BE9">
        <w:rPr>
          <w:rFonts w:asciiTheme="minorHAnsi" w:eastAsia="Times New Roman" w:hAnsiTheme="minorHAnsi"/>
          <w:sz w:val="22"/>
          <w:szCs w:val="22"/>
        </w:rPr>
        <w:t>s</w:t>
      </w:r>
      <w:r w:rsidRPr="00991BE9">
        <w:rPr>
          <w:rFonts w:asciiTheme="minorHAnsi" w:eastAsia="Times New Roman" w:hAnsiTheme="minorHAnsi"/>
          <w:sz w:val="22"/>
          <w:szCs w:val="22"/>
        </w:rPr>
        <w:t xml:space="preserve"> to the health and safety of people, or the environment, from the proposed release of the GM </w:t>
      </w:r>
      <w:r w:rsidR="00030DFE" w:rsidRPr="00991BE9">
        <w:rPr>
          <w:rFonts w:asciiTheme="minorHAnsi" w:eastAsia="Times New Roman" w:hAnsiTheme="minorHAnsi"/>
          <w:sz w:val="22"/>
          <w:szCs w:val="22"/>
        </w:rPr>
        <w:t>banana</w:t>
      </w:r>
      <w:r w:rsidR="004B3A65" w:rsidRPr="00991BE9">
        <w:rPr>
          <w:rFonts w:asciiTheme="minorHAnsi" w:eastAsia="Times New Roman" w:hAnsiTheme="minorHAnsi"/>
          <w:sz w:val="22"/>
          <w:szCs w:val="22"/>
        </w:rPr>
        <w:t xml:space="preserve"> </w:t>
      </w:r>
      <w:r w:rsidRPr="00991BE9">
        <w:rPr>
          <w:rFonts w:asciiTheme="minorHAnsi" w:eastAsia="Times New Roman" w:hAnsiTheme="minorHAnsi"/>
          <w:sz w:val="22"/>
          <w:szCs w:val="22"/>
        </w:rPr>
        <w:t xml:space="preserve">plants into the environment </w:t>
      </w:r>
      <w:r w:rsidR="006B139D" w:rsidRPr="00991BE9">
        <w:rPr>
          <w:rFonts w:asciiTheme="minorHAnsi" w:eastAsia="Times New Roman" w:hAnsiTheme="minorHAnsi"/>
          <w:sz w:val="22"/>
          <w:szCs w:val="22"/>
        </w:rPr>
        <w:t>are</w:t>
      </w:r>
      <w:r w:rsidRPr="00991BE9">
        <w:rPr>
          <w:rFonts w:asciiTheme="minorHAnsi" w:eastAsia="Times New Roman" w:hAnsiTheme="minorHAnsi"/>
          <w:sz w:val="22"/>
          <w:szCs w:val="22"/>
        </w:rPr>
        <w:t xml:space="preserve"> considered to be negligible. The Risk Analysis Framework, which guides the risk assessment and risk management process, defines negligible risks as </w:t>
      </w:r>
      <w:r w:rsidR="000D2599" w:rsidRPr="00991BE9">
        <w:rPr>
          <w:rFonts w:asciiTheme="minorHAnsi" w:eastAsia="Times New Roman" w:hAnsiTheme="minorHAnsi"/>
          <w:sz w:val="22"/>
          <w:szCs w:val="22"/>
        </w:rPr>
        <w:t xml:space="preserve">risks of no discernible concern with </w:t>
      </w:r>
      <w:r w:rsidRPr="00991BE9">
        <w:rPr>
          <w:rFonts w:asciiTheme="minorHAnsi" w:eastAsia="Times New Roman" w:hAnsiTheme="minorHAnsi"/>
          <w:sz w:val="22"/>
          <w:szCs w:val="22"/>
        </w:rPr>
        <w:t>no present need to invoke actions for mitigation. Therefore, no controls are required to treat these negligible risks. Hence, the Regulator considers that the dealings involved in this proposed release do not pose a significant risk to either people or the environment</w:t>
      </w:r>
      <w:r w:rsidR="00030DFE" w:rsidRPr="00991BE9">
        <w:rPr>
          <w:rFonts w:asciiTheme="minorHAnsi" w:eastAsia="Times New Roman" w:hAnsiTheme="minorHAnsi"/>
          <w:sz w:val="22"/>
          <w:szCs w:val="22"/>
        </w:rPr>
        <w:t>.</w:t>
      </w:r>
    </w:p>
    <w:p w:rsidR="00071E99" w:rsidRPr="00046A62" w:rsidRDefault="00071E99" w:rsidP="00A42185">
      <w:pPr>
        <w:pStyle w:val="1Para"/>
        <w:numPr>
          <w:ilvl w:val="0"/>
          <w:numId w:val="0"/>
        </w:numPr>
        <w:sectPr w:rsidR="00071E99" w:rsidRPr="00046A62" w:rsidSect="00302F46">
          <w:headerReference w:type="even" r:id="rId29"/>
          <w:footerReference w:type="default" r:id="rId30"/>
          <w:headerReference w:type="first" r:id="rId31"/>
          <w:pgSz w:w="11906" w:h="16838" w:code="9"/>
          <w:pgMar w:top="1134" w:right="1134" w:bottom="1134" w:left="1134" w:header="680" w:footer="567" w:gutter="0"/>
          <w:cols w:space="708"/>
          <w:docGrid w:linePitch="360"/>
        </w:sectPr>
      </w:pPr>
    </w:p>
    <w:p w:rsidR="000178FB" w:rsidRPr="005B048D" w:rsidRDefault="007A4372" w:rsidP="001A4B79">
      <w:pPr>
        <w:pStyle w:val="Style1"/>
        <w:tabs>
          <w:tab w:val="num" w:pos="2127"/>
        </w:tabs>
        <w:rPr>
          <w:rFonts w:ascii="Calibri" w:hAnsi="Calibri"/>
          <w:color w:val="auto"/>
        </w:rPr>
      </w:pPr>
      <w:bookmarkStart w:id="254" w:name="_Toc469394166"/>
      <w:r w:rsidRPr="005B048D">
        <w:rPr>
          <w:rFonts w:ascii="Calibri" w:hAnsi="Calibri"/>
          <w:color w:val="auto"/>
        </w:rPr>
        <w:lastRenderedPageBreak/>
        <w:t>Chapter 3</w:t>
      </w:r>
      <w:r w:rsidRPr="005B048D">
        <w:rPr>
          <w:rFonts w:ascii="Calibri" w:hAnsi="Calibri"/>
          <w:color w:val="auto"/>
        </w:rPr>
        <w:tab/>
      </w:r>
      <w:r w:rsidR="000178FB" w:rsidRPr="005B048D">
        <w:rPr>
          <w:rFonts w:ascii="Calibri" w:hAnsi="Calibri"/>
          <w:color w:val="auto"/>
        </w:rPr>
        <w:t>Risk management plan</w:t>
      </w:r>
      <w:bookmarkEnd w:id="254"/>
    </w:p>
    <w:p w:rsidR="000178FB" w:rsidRPr="008A6F5C" w:rsidRDefault="000178FB" w:rsidP="00D06FB5">
      <w:pPr>
        <w:pStyle w:val="2RARMP"/>
        <w:numPr>
          <w:ilvl w:val="1"/>
          <w:numId w:val="28"/>
        </w:numPr>
        <w:tabs>
          <w:tab w:val="clear" w:pos="1815"/>
          <w:tab w:val="num" w:pos="1531"/>
        </w:tabs>
        <w:rPr>
          <w:rFonts w:ascii="Calibri" w:eastAsia="Times New Roman" w:hAnsi="Calibri"/>
          <w:i w:val="0"/>
        </w:rPr>
      </w:pPr>
      <w:bookmarkStart w:id="255" w:name="_Toc469394167"/>
      <w:r w:rsidRPr="008A6F5C">
        <w:rPr>
          <w:rFonts w:ascii="Calibri" w:eastAsia="Times New Roman" w:hAnsi="Calibri"/>
          <w:i w:val="0"/>
        </w:rPr>
        <w:t>Background</w:t>
      </w:r>
      <w:bookmarkEnd w:id="255"/>
    </w:p>
    <w:p w:rsidR="000178FB" w:rsidRPr="008A6F5C" w:rsidRDefault="000178FB" w:rsidP="007A4372">
      <w:pPr>
        <w:pStyle w:val="1Para"/>
        <w:tabs>
          <w:tab w:val="num" w:pos="284"/>
        </w:tabs>
      </w:pPr>
      <w:r w:rsidRPr="008A6F5C">
        <w:rPr>
          <w:rFonts w:asciiTheme="minorHAnsi" w:eastAsia="Times New Roman" w:hAnsiTheme="minorHAnsi"/>
          <w:sz w:val="22"/>
          <w:szCs w:val="22"/>
        </w:rPr>
        <w:t>Risk</w:t>
      </w:r>
      <w:r w:rsidRPr="008A6F5C">
        <w:t xml:space="preserve"> </w:t>
      </w:r>
      <w:r w:rsidRPr="008A6F5C">
        <w:rPr>
          <w:rFonts w:asciiTheme="minorHAnsi" w:eastAsia="Times New Roman" w:hAnsiTheme="minorHAnsi"/>
          <w:sz w:val="22"/>
          <w:szCs w:val="22"/>
        </w:rPr>
        <w:t xml:space="preserve">management is used to protect the health and safety of people and to protect the environment by controlling or mitigating risk. The risk management plan </w:t>
      </w:r>
      <w:r w:rsidR="00CC390F" w:rsidRPr="008A6F5C">
        <w:rPr>
          <w:rFonts w:asciiTheme="minorHAnsi" w:eastAsia="Times New Roman" w:hAnsiTheme="minorHAnsi"/>
          <w:sz w:val="22"/>
          <w:szCs w:val="22"/>
        </w:rPr>
        <w:t>address</w:t>
      </w:r>
      <w:r w:rsidR="0034162A" w:rsidRPr="008A6F5C">
        <w:rPr>
          <w:rFonts w:asciiTheme="minorHAnsi" w:eastAsia="Times New Roman" w:hAnsiTheme="minorHAnsi"/>
          <w:sz w:val="22"/>
          <w:szCs w:val="22"/>
        </w:rPr>
        <w:t>es</w:t>
      </w:r>
      <w:r w:rsidR="00CC390F" w:rsidRPr="008A6F5C">
        <w:rPr>
          <w:rFonts w:asciiTheme="minorHAnsi" w:eastAsia="Times New Roman" w:hAnsiTheme="minorHAnsi"/>
          <w:sz w:val="22"/>
          <w:szCs w:val="22"/>
        </w:rPr>
        <w:t xml:space="preserve"> risks evaluated as requiring treatment and considers </w:t>
      </w:r>
      <w:r w:rsidR="00A94B93" w:rsidRPr="008A6F5C">
        <w:rPr>
          <w:rFonts w:asciiTheme="minorHAnsi" w:eastAsia="Times New Roman" w:hAnsiTheme="minorHAnsi"/>
          <w:sz w:val="22"/>
          <w:szCs w:val="22"/>
        </w:rPr>
        <w:t xml:space="preserve">limits and </w:t>
      </w:r>
      <w:r w:rsidRPr="008A6F5C">
        <w:rPr>
          <w:rFonts w:asciiTheme="minorHAnsi" w:eastAsia="Times New Roman" w:hAnsiTheme="minorHAnsi"/>
          <w:sz w:val="22"/>
          <w:szCs w:val="22"/>
        </w:rPr>
        <w:t xml:space="preserve">controls proposed by the applicant, </w:t>
      </w:r>
      <w:r w:rsidR="00CC390F" w:rsidRPr="008A6F5C">
        <w:rPr>
          <w:rFonts w:asciiTheme="minorHAnsi" w:eastAsia="Times New Roman" w:hAnsiTheme="minorHAnsi"/>
          <w:sz w:val="22"/>
          <w:szCs w:val="22"/>
        </w:rPr>
        <w:t>as well as</w:t>
      </w:r>
      <w:r w:rsidRPr="008A6F5C">
        <w:rPr>
          <w:rFonts w:asciiTheme="minorHAnsi" w:eastAsia="Times New Roman" w:hAnsiTheme="minorHAnsi"/>
          <w:sz w:val="22"/>
          <w:szCs w:val="22"/>
        </w:rPr>
        <w:t xml:space="preserve"> general risk management measures. The risk management plan informs the Regulator’s decision-making process and is given effect through licence conditions.</w:t>
      </w:r>
    </w:p>
    <w:p w:rsidR="00A42185" w:rsidRPr="008A6F5C" w:rsidRDefault="00A42185" w:rsidP="007A4372">
      <w:pPr>
        <w:pStyle w:val="1Para"/>
        <w:tabs>
          <w:tab w:val="num" w:pos="284"/>
        </w:tabs>
        <w:rPr>
          <w:rFonts w:asciiTheme="minorHAnsi" w:eastAsia="Times New Roman" w:hAnsiTheme="minorHAnsi"/>
          <w:sz w:val="22"/>
          <w:szCs w:val="22"/>
        </w:rPr>
      </w:pPr>
      <w:r w:rsidRPr="008A6F5C">
        <w:rPr>
          <w:rFonts w:asciiTheme="minorHAnsi" w:eastAsia="Times New Roman" w:hAnsiTheme="minorHAnsi"/>
          <w:sz w:val="22"/>
          <w:szCs w:val="22"/>
        </w:rPr>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A42185" w:rsidRPr="008A6F5C" w:rsidRDefault="00A42185" w:rsidP="007A4372">
      <w:pPr>
        <w:pStyle w:val="1Para"/>
        <w:tabs>
          <w:tab w:val="num" w:pos="284"/>
        </w:tabs>
        <w:rPr>
          <w:rFonts w:asciiTheme="minorHAnsi" w:eastAsia="Times New Roman" w:hAnsiTheme="minorHAnsi"/>
          <w:sz w:val="22"/>
          <w:szCs w:val="22"/>
        </w:rPr>
      </w:pPr>
      <w:r w:rsidRPr="008A6F5C">
        <w:rPr>
          <w:rFonts w:asciiTheme="minorHAnsi" w:eastAsia="Times New Roman" w:hAnsiTheme="minorHAnsi"/>
          <w:sz w:val="22"/>
          <w:szCs w:val="22"/>
        </w:rP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75BD0" w:rsidRPr="008A6F5C" w:rsidRDefault="00A42185" w:rsidP="007A4372">
      <w:pPr>
        <w:pStyle w:val="1Para"/>
        <w:tabs>
          <w:tab w:val="num" w:pos="284"/>
        </w:tabs>
        <w:rPr>
          <w:rFonts w:asciiTheme="minorHAnsi" w:eastAsia="Times New Roman" w:hAnsiTheme="minorHAnsi"/>
          <w:sz w:val="22"/>
          <w:szCs w:val="22"/>
        </w:rPr>
      </w:pPr>
      <w:r w:rsidRPr="008A6F5C">
        <w:rPr>
          <w:rFonts w:asciiTheme="minorHAnsi" w:eastAsia="Times New Roman" w:hAnsiTheme="minorHAnsi"/>
          <w:sz w:val="22"/>
          <w:szCs w:val="22"/>
        </w:rPr>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B37F52" w:rsidRPr="008A6F5C" w:rsidRDefault="00B37F52" w:rsidP="00D06FB5">
      <w:pPr>
        <w:pStyle w:val="2RARMP"/>
        <w:numPr>
          <w:ilvl w:val="1"/>
          <w:numId w:val="28"/>
        </w:numPr>
        <w:tabs>
          <w:tab w:val="clear" w:pos="1815"/>
          <w:tab w:val="num" w:pos="1531"/>
        </w:tabs>
        <w:rPr>
          <w:rFonts w:ascii="Calibri" w:eastAsia="Times New Roman" w:hAnsi="Calibri"/>
          <w:i w:val="0"/>
        </w:rPr>
      </w:pPr>
      <w:bookmarkStart w:id="256" w:name="_Toc469394168"/>
      <w:r w:rsidRPr="008A6F5C">
        <w:rPr>
          <w:rFonts w:ascii="Calibri" w:eastAsia="Times New Roman" w:hAnsi="Calibri"/>
          <w:i w:val="0"/>
        </w:rPr>
        <w:t>Risk treatment measures for substantive risks</w:t>
      </w:r>
      <w:bookmarkEnd w:id="256"/>
    </w:p>
    <w:p w:rsidR="00A42185" w:rsidRPr="008A6F5C" w:rsidRDefault="00B95852" w:rsidP="00A169FC">
      <w:pPr>
        <w:pStyle w:val="1Para"/>
        <w:tabs>
          <w:tab w:val="num" w:pos="284"/>
        </w:tabs>
      </w:pPr>
      <w:r w:rsidRPr="008A6F5C">
        <w:tab/>
      </w:r>
      <w:r w:rsidR="00A42185" w:rsidRPr="008A6F5C">
        <w:rPr>
          <w:rFonts w:asciiTheme="minorHAnsi" w:eastAsia="Times New Roman" w:hAnsiTheme="minorHAnsi"/>
          <w:sz w:val="22"/>
          <w:szCs w:val="22"/>
        </w:rPr>
        <w:t xml:space="preserve">The risk assessment of risk scenarios listed in Chapter 2 concluded that there are negligible risks to people and the environment from the proposed field trial of GM </w:t>
      </w:r>
      <w:r w:rsidR="00A169FC" w:rsidRPr="008A6F5C">
        <w:rPr>
          <w:rFonts w:asciiTheme="minorHAnsi" w:eastAsia="Times New Roman" w:hAnsiTheme="minorHAnsi"/>
          <w:sz w:val="22"/>
          <w:szCs w:val="22"/>
        </w:rPr>
        <w:t>banana</w:t>
      </w:r>
      <w:r w:rsidR="00A42185" w:rsidRPr="008A6F5C">
        <w:rPr>
          <w:rFonts w:asciiTheme="minorHAnsi" w:eastAsia="Times New Roman" w:hAnsiTheme="minorHAnsi"/>
          <w:sz w:val="22"/>
          <w:szCs w:val="22"/>
        </w:rPr>
        <w:t>. These risk scenarios were considered in the context of the scale of the proposed</w:t>
      </w:r>
      <w:r w:rsidR="00576A0B">
        <w:rPr>
          <w:rFonts w:asciiTheme="minorHAnsi" w:eastAsia="Times New Roman" w:hAnsiTheme="minorHAnsi"/>
          <w:sz w:val="22"/>
          <w:szCs w:val="22"/>
        </w:rPr>
        <w:t xml:space="preserve"> release</w:t>
      </w:r>
      <w:r w:rsidR="00A169FC" w:rsidRPr="008A6F5C">
        <w:rPr>
          <w:rFonts w:asciiTheme="minorHAnsi" w:eastAsia="Times New Roman" w:hAnsiTheme="minorHAnsi"/>
          <w:sz w:val="22"/>
          <w:szCs w:val="22"/>
        </w:rPr>
        <w:t xml:space="preserve">, </w:t>
      </w:r>
      <w:r w:rsidR="00A42185" w:rsidRPr="008A6F5C">
        <w:rPr>
          <w:rFonts w:asciiTheme="minorHAnsi" w:eastAsia="Times New Roman" w:hAnsiTheme="minorHAnsi"/>
          <w:sz w:val="22"/>
          <w:szCs w:val="22"/>
        </w:rPr>
        <w:t>the proposed containment measures, and the receiving environment</w:t>
      </w:r>
      <w:r w:rsidR="00A169FC" w:rsidRPr="008A6F5C">
        <w:rPr>
          <w:rFonts w:asciiTheme="minorHAnsi" w:eastAsia="Times New Roman" w:hAnsiTheme="minorHAnsi"/>
          <w:sz w:val="22"/>
          <w:szCs w:val="22"/>
        </w:rPr>
        <w:t>,</w:t>
      </w:r>
      <w:r w:rsidR="00A42185" w:rsidRPr="008A6F5C">
        <w:rPr>
          <w:rFonts w:asciiTheme="minorHAnsi" w:eastAsia="Times New Roman" w:hAnsiTheme="minorHAnsi"/>
          <w:sz w:val="22"/>
          <w:szCs w:val="22"/>
        </w:rPr>
        <w:t xml:space="preserve"> and considering both the short and the long term. </w:t>
      </w:r>
      <w:r w:rsidR="00890648" w:rsidRPr="008A6F5C">
        <w:rPr>
          <w:rFonts w:asciiTheme="minorHAnsi" w:eastAsia="Times New Roman" w:hAnsiTheme="minorHAnsi"/>
          <w:sz w:val="22"/>
          <w:szCs w:val="22"/>
        </w:rPr>
        <w:t xml:space="preserve">The risk evaluation concluded that no </w:t>
      </w:r>
      <w:r w:rsidR="00631A83" w:rsidRPr="008A6F5C">
        <w:rPr>
          <w:rFonts w:asciiTheme="minorHAnsi" w:eastAsia="Times New Roman" w:hAnsiTheme="minorHAnsi"/>
          <w:sz w:val="22"/>
          <w:szCs w:val="22"/>
        </w:rPr>
        <w:t xml:space="preserve">specific risk treatment measures </w:t>
      </w:r>
      <w:r w:rsidR="00890648" w:rsidRPr="008A6F5C">
        <w:rPr>
          <w:rFonts w:asciiTheme="minorHAnsi" w:eastAsia="Times New Roman" w:hAnsiTheme="minorHAnsi"/>
          <w:sz w:val="22"/>
          <w:szCs w:val="22"/>
        </w:rPr>
        <w:t>are required</w:t>
      </w:r>
      <w:r w:rsidR="00A42185" w:rsidRPr="008A6F5C">
        <w:rPr>
          <w:rFonts w:asciiTheme="minorHAnsi" w:eastAsia="Times New Roman" w:hAnsiTheme="minorHAnsi"/>
          <w:sz w:val="22"/>
          <w:szCs w:val="22"/>
        </w:rPr>
        <w:t xml:space="preserve"> to treat these negligible risks.</w:t>
      </w:r>
      <w:r w:rsidR="00A91177" w:rsidRPr="008A6F5C">
        <w:rPr>
          <w:rFonts w:asciiTheme="minorHAnsi" w:eastAsia="Times New Roman" w:hAnsiTheme="minorHAnsi"/>
          <w:sz w:val="22"/>
          <w:szCs w:val="22"/>
        </w:rPr>
        <w:t xml:space="preserve"> Limits and controls proposed by the applicant and other general risk management measures are discussed below.</w:t>
      </w:r>
    </w:p>
    <w:p w:rsidR="00736136" w:rsidRPr="008A6F5C" w:rsidRDefault="00634A3E" w:rsidP="00D06FB5">
      <w:pPr>
        <w:pStyle w:val="2RARMP"/>
        <w:numPr>
          <w:ilvl w:val="1"/>
          <w:numId w:val="28"/>
        </w:numPr>
        <w:tabs>
          <w:tab w:val="clear" w:pos="1815"/>
          <w:tab w:val="num" w:pos="1531"/>
        </w:tabs>
        <w:rPr>
          <w:rFonts w:ascii="Calibri" w:eastAsia="Times New Roman" w:hAnsi="Calibri"/>
          <w:i w:val="0"/>
        </w:rPr>
      </w:pPr>
      <w:bookmarkStart w:id="257" w:name="_Toc469394169"/>
      <w:r w:rsidRPr="008A6F5C">
        <w:rPr>
          <w:rFonts w:ascii="Calibri" w:eastAsia="Times New Roman" w:hAnsi="Calibri"/>
          <w:i w:val="0"/>
        </w:rPr>
        <w:t>General risk management</w:t>
      </w:r>
      <w:bookmarkEnd w:id="257"/>
    </w:p>
    <w:p w:rsidR="00736136" w:rsidRPr="008A6F5C" w:rsidRDefault="00736136" w:rsidP="00736136">
      <w:pPr>
        <w:pStyle w:val="1Para"/>
        <w:tabs>
          <w:tab w:val="num" w:pos="284"/>
        </w:tabs>
      </w:pPr>
      <w:r w:rsidRPr="008A6F5C">
        <w:rPr>
          <w:rFonts w:asciiTheme="minorHAnsi" w:eastAsia="Times New Roman" w:hAnsiTheme="minorHAnsi"/>
          <w:sz w:val="22"/>
          <w:szCs w:val="22"/>
        </w:rPr>
        <w:t>The</w:t>
      </w:r>
      <w:r w:rsidRPr="008A6F5C">
        <w:t xml:space="preserve"> </w:t>
      </w:r>
      <w:r w:rsidRPr="008A6F5C">
        <w:rPr>
          <w:rFonts w:asciiTheme="minorHAnsi" w:eastAsia="Times New Roman" w:hAnsiTheme="minorHAnsi"/>
          <w:sz w:val="22"/>
          <w:szCs w:val="22"/>
        </w:rPr>
        <w:t xml:space="preserve">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E35BF7">
        <w:rPr>
          <w:rFonts w:asciiTheme="minorHAnsi" w:eastAsia="Times New Roman" w:hAnsiTheme="minorHAnsi"/>
          <w:sz w:val="22"/>
          <w:szCs w:val="22"/>
        </w:rPr>
        <w:t>imposed</w:t>
      </w:r>
      <w:r w:rsidRPr="008A6F5C">
        <w:rPr>
          <w:rFonts w:asciiTheme="minorHAnsi" w:eastAsia="Times New Roman" w:hAnsiTheme="minorHAnsi"/>
          <w:sz w:val="22"/>
          <w:szCs w:val="22"/>
        </w:rPr>
        <w:t xml:space="preserve"> to limit the release to the proposed size, location and duration, and to restrict the spread and persistence of the GMOs and their genetic material in the environment. The conditions are </w:t>
      </w:r>
      <w:r w:rsidR="00FA6E10">
        <w:rPr>
          <w:rFonts w:asciiTheme="minorHAnsi" w:eastAsia="Times New Roman" w:hAnsiTheme="minorHAnsi"/>
          <w:sz w:val="22"/>
          <w:szCs w:val="22"/>
        </w:rPr>
        <w:t xml:space="preserve">discussed and </w:t>
      </w:r>
      <w:r w:rsidRPr="008A6F5C">
        <w:rPr>
          <w:rFonts w:asciiTheme="minorHAnsi" w:eastAsia="Times New Roman" w:hAnsiTheme="minorHAnsi"/>
          <w:sz w:val="22"/>
          <w:szCs w:val="22"/>
        </w:rPr>
        <w:t xml:space="preserve">summarised in </w:t>
      </w:r>
      <w:r w:rsidR="00FA6E10">
        <w:rPr>
          <w:rFonts w:asciiTheme="minorHAnsi" w:eastAsia="Times New Roman" w:hAnsiTheme="minorHAnsi"/>
          <w:sz w:val="22"/>
          <w:szCs w:val="22"/>
        </w:rPr>
        <w:t xml:space="preserve">this chapter and listed in detail in </w:t>
      </w:r>
      <w:r w:rsidRPr="008A6F5C">
        <w:rPr>
          <w:rFonts w:asciiTheme="minorHAnsi" w:eastAsia="Times New Roman" w:hAnsiTheme="minorHAnsi"/>
          <w:sz w:val="22"/>
          <w:szCs w:val="22"/>
        </w:rPr>
        <w:t xml:space="preserve">the </w:t>
      </w:r>
      <w:r w:rsidR="00FA6E10">
        <w:rPr>
          <w:rFonts w:asciiTheme="minorHAnsi" w:eastAsia="Times New Roman" w:hAnsiTheme="minorHAnsi"/>
          <w:sz w:val="22"/>
          <w:szCs w:val="22"/>
        </w:rPr>
        <w:t>licence.</w:t>
      </w:r>
    </w:p>
    <w:p w:rsidR="00736136" w:rsidRPr="008A6F5C" w:rsidRDefault="00E35BF7" w:rsidP="00EB17B6">
      <w:pPr>
        <w:pStyle w:val="Style3"/>
        <w:rPr>
          <w:rFonts w:ascii="Calibri" w:eastAsia="Times New Roman" w:hAnsi="Calibri"/>
        </w:rPr>
      </w:pPr>
      <w:bookmarkStart w:id="258" w:name="_Toc469394170"/>
      <w:bookmarkStart w:id="259" w:name="_Ref191369310"/>
      <w:bookmarkStart w:id="260" w:name="_Ref258841340"/>
      <w:bookmarkStart w:id="261" w:name="_Ref190674059"/>
      <w:bookmarkStart w:id="262" w:name="_Ref190674068"/>
      <w:bookmarkEnd w:id="207"/>
      <w:r>
        <w:rPr>
          <w:rFonts w:ascii="Calibri" w:eastAsia="Times New Roman" w:hAnsi="Calibri"/>
          <w:sz w:val="22"/>
          <w:szCs w:val="26"/>
        </w:rPr>
        <w:t>L</w:t>
      </w:r>
      <w:r w:rsidR="00700774" w:rsidRPr="008A6F5C">
        <w:rPr>
          <w:rFonts w:ascii="Calibri" w:eastAsia="Times New Roman" w:hAnsi="Calibri"/>
          <w:sz w:val="22"/>
          <w:szCs w:val="26"/>
        </w:rPr>
        <w:t>icence conditions to limit and control the release</w:t>
      </w:r>
      <w:bookmarkEnd w:id="258"/>
    </w:p>
    <w:p w:rsidR="00925FE4" w:rsidRPr="005B048D" w:rsidRDefault="00925FE4" w:rsidP="00D06FB5">
      <w:pPr>
        <w:pStyle w:val="3RARMP"/>
        <w:numPr>
          <w:ilvl w:val="3"/>
          <w:numId w:val="28"/>
        </w:numPr>
        <w:rPr>
          <w:rFonts w:ascii="Calibri" w:eastAsia="Times New Roman" w:hAnsi="Calibri"/>
        </w:rPr>
      </w:pPr>
      <w:bookmarkStart w:id="263" w:name="_Toc469394171"/>
      <w:r w:rsidRPr="005B048D">
        <w:rPr>
          <w:rFonts w:ascii="Calibri" w:hAnsi="Calibri"/>
          <w:i/>
          <w:iCs/>
          <w:sz w:val="22"/>
          <w:szCs w:val="22"/>
        </w:rPr>
        <w:t xml:space="preserve">Consideration of limits and controls proposed by </w:t>
      </w:r>
      <w:bookmarkEnd w:id="259"/>
      <w:bookmarkEnd w:id="260"/>
      <w:r w:rsidR="00736136" w:rsidRPr="005B048D">
        <w:rPr>
          <w:rFonts w:ascii="Calibri" w:hAnsi="Calibri"/>
          <w:i/>
          <w:iCs/>
          <w:sz w:val="22"/>
          <w:szCs w:val="22"/>
        </w:rPr>
        <w:t>QUT</w:t>
      </w:r>
      <w:bookmarkEnd w:id="263"/>
    </w:p>
    <w:p w:rsidR="0022223F" w:rsidRPr="004136DF" w:rsidRDefault="0022223F" w:rsidP="0022223F">
      <w:pPr>
        <w:pStyle w:val="1Para"/>
        <w:tabs>
          <w:tab w:val="num" w:pos="1291"/>
        </w:tabs>
      </w:pPr>
      <w:bookmarkStart w:id="264" w:name="_Ref194904872"/>
      <w:r w:rsidRPr="0022223F">
        <w:rPr>
          <w:rFonts w:asciiTheme="minorHAnsi" w:eastAsia="Times New Roman" w:hAnsiTheme="minorHAnsi"/>
          <w:sz w:val="22"/>
          <w:szCs w:val="22"/>
        </w:rPr>
        <w:t xml:space="preserve">Sections </w:t>
      </w:r>
      <w:r w:rsidR="00A13DE9">
        <w:rPr>
          <w:rFonts w:asciiTheme="minorHAnsi" w:eastAsia="Times New Roman" w:hAnsiTheme="minorHAnsi"/>
          <w:sz w:val="22"/>
          <w:szCs w:val="22"/>
        </w:rPr>
        <w:fldChar w:fldCharType="begin"/>
      </w:r>
      <w:r w:rsidR="00A13DE9">
        <w:rPr>
          <w:rFonts w:asciiTheme="minorHAnsi" w:eastAsia="Times New Roman" w:hAnsiTheme="minorHAnsi"/>
          <w:sz w:val="22"/>
          <w:szCs w:val="22"/>
        </w:rPr>
        <w:instrText xml:space="preserve"> REF _Ref255555021 \r \h </w:instrText>
      </w:r>
      <w:r w:rsidR="00A13DE9">
        <w:rPr>
          <w:rFonts w:asciiTheme="minorHAnsi" w:eastAsia="Times New Roman" w:hAnsiTheme="minorHAnsi"/>
          <w:sz w:val="22"/>
          <w:szCs w:val="22"/>
        </w:rPr>
      </w:r>
      <w:r w:rsidR="00A13DE9">
        <w:rPr>
          <w:rFonts w:asciiTheme="minorHAnsi" w:eastAsia="Times New Roman" w:hAnsiTheme="minorHAnsi"/>
          <w:sz w:val="22"/>
          <w:szCs w:val="22"/>
        </w:rPr>
        <w:fldChar w:fldCharType="separate"/>
      </w:r>
      <w:r w:rsidR="00A13DE9">
        <w:rPr>
          <w:rFonts w:asciiTheme="minorHAnsi" w:eastAsia="Times New Roman" w:hAnsiTheme="minorHAnsi"/>
          <w:sz w:val="22"/>
          <w:szCs w:val="22"/>
        </w:rPr>
        <w:t>3.1</w:t>
      </w:r>
      <w:r w:rsidR="00A13DE9">
        <w:rPr>
          <w:rFonts w:asciiTheme="minorHAnsi" w:eastAsia="Times New Roman" w:hAnsiTheme="minorHAnsi"/>
          <w:sz w:val="22"/>
          <w:szCs w:val="22"/>
        </w:rPr>
        <w:fldChar w:fldCharType="end"/>
      </w:r>
      <w:r w:rsidRPr="0022223F">
        <w:rPr>
          <w:rFonts w:asciiTheme="minorHAnsi" w:eastAsia="Times New Roman" w:hAnsiTheme="minorHAnsi"/>
          <w:sz w:val="22"/>
          <w:szCs w:val="22"/>
        </w:rPr>
        <w:t xml:space="preserve"> and </w:t>
      </w:r>
      <w:r w:rsidR="00A13DE9">
        <w:rPr>
          <w:rFonts w:asciiTheme="minorHAnsi" w:eastAsia="Times New Roman" w:hAnsiTheme="minorHAnsi"/>
          <w:sz w:val="22"/>
          <w:szCs w:val="22"/>
        </w:rPr>
        <w:fldChar w:fldCharType="begin"/>
      </w:r>
      <w:r w:rsidR="00A13DE9">
        <w:rPr>
          <w:rFonts w:asciiTheme="minorHAnsi" w:eastAsia="Times New Roman" w:hAnsiTheme="minorHAnsi"/>
          <w:sz w:val="22"/>
          <w:szCs w:val="22"/>
        </w:rPr>
        <w:instrText xml:space="preserve"> REF _Ref191268900 \r \h </w:instrText>
      </w:r>
      <w:r w:rsidR="00A13DE9">
        <w:rPr>
          <w:rFonts w:asciiTheme="minorHAnsi" w:eastAsia="Times New Roman" w:hAnsiTheme="minorHAnsi"/>
          <w:sz w:val="22"/>
          <w:szCs w:val="22"/>
        </w:rPr>
      </w:r>
      <w:r w:rsidR="00A13DE9">
        <w:rPr>
          <w:rFonts w:asciiTheme="minorHAnsi" w:eastAsia="Times New Roman" w:hAnsiTheme="minorHAnsi"/>
          <w:sz w:val="22"/>
          <w:szCs w:val="22"/>
        </w:rPr>
        <w:fldChar w:fldCharType="separate"/>
      </w:r>
      <w:r w:rsidR="00A13DE9">
        <w:rPr>
          <w:rFonts w:asciiTheme="minorHAnsi" w:eastAsia="Times New Roman" w:hAnsiTheme="minorHAnsi"/>
          <w:sz w:val="22"/>
          <w:szCs w:val="22"/>
        </w:rPr>
        <w:t>3.2</w:t>
      </w:r>
      <w:r w:rsidR="00A13DE9">
        <w:rPr>
          <w:rFonts w:asciiTheme="minorHAnsi" w:eastAsia="Times New Roman" w:hAnsiTheme="minorHAnsi"/>
          <w:sz w:val="22"/>
          <w:szCs w:val="22"/>
        </w:rPr>
        <w:fldChar w:fldCharType="end"/>
      </w:r>
      <w:r w:rsidRPr="0022223F">
        <w:rPr>
          <w:rFonts w:asciiTheme="minorHAnsi" w:eastAsia="Times New Roman" w:hAnsiTheme="minorHAnsi"/>
          <w:sz w:val="22"/>
          <w:szCs w:val="22"/>
        </w:rPr>
        <w:t xml:space="preserve"> of Chapter 1 provide details of the limits and controls proposed</w:t>
      </w:r>
      <w:r w:rsidR="00696E07">
        <w:rPr>
          <w:rFonts w:asciiTheme="minorHAnsi" w:eastAsia="Times New Roman" w:hAnsiTheme="minorHAnsi"/>
          <w:sz w:val="22"/>
          <w:szCs w:val="22"/>
        </w:rPr>
        <w:t xml:space="preserve"> by QUT in their application. Many of th</w:t>
      </w:r>
      <w:r w:rsidRPr="0022223F">
        <w:rPr>
          <w:rFonts w:asciiTheme="minorHAnsi" w:eastAsia="Times New Roman" w:hAnsiTheme="minorHAnsi"/>
          <w:sz w:val="22"/>
          <w:szCs w:val="22"/>
        </w:rPr>
        <w:t xml:space="preserve">ese are discussed in the </w:t>
      </w:r>
      <w:r>
        <w:rPr>
          <w:rFonts w:asciiTheme="minorHAnsi" w:eastAsia="Times New Roman" w:hAnsiTheme="minorHAnsi"/>
          <w:sz w:val="22"/>
          <w:szCs w:val="22"/>
        </w:rPr>
        <w:t>two</w:t>
      </w:r>
      <w:r w:rsidRPr="0022223F">
        <w:rPr>
          <w:rFonts w:asciiTheme="minorHAnsi" w:eastAsia="Times New Roman" w:hAnsiTheme="minorHAnsi"/>
          <w:sz w:val="22"/>
          <w:szCs w:val="22"/>
        </w:rPr>
        <w:t xml:space="preserve"> risk scenarios characterised for the proposed release in Chapter 2. The appropriateness of these controls is considered further below</w:t>
      </w:r>
      <w:r w:rsidRPr="004136DF">
        <w:t>.</w:t>
      </w:r>
    </w:p>
    <w:p w:rsidR="0022223F" w:rsidRPr="000F52C9" w:rsidRDefault="0022223F" w:rsidP="0022223F">
      <w:pPr>
        <w:pStyle w:val="1Para"/>
        <w:rPr>
          <w:rFonts w:asciiTheme="minorHAnsi" w:hAnsiTheme="minorHAnsi"/>
          <w:sz w:val="22"/>
          <w:szCs w:val="22"/>
        </w:rPr>
      </w:pPr>
      <w:r w:rsidRPr="000F52C9">
        <w:rPr>
          <w:rFonts w:asciiTheme="minorHAnsi" w:hAnsiTheme="minorHAnsi"/>
          <w:sz w:val="22"/>
          <w:szCs w:val="22"/>
        </w:rPr>
        <w:t xml:space="preserve">The release will be limited to a maximum of 6 ha on one site in the Litchfield Municipality LGA (NT) and the duration of the release will be limited to five years. Only staff with appropriate training will be allowed access to the trial site, shadehouse and tissue culture facility. The applicant does not intend to use any of the GM plant material for human food or animal feed. These measures will limit the potential </w:t>
      </w:r>
      <w:r w:rsidRPr="000F52C9">
        <w:rPr>
          <w:rFonts w:asciiTheme="minorHAnsi" w:hAnsiTheme="minorHAnsi"/>
          <w:sz w:val="22"/>
          <w:szCs w:val="22"/>
        </w:rPr>
        <w:lastRenderedPageBreak/>
        <w:t>exposure of humans, vertebrates and other organisms to the GMOs (Risk Scenario 1) and the potential for the GM banana lines to disperse and establish outside the proposed release site (Risk S</w:t>
      </w:r>
      <w:r w:rsidR="00F15589" w:rsidRPr="000F52C9">
        <w:rPr>
          <w:rFonts w:asciiTheme="minorHAnsi" w:hAnsiTheme="minorHAnsi"/>
          <w:sz w:val="22"/>
          <w:szCs w:val="22"/>
        </w:rPr>
        <w:t>cenario 2</w:t>
      </w:r>
      <w:r w:rsidRPr="000F52C9">
        <w:rPr>
          <w:rFonts w:asciiTheme="minorHAnsi" w:hAnsiTheme="minorHAnsi"/>
          <w:sz w:val="22"/>
          <w:szCs w:val="22"/>
        </w:rPr>
        <w:t>).</w:t>
      </w:r>
    </w:p>
    <w:p w:rsidR="00246493" w:rsidRPr="000F52C9" w:rsidRDefault="0022223F" w:rsidP="00246493">
      <w:pPr>
        <w:pStyle w:val="1Para"/>
        <w:tabs>
          <w:tab w:val="num" w:pos="284"/>
        </w:tabs>
        <w:rPr>
          <w:rFonts w:asciiTheme="minorHAnsi" w:eastAsia="Times New Roman" w:hAnsiTheme="minorHAnsi"/>
          <w:sz w:val="22"/>
        </w:rPr>
      </w:pPr>
      <w:r w:rsidRPr="000F52C9">
        <w:rPr>
          <w:rFonts w:asciiTheme="minorHAnsi" w:hAnsiTheme="minorHAnsi"/>
          <w:sz w:val="22"/>
          <w:szCs w:val="22"/>
        </w:rPr>
        <w:t xml:space="preserve">The proposed trial site is located within a property that is surrounded by a fence with lockable gates. </w:t>
      </w:r>
      <w:r w:rsidR="00095A71">
        <w:rPr>
          <w:rFonts w:asciiTheme="minorHAnsi" w:hAnsiTheme="minorHAnsi"/>
          <w:sz w:val="22"/>
          <w:szCs w:val="22"/>
        </w:rPr>
        <w:t xml:space="preserve">In addition, the applicant has proposed surrounding the trial site with fencing. </w:t>
      </w:r>
      <w:r w:rsidR="00FA5CDD">
        <w:rPr>
          <w:rFonts w:asciiTheme="minorHAnsi" w:hAnsiTheme="minorHAnsi"/>
          <w:sz w:val="22"/>
          <w:szCs w:val="22"/>
        </w:rPr>
        <w:t xml:space="preserve">Although the fencing may further reduce access to the trial site by people and large animals, </w:t>
      </w:r>
      <w:r w:rsidR="00E7247E">
        <w:rPr>
          <w:rFonts w:asciiTheme="minorHAnsi" w:hAnsiTheme="minorHAnsi"/>
          <w:sz w:val="22"/>
          <w:szCs w:val="22"/>
        </w:rPr>
        <w:t>due to the lack of</w:t>
      </w:r>
      <w:r w:rsidR="00136CA9">
        <w:rPr>
          <w:rFonts w:asciiTheme="minorHAnsi" w:hAnsiTheme="minorHAnsi"/>
          <w:sz w:val="22"/>
          <w:szCs w:val="22"/>
        </w:rPr>
        <w:t xml:space="preserve"> toxicity of the GM bananas, </w:t>
      </w:r>
      <w:r w:rsidR="00E7247E">
        <w:rPr>
          <w:rFonts w:asciiTheme="minorHAnsi" w:hAnsiTheme="minorHAnsi"/>
          <w:sz w:val="22"/>
          <w:szCs w:val="22"/>
        </w:rPr>
        <w:t xml:space="preserve">lack of </w:t>
      </w:r>
      <w:r w:rsidR="0083268D">
        <w:rPr>
          <w:rFonts w:asciiTheme="minorHAnsi" w:hAnsiTheme="minorHAnsi"/>
          <w:sz w:val="22"/>
          <w:szCs w:val="22"/>
        </w:rPr>
        <w:t>likelihood of dispersa</w:t>
      </w:r>
      <w:r w:rsidR="00136CA9">
        <w:rPr>
          <w:rFonts w:asciiTheme="minorHAnsi" w:hAnsiTheme="minorHAnsi"/>
          <w:sz w:val="22"/>
          <w:szCs w:val="22"/>
        </w:rPr>
        <w:t>l of propagative plant material and the small size and short duration of the trial,</w:t>
      </w:r>
      <w:r w:rsidR="0083268D">
        <w:rPr>
          <w:rFonts w:asciiTheme="minorHAnsi" w:hAnsiTheme="minorHAnsi"/>
          <w:sz w:val="22"/>
          <w:szCs w:val="22"/>
        </w:rPr>
        <w:t xml:space="preserve"> </w:t>
      </w:r>
      <w:r w:rsidR="006D70F4">
        <w:rPr>
          <w:rFonts w:asciiTheme="minorHAnsi" w:hAnsiTheme="minorHAnsi"/>
          <w:sz w:val="22"/>
          <w:szCs w:val="22"/>
        </w:rPr>
        <w:t xml:space="preserve">(as discussed in </w:t>
      </w:r>
      <w:r w:rsidR="00FA5CDD">
        <w:rPr>
          <w:rFonts w:asciiTheme="minorHAnsi" w:hAnsiTheme="minorHAnsi"/>
          <w:sz w:val="22"/>
          <w:szCs w:val="22"/>
        </w:rPr>
        <w:t>Risk Scenarios 1 and 2</w:t>
      </w:r>
      <w:r w:rsidR="006D70F4">
        <w:rPr>
          <w:rFonts w:asciiTheme="minorHAnsi" w:hAnsiTheme="minorHAnsi"/>
          <w:sz w:val="22"/>
          <w:szCs w:val="22"/>
        </w:rPr>
        <w:t>)</w:t>
      </w:r>
      <w:r w:rsidR="0083268D">
        <w:rPr>
          <w:rFonts w:asciiTheme="minorHAnsi" w:hAnsiTheme="minorHAnsi"/>
          <w:sz w:val="22"/>
          <w:szCs w:val="22"/>
        </w:rPr>
        <w:t xml:space="preserve">fencing has </w:t>
      </w:r>
      <w:r w:rsidR="00CB27DA">
        <w:rPr>
          <w:rFonts w:asciiTheme="minorHAnsi" w:hAnsiTheme="minorHAnsi"/>
          <w:sz w:val="22"/>
          <w:szCs w:val="22"/>
        </w:rPr>
        <w:t>not been imposed as a licence condition.</w:t>
      </w:r>
    </w:p>
    <w:p w:rsidR="0022223F" w:rsidRPr="000F52C9" w:rsidRDefault="0022223F" w:rsidP="00696E07">
      <w:pPr>
        <w:pStyle w:val="1Para"/>
        <w:tabs>
          <w:tab w:val="num" w:pos="284"/>
        </w:tabs>
        <w:rPr>
          <w:rFonts w:asciiTheme="minorHAnsi" w:hAnsiTheme="minorHAnsi"/>
          <w:sz w:val="22"/>
          <w:szCs w:val="22"/>
        </w:rPr>
      </w:pPr>
      <w:r w:rsidRPr="000F52C9">
        <w:rPr>
          <w:rFonts w:asciiTheme="minorHAnsi" w:hAnsiTheme="minorHAnsi"/>
          <w:sz w:val="22"/>
          <w:szCs w:val="22"/>
        </w:rPr>
        <w:t>The field location is bordered on one side by a deep (approximately 1 m) drainage channel which is not connected to any waterway. The applicant has stated that the proposed trial site is at least 1 km from the nearest waterways and that the site is level and not prone to flooding, heavy runoff or landslips, which reduces the likelihood of plant material being washed away from the site</w:t>
      </w:r>
      <w:r w:rsidR="00384722" w:rsidRPr="000F52C9">
        <w:rPr>
          <w:rFonts w:asciiTheme="minorHAnsi" w:hAnsiTheme="minorHAnsi"/>
          <w:sz w:val="22"/>
          <w:szCs w:val="22"/>
        </w:rPr>
        <w:t xml:space="preserve"> (Risk Scenario 2)</w:t>
      </w:r>
      <w:r w:rsidR="00696E07" w:rsidRPr="000F52C9">
        <w:rPr>
          <w:rFonts w:asciiTheme="minorHAnsi" w:hAnsiTheme="minorHAnsi"/>
          <w:sz w:val="22"/>
          <w:szCs w:val="22"/>
        </w:rPr>
        <w:t>.</w:t>
      </w:r>
      <w:r w:rsidRPr="000F52C9">
        <w:rPr>
          <w:rFonts w:asciiTheme="minorHAnsi" w:hAnsiTheme="minorHAnsi"/>
          <w:sz w:val="22"/>
          <w:szCs w:val="22"/>
        </w:rPr>
        <w:t xml:space="preserve"> It is a standard DIR licence condition that trial sites must be located at least 50 metres from a waterway to limit the dispersal of viable GM plant material in the event of flooding. In addition, a licence condition has been </w:t>
      </w:r>
      <w:r w:rsidR="00E35BF7" w:rsidRPr="0083268D">
        <w:rPr>
          <w:rFonts w:asciiTheme="minorHAnsi" w:hAnsiTheme="minorHAnsi"/>
          <w:sz w:val="22"/>
          <w:szCs w:val="22"/>
        </w:rPr>
        <w:t>im</w:t>
      </w:r>
      <w:r w:rsidRPr="0083268D">
        <w:rPr>
          <w:rFonts w:asciiTheme="minorHAnsi" w:hAnsiTheme="minorHAnsi"/>
          <w:sz w:val="22"/>
          <w:szCs w:val="22"/>
        </w:rPr>
        <w:t>posed</w:t>
      </w:r>
      <w:r w:rsidRPr="000F52C9">
        <w:rPr>
          <w:rFonts w:asciiTheme="minorHAnsi" w:hAnsiTheme="minorHAnsi"/>
          <w:sz w:val="22"/>
          <w:szCs w:val="22"/>
        </w:rPr>
        <w:t xml:space="preserve"> requiring immediate notification of any extreme weather conditions affecting the site during the release.</w:t>
      </w:r>
    </w:p>
    <w:p w:rsidR="0022223F" w:rsidRPr="000F52C9" w:rsidRDefault="00696E07" w:rsidP="0022223F">
      <w:pPr>
        <w:pStyle w:val="1Para"/>
        <w:rPr>
          <w:rFonts w:asciiTheme="minorHAnsi" w:eastAsia="Times New Roman" w:hAnsiTheme="minorHAnsi"/>
          <w:sz w:val="22"/>
          <w:szCs w:val="22"/>
        </w:rPr>
      </w:pPr>
      <w:r w:rsidRPr="000F52C9">
        <w:rPr>
          <w:rFonts w:asciiTheme="minorHAnsi" w:eastAsia="Times New Roman" w:hAnsiTheme="minorHAnsi"/>
          <w:sz w:val="22"/>
          <w:szCs w:val="22"/>
        </w:rPr>
        <w:t xml:space="preserve">During the previous trial at this site (DIR 107) the licence holder was required to maintain a 10 m isolation zone between the GM banana trial and the commercial banana production on the property. </w:t>
      </w:r>
      <w:r w:rsidR="00AB6656" w:rsidRPr="000F52C9">
        <w:rPr>
          <w:rFonts w:asciiTheme="minorHAnsi" w:eastAsia="Times New Roman" w:hAnsiTheme="minorHAnsi"/>
          <w:sz w:val="22"/>
          <w:szCs w:val="22"/>
        </w:rPr>
        <w:t xml:space="preserve">The purpose of the isolation zone was to provide a clear boundary </w:t>
      </w:r>
      <w:r w:rsidR="000660CC" w:rsidRPr="000F52C9">
        <w:rPr>
          <w:rFonts w:asciiTheme="minorHAnsi" w:eastAsia="Times New Roman" w:hAnsiTheme="minorHAnsi"/>
          <w:sz w:val="22"/>
          <w:szCs w:val="22"/>
        </w:rPr>
        <w:t xml:space="preserve">for the trial. </w:t>
      </w:r>
      <w:r w:rsidRPr="000F52C9">
        <w:rPr>
          <w:rFonts w:asciiTheme="minorHAnsi" w:eastAsia="Times New Roman" w:hAnsiTheme="minorHAnsi"/>
          <w:sz w:val="22"/>
          <w:szCs w:val="22"/>
        </w:rPr>
        <w:t xml:space="preserve">The DBFC property no longer grows bananas commercially and thus QUT did not propose this control measure for the current application. However, </w:t>
      </w:r>
      <w:r w:rsidR="00AB6656" w:rsidRPr="000F52C9">
        <w:rPr>
          <w:rFonts w:asciiTheme="minorHAnsi" w:eastAsia="Times New Roman" w:hAnsiTheme="minorHAnsi"/>
          <w:sz w:val="22"/>
          <w:szCs w:val="22"/>
        </w:rPr>
        <w:t>it is possible that commercial banana production may commence again during the proposed 5 year trial, thus a licence</w:t>
      </w:r>
      <w:r w:rsidRPr="000F52C9">
        <w:rPr>
          <w:rFonts w:asciiTheme="minorHAnsi" w:eastAsia="Times New Roman" w:hAnsiTheme="minorHAnsi"/>
          <w:sz w:val="22"/>
          <w:szCs w:val="22"/>
        </w:rPr>
        <w:t xml:space="preserve"> condition</w:t>
      </w:r>
      <w:r w:rsidR="00AB6656" w:rsidRPr="000F52C9">
        <w:rPr>
          <w:rFonts w:asciiTheme="minorHAnsi" w:eastAsia="Times New Roman" w:hAnsiTheme="minorHAnsi"/>
          <w:sz w:val="22"/>
          <w:szCs w:val="22"/>
        </w:rPr>
        <w:t xml:space="preserve"> has been </w:t>
      </w:r>
      <w:r w:rsidR="00E35BF7" w:rsidRPr="0083268D">
        <w:rPr>
          <w:rFonts w:asciiTheme="minorHAnsi" w:eastAsia="Times New Roman" w:hAnsiTheme="minorHAnsi"/>
          <w:sz w:val="22"/>
          <w:szCs w:val="22"/>
        </w:rPr>
        <w:t>im</w:t>
      </w:r>
      <w:r w:rsidR="00AB6656" w:rsidRPr="0083268D">
        <w:rPr>
          <w:rFonts w:asciiTheme="minorHAnsi" w:eastAsia="Times New Roman" w:hAnsiTheme="minorHAnsi"/>
          <w:sz w:val="22"/>
          <w:szCs w:val="22"/>
        </w:rPr>
        <w:t>posed</w:t>
      </w:r>
      <w:r w:rsidR="00AB6656" w:rsidRPr="000F52C9">
        <w:rPr>
          <w:rFonts w:asciiTheme="minorHAnsi" w:eastAsia="Times New Roman" w:hAnsiTheme="minorHAnsi"/>
          <w:sz w:val="22"/>
          <w:szCs w:val="22"/>
        </w:rPr>
        <w:t xml:space="preserve"> for a 10 m isolation zone</w:t>
      </w:r>
      <w:r w:rsidR="000660CC" w:rsidRPr="000F52C9">
        <w:rPr>
          <w:rFonts w:asciiTheme="minorHAnsi" w:eastAsia="Times New Roman" w:hAnsiTheme="minorHAnsi"/>
          <w:sz w:val="22"/>
          <w:szCs w:val="22"/>
        </w:rPr>
        <w:t xml:space="preserve"> to ensure </w:t>
      </w:r>
      <w:r w:rsidR="00AB6656" w:rsidRPr="000F52C9">
        <w:rPr>
          <w:rFonts w:asciiTheme="minorHAnsi" w:eastAsia="Times New Roman" w:hAnsiTheme="minorHAnsi"/>
          <w:sz w:val="22"/>
          <w:szCs w:val="22"/>
        </w:rPr>
        <w:t xml:space="preserve">the trial </w:t>
      </w:r>
      <w:r w:rsidR="000660CC" w:rsidRPr="000F52C9">
        <w:rPr>
          <w:rFonts w:asciiTheme="minorHAnsi" w:eastAsia="Times New Roman" w:hAnsiTheme="minorHAnsi"/>
          <w:sz w:val="22"/>
          <w:szCs w:val="22"/>
        </w:rPr>
        <w:t xml:space="preserve">clearly delineated </w:t>
      </w:r>
      <w:r w:rsidR="00AB6656" w:rsidRPr="000F52C9">
        <w:rPr>
          <w:rFonts w:asciiTheme="minorHAnsi" w:eastAsia="Times New Roman" w:hAnsiTheme="minorHAnsi"/>
          <w:sz w:val="22"/>
          <w:szCs w:val="22"/>
        </w:rPr>
        <w:t>from other bananas on the DBFC propert</w:t>
      </w:r>
      <w:r w:rsidR="00384722" w:rsidRPr="000F52C9">
        <w:rPr>
          <w:rFonts w:asciiTheme="minorHAnsi" w:eastAsia="Times New Roman" w:hAnsiTheme="minorHAnsi"/>
          <w:sz w:val="22"/>
          <w:szCs w:val="22"/>
        </w:rPr>
        <w:t>y.</w:t>
      </w:r>
    </w:p>
    <w:p w:rsidR="00384722" w:rsidRPr="000F52C9" w:rsidRDefault="0022223F" w:rsidP="0022223F">
      <w:pPr>
        <w:pStyle w:val="1Para"/>
        <w:rPr>
          <w:rFonts w:asciiTheme="minorHAnsi" w:eastAsia="Times New Roman" w:hAnsiTheme="minorHAnsi"/>
          <w:sz w:val="22"/>
          <w:szCs w:val="22"/>
        </w:rPr>
      </w:pPr>
      <w:r w:rsidRPr="000F52C9">
        <w:rPr>
          <w:rFonts w:asciiTheme="minorHAnsi" w:eastAsia="Times New Roman" w:hAnsiTheme="minorHAnsi"/>
          <w:sz w:val="22"/>
          <w:szCs w:val="22"/>
        </w:rPr>
        <w:t>In addition, the applicant has proposed a number of other measures to ensure segregation. Specifically, only staff with appropriate training will be permitted to enter the trial site. All plants grown within the trial site will be treated as GMOs.</w:t>
      </w:r>
      <w:r w:rsidR="008865AD">
        <w:rPr>
          <w:rFonts w:asciiTheme="minorHAnsi" w:eastAsia="Times New Roman" w:hAnsiTheme="minorHAnsi"/>
          <w:sz w:val="22"/>
          <w:szCs w:val="22"/>
        </w:rPr>
        <w:t xml:space="preserve"> Except for experimental purposes, </w:t>
      </w:r>
      <w:r w:rsidRPr="000F52C9">
        <w:rPr>
          <w:rFonts w:asciiTheme="minorHAnsi" w:eastAsia="Times New Roman" w:hAnsiTheme="minorHAnsi"/>
          <w:sz w:val="22"/>
          <w:szCs w:val="22"/>
        </w:rPr>
        <w:t xml:space="preserve"> fruit and other plant material will not be removed from the trial site. </w:t>
      </w:r>
    </w:p>
    <w:p w:rsidR="0022223F" w:rsidRPr="000F52C9" w:rsidRDefault="0022223F" w:rsidP="0022223F">
      <w:pPr>
        <w:pStyle w:val="1Para"/>
        <w:rPr>
          <w:rFonts w:asciiTheme="minorHAnsi" w:eastAsia="Times New Roman" w:hAnsiTheme="minorHAnsi"/>
          <w:sz w:val="22"/>
          <w:szCs w:val="22"/>
        </w:rPr>
      </w:pPr>
      <w:r w:rsidRPr="000F52C9">
        <w:rPr>
          <w:rFonts w:asciiTheme="minorHAnsi" w:eastAsia="Times New Roman" w:hAnsiTheme="minorHAnsi"/>
          <w:sz w:val="22"/>
          <w:szCs w:val="22"/>
        </w:rPr>
        <w:t xml:space="preserve">The covering of bunches is a standard practice used in commercial, non-GM banana cultivation. This practice as applied to GM fruit would limit the potential exposure of frugivores to the GMOs (Risk Scenario 1) as well as limit the potential </w:t>
      </w:r>
      <w:r w:rsidR="00A71616" w:rsidRPr="000F52C9">
        <w:rPr>
          <w:rFonts w:asciiTheme="minorHAnsi" w:eastAsia="Times New Roman" w:hAnsiTheme="minorHAnsi"/>
          <w:sz w:val="22"/>
          <w:szCs w:val="22"/>
        </w:rPr>
        <w:t>for the GM banana fruit</w:t>
      </w:r>
      <w:r w:rsidRPr="000F52C9">
        <w:rPr>
          <w:rFonts w:asciiTheme="minorHAnsi" w:eastAsia="Times New Roman" w:hAnsiTheme="minorHAnsi"/>
          <w:sz w:val="22"/>
          <w:szCs w:val="22"/>
        </w:rPr>
        <w:t xml:space="preserve"> to disperse, in the unlikely event that any seed is produced (Risk Scenario </w:t>
      </w:r>
      <w:r w:rsidR="00A71616" w:rsidRPr="000F52C9">
        <w:rPr>
          <w:rFonts w:asciiTheme="minorHAnsi" w:eastAsia="Times New Roman" w:hAnsiTheme="minorHAnsi"/>
          <w:sz w:val="22"/>
          <w:szCs w:val="22"/>
        </w:rPr>
        <w:t>2</w:t>
      </w:r>
      <w:r w:rsidRPr="000F52C9">
        <w:rPr>
          <w:rFonts w:asciiTheme="minorHAnsi" w:eastAsia="Times New Roman" w:hAnsiTheme="minorHAnsi"/>
          <w:sz w:val="22"/>
          <w:szCs w:val="22"/>
        </w:rPr>
        <w:t xml:space="preserve">), and has been imposed as a licence condition. </w:t>
      </w:r>
    </w:p>
    <w:p w:rsidR="0022223F" w:rsidRPr="000F52C9" w:rsidRDefault="0022223F" w:rsidP="0022223F">
      <w:pPr>
        <w:pStyle w:val="1Para"/>
        <w:rPr>
          <w:rFonts w:asciiTheme="minorHAnsi" w:eastAsia="Times New Roman" w:hAnsiTheme="minorHAnsi"/>
          <w:sz w:val="22"/>
          <w:szCs w:val="22"/>
        </w:rPr>
      </w:pPr>
      <w:r w:rsidRPr="000F52C9">
        <w:rPr>
          <w:rFonts w:asciiTheme="minorHAnsi" w:eastAsia="Times New Roman" w:hAnsiTheme="minorHAnsi"/>
          <w:sz w:val="22"/>
          <w:szCs w:val="22"/>
        </w:rPr>
        <w:t xml:space="preserve">The applicant proposes to harvest fruit while it is still hard and green (unripe) and firmly attached to the plant, as is standard commercial practice. Unripe fruit is less appealing to frugivores such as bats and birds than fully ripe fruit. Fruit that is not required for experimental analysis would be destroyed by shredding and placing it on the ground at the field location to decompose. In tropical environments, shredded fruit is expected to rapidly decompose and become unpalatable to vertebrates. This method of destroying fruit </w:t>
      </w:r>
      <w:r w:rsidR="00000E6E">
        <w:rPr>
          <w:rFonts w:asciiTheme="minorHAnsi" w:eastAsia="Times New Roman" w:hAnsiTheme="minorHAnsi"/>
          <w:sz w:val="22"/>
          <w:szCs w:val="22"/>
        </w:rPr>
        <w:t>was used</w:t>
      </w:r>
      <w:r w:rsidRPr="000F52C9">
        <w:rPr>
          <w:rFonts w:asciiTheme="minorHAnsi" w:eastAsia="Times New Roman" w:hAnsiTheme="minorHAnsi"/>
          <w:sz w:val="22"/>
          <w:szCs w:val="22"/>
        </w:rPr>
        <w:t xml:space="preserve"> at other banana fie</w:t>
      </w:r>
      <w:r w:rsidR="00A71616" w:rsidRPr="000F52C9">
        <w:rPr>
          <w:rFonts w:asciiTheme="minorHAnsi" w:eastAsia="Times New Roman" w:hAnsiTheme="minorHAnsi"/>
          <w:sz w:val="22"/>
          <w:szCs w:val="22"/>
        </w:rPr>
        <w:t>ld trials in northern QLD and the NT</w:t>
      </w:r>
      <w:r w:rsidRPr="000F52C9">
        <w:rPr>
          <w:rFonts w:asciiTheme="minorHAnsi" w:eastAsia="Times New Roman" w:hAnsiTheme="minorHAnsi"/>
          <w:sz w:val="22"/>
          <w:szCs w:val="22"/>
        </w:rPr>
        <w:t xml:space="preserve"> (DIR</w:t>
      </w:r>
      <w:r w:rsidR="00A71616" w:rsidRPr="000F52C9">
        <w:rPr>
          <w:rFonts w:asciiTheme="minorHAnsi" w:eastAsia="Times New Roman" w:hAnsiTheme="minorHAnsi"/>
          <w:sz w:val="22"/>
          <w:szCs w:val="22"/>
        </w:rPr>
        <w:t>s 076/2007,</w:t>
      </w:r>
      <w:r w:rsidRPr="000F52C9">
        <w:rPr>
          <w:rFonts w:asciiTheme="minorHAnsi" w:eastAsia="Times New Roman" w:hAnsiTheme="minorHAnsi"/>
          <w:sz w:val="22"/>
          <w:szCs w:val="22"/>
        </w:rPr>
        <w:t xml:space="preserve"> 079/2007</w:t>
      </w:r>
      <w:r w:rsidR="00A71616" w:rsidRPr="000F52C9">
        <w:rPr>
          <w:rFonts w:asciiTheme="minorHAnsi" w:eastAsia="Times New Roman" w:hAnsiTheme="minorHAnsi"/>
          <w:sz w:val="22"/>
          <w:szCs w:val="22"/>
        </w:rPr>
        <w:t xml:space="preserve"> and 107</w:t>
      </w:r>
      <w:r w:rsidRPr="000F52C9">
        <w:rPr>
          <w:rFonts w:asciiTheme="minorHAnsi" w:eastAsia="Times New Roman" w:hAnsiTheme="minorHAnsi"/>
          <w:sz w:val="22"/>
          <w:szCs w:val="22"/>
        </w:rPr>
        <w:t xml:space="preserve">) and the applicant states that no vertebrates have been observed consuming shredded fruit from these trials. These practices </w:t>
      </w:r>
      <w:r w:rsidR="00335AB5" w:rsidRPr="000F52C9">
        <w:rPr>
          <w:rFonts w:asciiTheme="minorHAnsi" w:eastAsia="Times New Roman" w:hAnsiTheme="minorHAnsi"/>
          <w:sz w:val="22"/>
          <w:szCs w:val="22"/>
        </w:rPr>
        <w:t xml:space="preserve">have been </w:t>
      </w:r>
      <w:r w:rsidR="00D86ECE" w:rsidRPr="0083268D">
        <w:rPr>
          <w:rFonts w:asciiTheme="minorHAnsi" w:eastAsia="Times New Roman" w:hAnsiTheme="minorHAnsi"/>
          <w:sz w:val="22"/>
          <w:szCs w:val="22"/>
        </w:rPr>
        <w:t>im</w:t>
      </w:r>
      <w:r w:rsidR="00335AB5" w:rsidRPr="0083268D">
        <w:rPr>
          <w:rFonts w:asciiTheme="minorHAnsi" w:eastAsia="Times New Roman" w:hAnsiTheme="minorHAnsi"/>
          <w:sz w:val="22"/>
          <w:szCs w:val="22"/>
        </w:rPr>
        <w:t>posed</w:t>
      </w:r>
      <w:r w:rsidR="00335AB5" w:rsidRPr="000F52C9">
        <w:rPr>
          <w:rFonts w:asciiTheme="minorHAnsi" w:eastAsia="Times New Roman" w:hAnsiTheme="minorHAnsi"/>
          <w:sz w:val="22"/>
          <w:szCs w:val="22"/>
        </w:rPr>
        <w:t xml:space="preserve"> as licence conditions which </w:t>
      </w:r>
      <w:r w:rsidRPr="000F52C9">
        <w:rPr>
          <w:rFonts w:asciiTheme="minorHAnsi" w:eastAsia="Times New Roman" w:hAnsiTheme="minorHAnsi"/>
          <w:sz w:val="22"/>
          <w:szCs w:val="22"/>
        </w:rPr>
        <w:t>would further limit the potential for exposure of animals to, or dispersal of, the GMOs (Risk Scenari</w:t>
      </w:r>
      <w:r w:rsidR="00A71616" w:rsidRPr="000F52C9">
        <w:rPr>
          <w:rFonts w:asciiTheme="minorHAnsi" w:eastAsia="Times New Roman" w:hAnsiTheme="minorHAnsi"/>
          <w:sz w:val="22"/>
          <w:szCs w:val="22"/>
        </w:rPr>
        <w:t>os</w:t>
      </w:r>
      <w:r w:rsidR="00576A0B">
        <w:rPr>
          <w:rFonts w:asciiTheme="minorHAnsi" w:eastAsia="Times New Roman" w:hAnsiTheme="minorHAnsi"/>
          <w:sz w:val="22"/>
          <w:szCs w:val="22"/>
        </w:rPr>
        <w:t xml:space="preserve"> </w:t>
      </w:r>
      <w:r w:rsidR="00A71616" w:rsidRPr="000F52C9">
        <w:rPr>
          <w:rFonts w:asciiTheme="minorHAnsi" w:eastAsia="Times New Roman" w:hAnsiTheme="minorHAnsi"/>
          <w:sz w:val="22"/>
          <w:szCs w:val="22"/>
        </w:rPr>
        <w:t>1 and 2</w:t>
      </w:r>
      <w:r w:rsidRPr="000F52C9">
        <w:rPr>
          <w:rFonts w:asciiTheme="minorHAnsi" w:eastAsia="Times New Roman" w:hAnsiTheme="minorHAnsi"/>
          <w:sz w:val="22"/>
          <w:szCs w:val="22"/>
        </w:rPr>
        <w:t>).</w:t>
      </w:r>
    </w:p>
    <w:p w:rsidR="00A92DC9" w:rsidRPr="0083268D" w:rsidRDefault="00A92DC9" w:rsidP="00A92DC9">
      <w:pPr>
        <w:pStyle w:val="1Para"/>
        <w:rPr>
          <w:rFonts w:asciiTheme="minorHAnsi" w:eastAsia="Times New Roman" w:hAnsiTheme="minorHAnsi"/>
          <w:sz w:val="22"/>
          <w:szCs w:val="22"/>
        </w:rPr>
      </w:pPr>
      <w:r w:rsidRPr="000F52C9">
        <w:rPr>
          <w:rFonts w:asciiTheme="minorHAnsi" w:eastAsia="Times New Roman" w:hAnsiTheme="minorHAnsi"/>
          <w:sz w:val="22"/>
          <w:szCs w:val="22"/>
        </w:rPr>
        <w:t>The applicant proposes to remove and dispose of male flowers, or bag any male flowers that are left on the plant for analysis. Removing or bagging of male flowers would occur prior to the opening of the floral bracts that enclose the flowers. Removed flowers would be placed in a secure container and allowed to decompose. Decomposed material would be removed from the container and left on the ground at the field location. Although sexual reproduction is unlikely, these measures would further reduce the chances of any pollen that may be produced remaining viable or being dispersed into the environment (Risk Scenario 2)</w:t>
      </w:r>
      <w:r w:rsidR="00335AB5" w:rsidRPr="000F52C9">
        <w:rPr>
          <w:rFonts w:asciiTheme="minorHAnsi" w:eastAsia="Times New Roman" w:hAnsiTheme="minorHAnsi"/>
          <w:sz w:val="22"/>
          <w:szCs w:val="22"/>
        </w:rPr>
        <w:t xml:space="preserve"> and have </w:t>
      </w:r>
      <w:r w:rsidR="00335AB5" w:rsidRPr="0083268D">
        <w:rPr>
          <w:rFonts w:asciiTheme="minorHAnsi" w:eastAsia="Times New Roman" w:hAnsiTheme="minorHAnsi"/>
          <w:sz w:val="22"/>
          <w:szCs w:val="22"/>
        </w:rPr>
        <w:t xml:space="preserve">been </w:t>
      </w:r>
      <w:r w:rsidR="00D86ECE" w:rsidRPr="0083268D">
        <w:rPr>
          <w:rFonts w:asciiTheme="minorHAnsi" w:eastAsia="Times New Roman" w:hAnsiTheme="minorHAnsi"/>
          <w:sz w:val="22"/>
          <w:szCs w:val="22"/>
        </w:rPr>
        <w:t>im</w:t>
      </w:r>
      <w:r w:rsidR="00335AB5" w:rsidRPr="0083268D">
        <w:rPr>
          <w:rFonts w:asciiTheme="minorHAnsi" w:eastAsia="Times New Roman" w:hAnsiTheme="minorHAnsi"/>
          <w:sz w:val="22"/>
          <w:szCs w:val="22"/>
        </w:rPr>
        <w:t>posed as licence conditions</w:t>
      </w:r>
      <w:r w:rsidRPr="0083268D">
        <w:rPr>
          <w:rFonts w:asciiTheme="minorHAnsi" w:eastAsia="Times New Roman" w:hAnsiTheme="minorHAnsi"/>
          <w:sz w:val="22"/>
          <w:szCs w:val="22"/>
        </w:rPr>
        <w:t>. They would also limit the potential exposure of nectar feeding animals including birds, marsupials and bats (Risk Scenario 1). Since bananas sometimes produce hermaphrodite flowers that can contain small amounts of pollen, it is considered appropriate to also remove or bag hermaphrodite flowers.</w:t>
      </w:r>
    </w:p>
    <w:p w:rsidR="008A592B" w:rsidRPr="0083268D" w:rsidRDefault="0022223F" w:rsidP="0022223F">
      <w:pPr>
        <w:pStyle w:val="1Para"/>
        <w:rPr>
          <w:rFonts w:asciiTheme="minorHAnsi" w:eastAsia="Times New Roman" w:hAnsiTheme="minorHAnsi"/>
          <w:sz w:val="22"/>
          <w:szCs w:val="22"/>
        </w:rPr>
      </w:pPr>
      <w:r w:rsidRPr="0083268D">
        <w:rPr>
          <w:rFonts w:asciiTheme="minorHAnsi" w:eastAsia="Times New Roman" w:hAnsiTheme="minorHAnsi"/>
          <w:sz w:val="22"/>
          <w:szCs w:val="22"/>
        </w:rPr>
        <w:lastRenderedPageBreak/>
        <w:t xml:space="preserve">The applicant proposes to desucker plants at the field location by cutting off suckers at ground level, gouging out the centre of the pseudostem and pouring in kerosene or distillate. This method is commonly used in commercial banana cultivation </w:t>
      </w:r>
      <w:r w:rsidRPr="0083268D">
        <w:rPr>
          <w:rFonts w:asciiTheme="minorHAnsi" w:eastAsia="Times New Roman" w:hAnsiTheme="minorHAnsi"/>
          <w:sz w:val="22"/>
          <w:szCs w:val="22"/>
        </w:rPr>
        <w:fldChar w:fldCharType="begin"/>
      </w:r>
      <w:r w:rsidR="00D029AF" w:rsidRPr="0083268D">
        <w:rPr>
          <w:rFonts w:asciiTheme="minorHAnsi" w:eastAsia="Times New Roman" w:hAnsiTheme="minorHAnsi"/>
          <w:sz w:val="22"/>
          <w:szCs w:val="22"/>
        </w:rPr>
        <w:instrText xml:space="preserve"> ADDIN REFMGR.CITE &lt;Refman&gt;&lt;Cite&gt;&lt;Author&gt;Broadley&lt;/Author&gt;&lt;Year&gt;2004&lt;/Year&gt;&lt;RecNum&gt;11185&lt;/RecNum&gt;&lt;IDText&gt;Subtropical Banana Grower&amp;apos;s Handbook&lt;/IDText&gt;&lt;MDL Ref_Type="Book, Whole"&gt;&lt;Ref_Type&gt;Book, Whole&lt;/Ref_Type&gt;&lt;Ref_ID&gt;11185&lt;/Ref_ID&gt;&lt;Title_Primary&gt;Subtropical Banana Grower&amp;apos;s Handbook&lt;/Title_Primary&gt;&lt;Authors_Primary&gt;Broadley,R.&lt;/Authors_Primary&gt;&lt;Authors_Primary&gt;Rigden,P.&lt;/Authors_Primary&gt;&lt;Authors_Primary&gt;Chay-Prove,P.&lt;/Authors_Primary&gt;&lt;Authors_Primary&gt;Daniells,J.&lt;/Authors_Primary&gt;&lt;Date_Primary&gt;2004&lt;/Date_Primary&gt;&lt;Keywords&gt;as&lt;/Keywords&gt;&lt;Keywords&gt;banana&lt;/Keywords&gt;&lt;Keywords&gt;of&lt;/Keywords&gt;&lt;Keywords&gt;ogtr&lt;/Keywords&gt;&lt;Keywords&gt;SITE&lt;/Keywords&gt;&lt;Reprint&gt;On Request 05/21/15&lt;/Reprint&gt;&lt;Start_Page&gt;1&lt;/Start_Page&gt;&lt;End_Page&gt;206&lt;/End_Page&gt;&lt;Publisher&gt;Queensland Department of Primary Industries&lt;/Publisher&gt;&lt;ISSN_ISBN&gt;0 7242 6704 2.&lt;/ISSN_ISBN&gt;&lt;Web_URL_Link3&gt;&lt;u&gt;http://era.daf.qld.gov.au/1966/&lt;/u&gt;&lt;/Web_URL_Link3&gt;&lt;ZZ_WorkformID&gt;2&lt;/ZZ_WorkformID&gt;&lt;/MDL&gt;&lt;/Cite&gt;&lt;/Refman&gt;</w:instrText>
      </w:r>
      <w:r w:rsidRPr="0083268D">
        <w:rPr>
          <w:rFonts w:asciiTheme="minorHAnsi" w:eastAsia="Times New Roman" w:hAnsiTheme="minorHAnsi"/>
          <w:sz w:val="22"/>
          <w:szCs w:val="22"/>
        </w:rPr>
        <w:fldChar w:fldCharType="separate"/>
      </w:r>
      <w:r w:rsidRPr="0083268D">
        <w:rPr>
          <w:rFonts w:asciiTheme="minorHAnsi" w:eastAsia="Times New Roman" w:hAnsiTheme="minorHAnsi"/>
          <w:noProof/>
          <w:sz w:val="22"/>
          <w:szCs w:val="22"/>
        </w:rPr>
        <w:t>(Broadley et al. 2004)</w:t>
      </w:r>
      <w:r w:rsidRPr="0083268D">
        <w:rPr>
          <w:rFonts w:asciiTheme="minorHAnsi" w:eastAsia="Times New Roman" w:hAnsiTheme="minorHAnsi"/>
          <w:sz w:val="22"/>
          <w:szCs w:val="22"/>
        </w:rPr>
        <w:fldChar w:fldCharType="end"/>
      </w:r>
      <w:r w:rsidRPr="0083268D">
        <w:rPr>
          <w:rFonts w:asciiTheme="minorHAnsi" w:eastAsia="Times New Roman" w:hAnsiTheme="minorHAnsi"/>
          <w:sz w:val="22"/>
          <w:szCs w:val="22"/>
        </w:rPr>
        <w:t xml:space="preserve"> and kills the growing point of the sucker while it is still firmly attached to the corm. Removed pseudostems and leaf material would be left on the ground at the field location to decompose. </w:t>
      </w:r>
      <w:r w:rsidR="002C2507" w:rsidRPr="0083268D">
        <w:rPr>
          <w:rFonts w:asciiTheme="minorHAnsi" w:eastAsia="Times New Roman" w:hAnsiTheme="minorHAnsi"/>
          <w:sz w:val="22"/>
          <w:szCs w:val="22"/>
        </w:rPr>
        <w:t>This method is considered to be appropriate for preventing di</w:t>
      </w:r>
      <w:r w:rsidR="00335AB5" w:rsidRPr="0083268D">
        <w:rPr>
          <w:rFonts w:asciiTheme="minorHAnsi" w:eastAsia="Times New Roman" w:hAnsiTheme="minorHAnsi"/>
          <w:sz w:val="22"/>
          <w:szCs w:val="22"/>
        </w:rPr>
        <w:t xml:space="preserve">spersal of the GMO (Scenario 2) and has been </w:t>
      </w:r>
      <w:r w:rsidR="00D86ECE" w:rsidRPr="0083268D">
        <w:rPr>
          <w:rFonts w:asciiTheme="minorHAnsi" w:eastAsia="Times New Roman" w:hAnsiTheme="minorHAnsi"/>
          <w:sz w:val="22"/>
          <w:szCs w:val="22"/>
        </w:rPr>
        <w:t>im</w:t>
      </w:r>
      <w:r w:rsidR="00335AB5" w:rsidRPr="0083268D">
        <w:rPr>
          <w:rFonts w:asciiTheme="minorHAnsi" w:eastAsia="Times New Roman" w:hAnsiTheme="minorHAnsi"/>
          <w:sz w:val="22"/>
          <w:szCs w:val="22"/>
        </w:rPr>
        <w:t>posed as a licence condit</w:t>
      </w:r>
      <w:r w:rsidR="00F87781" w:rsidRPr="0083268D">
        <w:rPr>
          <w:rFonts w:asciiTheme="minorHAnsi" w:eastAsia="Times New Roman" w:hAnsiTheme="minorHAnsi"/>
          <w:sz w:val="22"/>
          <w:szCs w:val="22"/>
        </w:rPr>
        <w:t>i</w:t>
      </w:r>
      <w:r w:rsidR="00335AB5" w:rsidRPr="0083268D">
        <w:rPr>
          <w:rFonts w:asciiTheme="minorHAnsi" w:eastAsia="Times New Roman" w:hAnsiTheme="minorHAnsi"/>
          <w:sz w:val="22"/>
          <w:szCs w:val="22"/>
        </w:rPr>
        <w:t>on.</w:t>
      </w:r>
    </w:p>
    <w:p w:rsidR="0022223F" w:rsidRPr="0083268D" w:rsidRDefault="008A592B" w:rsidP="0022223F">
      <w:pPr>
        <w:pStyle w:val="1Para"/>
        <w:rPr>
          <w:rFonts w:asciiTheme="minorHAnsi" w:eastAsia="Times New Roman" w:hAnsiTheme="minorHAnsi"/>
          <w:sz w:val="22"/>
          <w:szCs w:val="22"/>
        </w:rPr>
      </w:pPr>
      <w:r w:rsidRPr="0083268D">
        <w:rPr>
          <w:rFonts w:asciiTheme="minorHAnsi" w:eastAsia="Times New Roman" w:hAnsiTheme="minorHAnsi"/>
          <w:sz w:val="22"/>
          <w:szCs w:val="22"/>
        </w:rPr>
        <w:t>The applicant</w:t>
      </w:r>
      <w:r w:rsidR="0022223F" w:rsidRPr="0083268D">
        <w:rPr>
          <w:rFonts w:asciiTheme="minorHAnsi" w:eastAsia="Times New Roman" w:hAnsiTheme="minorHAnsi"/>
          <w:sz w:val="22"/>
          <w:szCs w:val="22"/>
        </w:rPr>
        <w:t xml:space="preserve"> p</w:t>
      </w:r>
      <w:r w:rsidRPr="0083268D">
        <w:rPr>
          <w:rFonts w:asciiTheme="minorHAnsi" w:eastAsia="Times New Roman" w:hAnsiTheme="minorHAnsi"/>
          <w:sz w:val="22"/>
          <w:szCs w:val="22"/>
        </w:rPr>
        <w:t>roposes to collect</w:t>
      </w:r>
      <w:r w:rsidR="0022223F" w:rsidRPr="0083268D">
        <w:rPr>
          <w:rFonts w:asciiTheme="minorHAnsi" w:eastAsia="Times New Roman" w:hAnsiTheme="minorHAnsi"/>
          <w:sz w:val="22"/>
          <w:szCs w:val="22"/>
        </w:rPr>
        <w:t xml:space="preserve"> plant waste</w:t>
      </w:r>
      <w:r w:rsidR="00FA1420" w:rsidRPr="0083268D">
        <w:rPr>
          <w:rFonts w:asciiTheme="minorHAnsi" w:eastAsia="Times New Roman" w:hAnsiTheme="minorHAnsi"/>
          <w:sz w:val="22"/>
          <w:szCs w:val="22"/>
        </w:rPr>
        <w:t>, including unwanted GMOs</w:t>
      </w:r>
      <w:r w:rsidR="00A22FAF" w:rsidRPr="0083268D">
        <w:rPr>
          <w:rFonts w:asciiTheme="minorHAnsi" w:eastAsia="Times New Roman" w:hAnsiTheme="minorHAnsi"/>
          <w:sz w:val="22"/>
          <w:szCs w:val="22"/>
        </w:rPr>
        <w:t>,</w:t>
      </w:r>
      <w:r w:rsidR="0022223F" w:rsidRPr="0083268D">
        <w:rPr>
          <w:rFonts w:asciiTheme="minorHAnsi" w:eastAsia="Times New Roman" w:hAnsiTheme="minorHAnsi"/>
          <w:sz w:val="22"/>
          <w:szCs w:val="22"/>
        </w:rPr>
        <w:t xml:space="preserve"> from the shadehouse</w:t>
      </w:r>
      <w:r w:rsidRPr="0083268D">
        <w:rPr>
          <w:rFonts w:asciiTheme="minorHAnsi" w:eastAsia="Times New Roman" w:hAnsiTheme="minorHAnsi"/>
          <w:sz w:val="22"/>
          <w:szCs w:val="22"/>
        </w:rPr>
        <w:t xml:space="preserve"> and tissue culture facility in a decomposition bin located within each structure. </w:t>
      </w:r>
      <w:r w:rsidR="00FA1420" w:rsidRPr="0083268D">
        <w:rPr>
          <w:rFonts w:asciiTheme="minorHAnsi" w:eastAsia="Times New Roman" w:hAnsiTheme="minorHAnsi"/>
          <w:sz w:val="22"/>
          <w:szCs w:val="22"/>
        </w:rPr>
        <w:t xml:space="preserve">Both the shadehouse and tissue culture facility are permanent, lockable structures with access restricted to trained staff only. </w:t>
      </w:r>
      <w:r w:rsidRPr="0083268D">
        <w:rPr>
          <w:rFonts w:asciiTheme="minorHAnsi" w:eastAsia="Times New Roman" w:hAnsiTheme="minorHAnsi"/>
          <w:sz w:val="22"/>
          <w:szCs w:val="22"/>
        </w:rPr>
        <w:t>Once the plant material had decomposed it would be transported</w:t>
      </w:r>
      <w:r w:rsidR="00FA1420" w:rsidRPr="0083268D">
        <w:rPr>
          <w:rFonts w:asciiTheme="minorHAnsi" w:eastAsia="Times New Roman" w:hAnsiTheme="minorHAnsi"/>
          <w:sz w:val="22"/>
          <w:szCs w:val="22"/>
        </w:rPr>
        <w:t xml:space="preserve"> and emptied onto the ground at the field trial site.</w:t>
      </w:r>
      <w:r w:rsidR="0022223F" w:rsidRPr="0083268D">
        <w:rPr>
          <w:rFonts w:asciiTheme="minorHAnsi" w:eastAsia="Times New Roman" w:hAnsiTheme="minorHAnsi"/>
          <w:sz w:val="22"/>
          <w:szCs w:val="22"/>
        </w:rPr>
        <w:t xml:space="preserve"> A</w:t>
      </w:r>
      <w:r w:rsidR="00FA1420" w:rsidRPr="0083268D">
        <w:rPr>
          <w:rFonts w:asciiTheme="minorHAnsi" w:eastAsia="Times New Roman" w:hAnsiTheme="minorHAnsi"/>
          <w:sz w:val="22"/>
          <w:szCs w:val="22"/>
        </w:rPr>
        <w:t>s the decomposed</w:t>
      </w:r>
      <w:r w:rsidR="0022223F" w:rsidRPr="0083268D">
        <w:rPr>
          <w:rFonts w:asciiTheme="minorHAnsi" w:eastAsia="Times New Roman" w:hAnsiTheme="minorHAnsi"/>
          <w:sz w:val="22"/>
          <w:szCs w:val="22"/>
        </w:rPr>
        <w:t xml:space="preserve"> waste material left on the ground would therefore be non-propagative, this destruction method is considered to be appropriate for preve</w:t>
      </w:r>
      <w:r w:rsidR="00FA1420" w:rsidRPr="0083268D">
        <w:rPr>
          <w:rFonts w:asciiTheme="minorHAnsi" w:eastAsia="Times New Roman" w:hAnsiTheme="minorHAnsi"/>
          <w:sz w:val="22"/>
          <w:szCs w:val="22"/>
        </w:rPr>
        <w:t>nting dispersal (Risk Scenario 2</w:t>
      </w:r>
      <w:r w:rsidR="00335AB5" w:rsidRPr="0083268D">
        <w:rPr>
          <w:rFonts w:asciiTheme="minorHAnsi" w:eastAsia="Times New Roman" w:hAnsiTheme="minorHAnsi"/>
          <w:sz w:val="22"/>
          <w:szCs w:val="22"/>
        </w:rPr>
        <w:t xml:space="preserve">) and has been </w:t>
      </w:r>
      <w:r w:rsidR="0081542B" w:rsidRPr="0083268D">
        <w:rPr>
          <w:rFonts w:asciiTheme="minorHAnsi" w:eastAsia="Times New Roman" w:hAnsiTheme="minorHAnsi"/>
          <w:sz w:val="22"/>
          <w:szCs w:val="22"/>
        </w:rPr>
        <w:t>im</w:t>
      </w:r>
      <w:r w:rsidR="00335AB5" w:rsidRPr="0083268D">
        <w:rPr>
          <w:rFonts w:asciiTheme="minorHAnsi" w:eastAsia="Times New Roman" w:hAnsiTheme="minorHAnsi"/>
          <w:sz w:val="22"/>
          <w:szCs w:val="22"/>
        </w:rPr>
        <w:t>posed as a licence condition.</w:t>
      </w:r>
    </w:p>
    <w:p w:rsidR="0022223F" w:rsidRPr="0083268D" w:rsidRDefault="0022223F" w:rsidP="0022223F">
      <w:pPr>
        <w:pStyle w:val="1Para"/>
        <w:rPr>
          <w:rFonts w:asciiTheme="minorHAnsi" w:eastAsia="Times New Roman" w:hAnsiTheme="minorHAnsi"/>
          <w:sz w:val="22"/>
          <w:szCs w:val="22"/>
        </w:rPr>
      </w:pPr>
      <w:r w:rsidRPr="0083268D">
        <w:rPr>
          <w:rFonts w:asciiTheme="minorHAnsi" w:eastAsia="Times New Roman" w:hAnsiTheme="minorHAnsi"/>
          <w:sz w:val="22"/>
          <w:szCs w:val="22"/>
        </w:rPr>
        <w:t>The applicant proposes to destroy plants at the end of the trial</w:t>
      </w:r>
      <w:r w:rsidR="00FD09CC" w:rsidRPr="0083268D">
        <w:rPr>
          <w:rFonts w:asciiTheme="minorHAnsi" w:eastAsia="Times New Roman" w:hAnsiTheme="minorHAnsi"/>
          <w:sz w:val="22"/>
          <w:szCs w:val="22"/>
        </w:rPr>
        <w:t xml:space="preserve"> </w:t>
      </w:r>
      <w:r w:rsidR="00A22FAF" w:rsidRPr="0083268D">
        <w:rPr>
          <w:rFonts w:asciiTheme="minorHAnsi" w:eastAsia="Times New Roman" w:hAnsiTheme="minorHAnsi"/>
          <w:sz w:val="22"/>
          <w:szCs w:val="22"/>
        </w:rPr>
        <w:t>using either of two methods. The first method of destruction is</w:t>
      </w:r>
      <w:r w:rsidRPr="0083268D">
        <w:rPr>
          <w:rFonts w:asciiTheme="minorHAnsi" w:eastAsia="Times New Roman" w:hAnsiTheme="minorHAnsi"/>
          <w:sz w:val="22"/>
          <w:szCs w:val="22"/>
        </w:rPr>
        <w:t xml:space="preserve"> by</w:t>
      </w:r>
      <w:r w:rsidRPr="000F52C9">
        <w:rPr>
          <w:rFonts w:asciiTheme="minorHAnsi" w:eastAsia="Times New Roman" w:hAnsiTheme="minorHAnsi"/>
          <w:sz w:val="22"/>
          <w:szCs w:val="22"/>
        </w:rPr>
        <w:t xml:space="preserve"> injection with </w:t>
      </w:r>
      <w:r w:rsidR="002C2507" w:rsidRPr="000F52C9">
        <w:rPr>
          <w:rFonts w:asciiTheme="minorHAnsi" w:eastAsia="Times New Roman" w:hAnsiTheme="minorHAnsi"/>
          <w:sz w:val="22"/>
          <w:szCs w:val="22"/>
        </w:rPr>
        <w:t>herbicide (e</w:t>
      </w:r>
      <w:r w:rsidR="00F87781" w:rsidRPr="000F52C9">
        <w:rPr>
          <w:rFonts w:asciiTheme="minorHAnsi" w:eastAsia="Times New Roman" w:hAnsiTheme="minorHAnsi"/>
          <w:sz w:val="22"/>
          <w:szCs w:val="22"/>
        </w:rPr>
        <w:t>.</w:t>
      </w:r>
      <w:r w:rsidR="002C2507" w:rsidRPr="000F52C9">
        <w:rPr>
          <w:rFonts w:asciiTheme="minorHAnsi" w:eastAsia="Times New Roman" w:hAnsiTheme="minorHAnsi"/>
          <w:sz w:val="22"/>
          <w:szCs w:val="22"/>
        </w:rPr>
        <w:t>g.</w:t>
      </w:r>
      <w:r w:rsidRPr="000F52C9">
        <w:rPr>
          <w:rFonts w:asciiTheme="minorHAnsi" w:eastAsia="Times New Roman" w:hAnsiTheme="minorHAnsi"/>
          <w:sz w:val="22"/>
          <w:szCs w:val="22"/>
        </w:rPr>
        <w:t xml:space="preserve"> glyphosate)</w:t>
      </w:r>
      <w:r w:rsidR="00A22FAF" w:rsidRPr="000F52C9">
        <w:rPr>
          <w:rFonts w:asciiTheme="minorHAnsi" w:eastAsia="Times New Roman" w:hAnsiTheme="minorHAnsi"/>
          <w:sz w:val="22"/>
          <w:szCs w:val="22"/>
        </w:rPr>
        <w:t xml:space="preserve">. For the first method, the systemic nature of these herbicides means that the whole plant, including the corm, starts to die and decay rapidly and virtually no regrowth occurs. Plants treated in this way and left over the summer and wet season period are in an advanced state of decay by the end of the wet season </w:t>
      </w:r>
      <w:r w:rsidR="00A22FAF" w:rsidRPr="000F52C9">
        <w:rPr>
          <w:rFonts w:asciiTheme="minorHAnsi" w:eastAsia="Times New Roman" w:hAnsiTheme="minorHAnsi"/>
          <w:sz w:val="22"/>
          <w:szCs w:val="22"/>
        </w:rPr>
        <w:fldChar w:fldCharType="begin"/>
      </w:r>
      <w:r w:rsidR="00D029AF">
        <w:rPr>
          <w:rFonts w:asciiTheme="minorHAnsi" w:eastAsia="Times New Roman" w:hAnsiTheme="minorHAnsi"/>
          <w:sz w:val="22"/>
          <w:szCs w:val="22"/>
        </w:rPr>
        <w:instrText xml:space="preserve"> ADDIN REFMGR.CITE &lt;Refman&gt;&lt;Cite&gt;&lt;Author&gt;Lindsay&lt;/Author&gt;&lt;Year&gt;2003&lt;/Year&gt;&lt;RecNum&gt;11295&lt;/RecNum&gt;&lt;IDText&gt;Eradicating banana crops with herbicide injection for better IPM and environmental outcomes&lt;/IDText&gt;&lt;MDL Ref_Type="Report"&gt;&lt;Ref_Type&gt;Report&lt;/Ref_Type&gt;&lt;Ref_ID&gt;11295&lt;/Ref_ID&gt;&lt;Title_Primary&gt;Eradicating banana crops with herbicide injection for better IPM and environmental outcomes&lt;/Title_Primary&gt;&lt;Authors_Primary&gt;Lindsay,S.&lt;/Authors_Primary&gt;&lt;Authors_Primary&gt;Pattison,T.&lt;/Authors_Primary&gt;&lt;Authors_Primary&gt;Murad,Z.&lt;/Authors_Primary&gt;&lt;Date_Primary&gt;2003&lt;/Date_Primary&gt;&lt;Keywords&gt;banana&lt;/Keywords&gt;&lt;Keywords&gt;crops&lt;/Keywords&gt;&lt;Keywords&gt;CROP&lt;/Keywords&gt;&lt;Keywords&gt;herbicide&lt;/Keywords&gt;&lt;Keywords&gt;IPM&lt;/Keywords&gt;&lt;Reprint&gt;In File&lt;/Reprint&gt;&lt;Start_Page&gt;5&lt;/Start_Page&gt;&lt;End_Page&gt;7&lt;/End_Page&gt;&lt;Volume&gt;31&lt;/Volume&gt;&lt;Publisher&gt;Bananatopics, Agency for Food &amp;amp; Fibre Sciences, DPI, South Johnstone, Queensland&lt;/Publisher&gt;&lt;Web_URL_Link1&gt;file://S:\CO\OGTR\EVAL\Eval Sections\Library\REFS\Banana Biol Doc\Lindsay ey al_2003_herbicide injection.doc&lt;/Web_URL_Link1&gt;&lt;ZZ_WorkformID&gt;24&lt;/ZZ_WorkformID&gt;&lt;/MDL&gt;&lt;/Cite&gt;&lt;/Refman&gt;</w:instrText>
      </w:r>
      <w:r w:rsidR="00A22FAF" w:rsidRPr="000F52C9">
        <w:rPr>
          <w:rFonts w:asciiTheme="minorHAnsi" w:eastAsia="Times New Roman" w:hAnsiTheme="minorHAnsi"/>
          <w:sz w:val="22"/>
          <w:szCs w:val="22"/>
        </w:rPr>
        <w:fldChar w:fldCharType="separate"/>
      </w:r>
      <w:r w:rsidR="00A22FAF" w:rsidRPr="000F52C9">
        <w:rPr>
          <w:rFonts w:asciiTheme="minorHAnsi" w:eastAsia="Times New Roman" w:hAnsiTheme="minorHAnsi"/>
          <w:noProof/>
          <w:sz w:val="22"/>
          <w:szCs w:val="22"/>
        </w:rPr>
        <w:t>(Lindsay et al. 2003)</w:t>
      </w:r>
      <w:r w:rsidR="00A22FAF" w:rsidRPr="000F52C9">
        <w:rPr>
          <w:rFonts w:asciiTheme="minorHAnsi" w:eastAsia="Times New Roman" w:hAnsiTheme="minorHAnsi"/>
          <w:sz w:val="22"/>
          <w:szCs w:val="22"/>
        </w:rPr>
        <w:fldChar w:fldCharType="end"/>
      </w:r>
      <w:r w:rsidR="00335AB5" w:rsidRPr="000F52C9">
        <w:rPr>
          <w:rFonts w:asciiTheme="minorHAnsi" w:eastAsia="Times New Roman" w:hAnsiTheme="minorHAnsi"/>
          <w:sz w:val="22"/>
          <w:szCs w:val="22"/>
        </w:rPr>
        <w:t xml:space="preserve">. </w:t>
      </w:r>
      <w:r w:rsidR="00A22FAF" w:rsidRPr="000F52C9">
        <w:rPr>
          <w:rFonts w:asciiTheme="minorHAnsi" w:eastAsia="Times New Roman" w:hAnsiTheme="minorHAnsi"/>
          <w:sz w:val="22"/>
          <w:szCs w:val="22"/>
        </w:rPr>
        <w:t xml:space="preserve">The second method is by </w:t>
      </w:r>
      <w:r w:rsidR="005430B0" w:rsidRPr="000F52C9">
        <w:rPr>
          <w:rFonts w:asciiTheme="minorHAnsi" w:eastAsia="Times New Roman" w:hAnsiTheme="minorHAnsi"/>
          <w:sz w:val="22"/>
          <w:szCs w:val="22"/>
        </w:rPr>
        <w:t xml:space="preserve">repeated discing of the trial site </w:t>
      </w:r>
      <w:r w:rsidR="00A22FAF" w:rsidRPr="000F52C9">
        <w:rPr>
          <w:rFonts w:asciiTheme="minorHAnsi" w:eastAsia="Times New Roman" w:hAnsiTheme="minorHAnsi"/>
          <w:sz w:val="22"/>
          <w:szCs w:val="22"/>
        </w:rPr>
        <w:t xml:space="preserve">to break-up the banana corm, </w:t>
      </w:r>
      <w:r w:rsidR="005430B0" w:rsidRPr="000F52C9">
        <w:rPr>
          <w:rFonts w:asciiTheme="minorHAnsi" w:eastAsia="Times New Roman" w:hAnsiTheme="minorHAnsi"/>
          <w:sz w:val="22"/>
          <w:szCs w:val="22"/>
        </w:rPr>
        <w:t>followed by injection with</w:t>
      </w:r>
      <w:r w:rsidR="00A22FAF" w:rsidRPr="000F52C9">
        <w:rPr>
          <w:rFonts w:asciiTheme="minorHAnsi" w:eastAsia="Times New Roman" w:hAnsiTheme="minorHAnsi"/>
          <w:sz w:val="22"/>
          <w:szCs w:val="22"/>
        </w:rPr>
        <w:t xml:space="preserve"> herbicide of any volunteer plants</w:t>
      </w:r>
      <w:r w:rsidR="00FD09CC" w:rsidRPr="000F52C9">
        <w:rPr>
          <w:rFonts w:asciiTheme="minorHAnsi" w:eastAsia="Times New Roman" w:hAnsiTheme="minorHAnsi"/>
          <w:sz w:val="22"/>
          <w:szCs w:val="22"/>
        </w:rPr>
        <w:t xml:space="preserve"> which may emerge</w:t>
      </w:r>
      <w:r w:rsidR="00A22FAF" w:rsidRPr="000F52C9">
        <w:rPr>
          <w:rFonts w:asciiTheme="minorHAnsi" w:eastAsia="Times New Roman" w:hAnsiTheme="minorHAnsi"/>
          <w:sz w:val="22"/>
          <w:szCs w:val="22"/>
        </w:rPr>
        <w:t xml:space="preserve">. </w:t>
      </w:r>
      <w:r w:rsidR="00FD09CC" w:rsidRPr="000F52C9">
        <w:rPr>
          <w:rFonts w:asciiTheme="minorHAnsi" w:eastAsia="Times New Roman" w:hAnsiTheme="minorHAnsi"/>
          <w:sz w:val="22"/>
          <w:szCs w:val="22"/>
        </w:rPr>
        <w:t xml:space="preserve">The </w:t>
      </w:r>
      <w:r w:rsidR="00335AB5" w:rsidRPr="000F52C9">
        <w:rPr>
          <w:rFonts w:asciiTheme="minorHAnsi" w:eastAsia="Times New Roman" w:hAnsiTheme="minorHAnsi"/>
          <w:sz w:val="22"/>
          <w:szCs w:val="22"/>
        </w:rPr>
        <w:t>discing cuts up the plant material and corm and thus leads to faster decomposition compared to the first method. Both methods have been used successfully by the applicant in previous field trials.</w:t>
      </w:r>
      <w:r w:rsidR="00FD09CC" w:rsidRPr="000F52C9">
        <w:rPr>
          <w:rFonts w:asciiTheme="minorHAnsi" w:eastAsia="Times New Roman" w:hAnsiTheme="minorHAnsi"/>
          <w:sz w:val="22"/>
          <w:szCs w:val="22"/>
        </w:rPr>
        <w:t xml:space="preserve"> </w:t>
      </w:r>
      <w:r w:rsidR="00335AB5" w:rsidRPr="000F52C9">
        <w:rPr>
          <w:rFonts w:asciiTheme="minorHAnsi" w:eastAsia="Times New Roman" w:hAnsiTheme="minorHAnsi"/>
          <w:sz w:val="22"/>
          <w:szCs w:val="22"/>
        </w:rPr>
        <w:t>Following either method of destruction, the applicant has proposed</w:t>
      </w:r>
      <w:r w:rsidRPr="000F52C9">
        <w:rPr>
          <w:rFonts w:asciiTheme="minorHAnsi" w:eastAsia="Times New Roman" w:hAnsiTheme="minorHAnsi"/>
          <w:sz w:val="22"/>
          <w:szCs w:val="22"/>
        </w:rPr>
        <w:t xml:space="preserve"> to monitor the field site for 12 months for volunteer banana plants, and to destroy by herbicide treatment any volunteers found</w:t>
      </w:r>
      <w:r w:rsidR="00335AB5" w:rsidRPr="000F52C9">
        <w:rPr>
          <w:rFonts w:asciiTheme="minorHAnsi" w:eastAsia="Times New Roman" w:hAnsiTheme="minorHAnsi"/>
          <w:sz w:val="22"/>
          <w:szCs w:val="22"/>
        </w:rPr>
        <w:t xml:space="preserve">. In addition to this, the applicant has proposed that monitoring of the release site would continue until no volunteers are detected for at least six continuous months. These </w:t>
      </w:r>
      <w:r w:rsidR="00335AB5" w:rsidRPr="0083268D">
        <w:rPr>
          <w:rFonts w:asciiTheme="minorHAnsi" w:eastAsia="Times New Roman" w:hAnsiTheme="minorHAnsi"/>
          <w:sz w:val="22"/>
          <w:szCs w:val="22"/>
        </w:rPr>
        <w:t>measures</w:t>
      </w:r>
      <w:r w:rsidRPr="0083268D">
        <w:rPr>
          <w:rFonts w:asciiTheme="minorHAnsi" w:eastAsia="Times New Roman" w:hAnsiTheme="minorHAnsi"/>
          <w:sz w:val="22"/>
          <w:szCs w:val="22"/>
        </w:rPr>
        <w:t xml:space="preserve"> would minimi</w:t>
      </w:r>
      <w:r w:rsidR="00000E6E" w:rsidRPr="0083268D">
        <w:rPr>
          <w:rFonts w:asciiTheme="minorHAnsi" w:eastAsia="Times New Roman" w:hAnsiTheme="minorHAnsi"/>
          <w:sz w:val="22"/>
          <w:szCs w:val="22"/>
        </w:rPr>
        <w:t>s</w:t>
      </w:r>
      <w:r w:rsidRPr="0083268D">
        <w:rPr>
          <w:rFonts w:asciiTheme="minorHAnsi" w:eastAsia="Times New Roman" w:hAnsiTheme="minorHAnsi"/>
          <w:sz w:val="22"/>
          <w:szCs w:val="22"/>
        </w:rPr>
        <w:t>e the persistence of the GMOs in the environment (</w:t>
      </w:r>
      <w:r w:rsidR="00335AB5" w:rsidRPr="0083268D">
        <w:rPr>
          <w:rFonts w:asciiTheme="minorHAnsi" w:eastAsia="Times New Roman" w:hAnsiTheme="minorHAnsi"/>
          <w:sz w:val="22"/>
          <w:szCs w:val="22"/>
        </w:rPr>
        <w:t xml:space="preserve">Risk Scenario 2) and have been </w:t>
      </w:r>
      <w:r w:rsidR="00D86ECE" w:rsidRPr="0083268D">
        <w:rPr>
          <w:rFonts w:asciiTheme="minorHAnsi" w:eastAsia="Times New Roman" w:hAnsiTheme="minorHAnsi"/>
          <w:sz w:val="22"/>
          <w:szCs w:val="22"/>
        </w:rPr>
        <w:t>im</w:t>
      </w:r>
      <w:r w:rsidR="00335AB5" w:rsidRPr="0083268D">
        <w:rPr>
          <w:rFonts w:asciiTheme="minorHAnsi" w:eastAsia="Times New Roman" w:hAnsiTheme="minorHAnsi"/>
          <w:sz w:val="22"/>
          <w:szCs w:val="22"/>
        </w:rPr>
        <w:t xml:space="preserve">posed as licence conditions. </w:t>
      </w:r>
      <w:r w:rsidRPr="0083268D">
        <w:rPr>
          <w:rFonts w:asciiTheme="minorHAnsi" w:eastAsia="Times New Roman" w:hAnsiTheme="minorHAnsi"/>
          <w:sz w:val="22"/>
          <w:szCs w:val="22"/>
        </w:rPr>
        <w:t xml:space="preserve"> </w:t>
      </w:r>
    </w:p>
    <w:p w:rsidR="0022223F" w:rsidRPr="0083268D" w:rsidRDefault="0022223F" w:rsidP="0022223F">
      <w:pPr>
        <w:pStyle w:val="1Para"/>
        <w:rPr>
          <w:rFonts w:asciiTheme="minorHAnsi" w:eastAsia="Times New Roman" w:hAnsiTheme="minorHAnsi"/>
          <w:sz w:val="22"/>
          <w:szCs w:val="22"/>
        </w:rPr>
      </w:pPr>
      <w:r w:rsidRPr="0083268D">
        <w:rPr>
          <w:rFonts w:asciiTheme="minorHAnsi" w:eastAsia="Times New Roman" w:hAnsiTheme="minorHAnsi"/>
          <w:sz w:val="22"/>
          <w:szCs w:val="22"/>
        </w:rPr>
        <w:t xml:space="preserve">The applicant has stated that any plant material taken to or from the site will be transported according to the </w:t>
      </w:r>
      <w:hyperlink r:id="rId32" w:history="1">
        <w:r w:rsidRPr="0083268D">
          <w:rPr>
            <w:rStyle w:val="Hyperlink"/>
            <w:rFonts w:asciiTheme="minorHAnsi" w:eastAsia="Times New Roman" w:hAnsiTheme="minorHAnsi"/>
            <w:sz w:val="22"/>
            <w:szCs w:val="22"/>
          </w:rPr>
          <w:t>Regulator’s Guidelines for the Transport of GMOs</w:t>
        </w:r>
      </w:hyperlink>
      <w:r w:rsidR="00205A15" w:rsidRPr="0083268D">
        <w:rPr>
          <w:rFonts w:asciiTheme="minorHAnsi" w:eastAsia="Times New Roman" w:hAnsiTheme="minorHAnsi"/>
          <w:sz w:val="22"/>
          <w:szCs w:val="22"/>
        </w:rPr>
        <w:t xml:space="preserve">. </w:t>
      </w:r>
      <w:r w:rsidRPr="0083268D">
        <w:rPr>
          <w:rFonts w:asciiTheme="minorHAnsi" w:eastAsia="Times New Roman" w:hAnsiTheme="minorHAnsi"/>
          <w:sz w:val="22"/>
          <w:szCs w:val="22"/>
        </w:rPr>
        <w:t xml:space="preserve">The guidelines are standard protocols for the handling of GMOs to minimise exposure of the GMOs to human and other organisms (Risk Scenario 1) and dispersal into </w:t>
      </w:r>
      <w:r w:rsidR="005430B0" w:rsidRPr="0083268D">
        <w:rPr>
          <w:rFonts w:asciiTheme="minorHAnsi" w:eastAsia="Times New Roman" w:hAnsiTheme="minorHAnsi"/>
          <w:sz w:val="22"/>
          <w:szCs w:val="22"/>
        </w:rPr>
        <w:t>the environment (Risk Scenario 2</w:t>
      </w:r>
      <w:r w:rsidRPr="0083268D">
        <w:rPr>
          <w:rFonts w:asciiTheme="minorHAnsi" w:eastAsia="Times New Roman" w:hAnsiTheme="minorHAnsi"/>
          <w:sz w:val="22"/>
          <w:szCs w:val="22"/>
        </w:rPr>
        <w:t>).</w:t>
      </w:r>
    </w:p>
    <w:p w:rsidR="0022223F" w:rsidRPr="000F52C9" w:rsidRDefault="0022223F" w:rsidP="0022223F">
      <w:pPr>
        <w:pStyle w:val="1Para"/>
        <w:rPr>
          <w:rFonts w:asciiTheme="minorHAnsi" w:eastAsia="Times New Roman" w:hAnsiTheme="minorHAnsi"/>
          <w:sz w:val="22"/>
          <w:szCs w:val="22"/>
        </w:rPr>
      </w:pPr>
      <w:r w:rsidRPr="0083268D">
        <w:rPr>
          <w:rFonts w:asciiTheme="minorHAnsi" w:eastAsia="Times New Roman" w:hAnsiTheme="minorHAnsi"/>
          <w:sz w:val="22"/>
          <w:szCs w:val="22"/>
        </w:rPr>
        <w:t xml:space="preserve">In addition to the above points, </w:t>
      </w:r>
      <w:r w:rsidR="005430B0" w:rsidRPr="0083268D">
        <w:rPr>
          <w:rFonts w:asciiTheme="minorHAnsi" w:eastAsia="Times New Roman" w:hAnsiTheme="minorHAnsi"/>
          <w:sz w:val="22"/>
          <w:szCs w:val="22"/>
        </w:rPr>
        <w:t xml:space="preserve">QLD and </w:t>
      </w:r>
      <w:r w:rsidRPr="0083268D">
        <w:rPr>
          <w:rFonts w:asciiTheme="minorHAnsi" w:eastAsia="Times New Roman" w:hAnsiTheme="minorHAnsi"/>
          <w:sz w:val="22"/>
          <w:szCs w:val="22"/>
        </w:rPr>
        <w:t>NT Government legislation targeted to the</w:t>
      </w:r>
      <w:r w:rsidR="005430B0" w:rsidRPr="0083268D">
        <w:rPr>
          <w:rFonts w:asciiTheme="minorHAnsi" w:eastAsia="Times New Roman" w:hAnsiTheme="minorHAnsi"/>
          <w:sz w:val="22"/>
          <w:szCs w:val="22"/>
        </w:rPr>
        <w:t xml:space="preserve"> cultivation and transport</w:t>
      </w:r>
      <w:r w:rsidRPr="0083268D">
        <w:rPr>
          <w:rFonts w:asciiTheme="minorHAnsi" w:eastAsia="Times New Roman" w:hAnsiTheme="minorHAnsi"/>
          <w:sz w:val="22"/>
          <w:szCs w:val="22"/>
        </w:rPr>
        <w:t xml:space="preserve"> </w:t>
      </w:r>
      <w:r w:rsidR="005430B0" w:rsidRPr="0083268D">
        <w:rPr>
          <w:rFonts w:asciiTheme="minorHAnsi" w:eastAsia="Times New Roman" w:hAnsiTheme="minorHAnsi"/>
          <w:sz w:val="22"/>
          <w:szCs w:val="22"/>
        </w:rPr>
        <w:t xml:space="preserve">of bananas and </w:t>
      </w:r>
      <w:r w:rsidRPr="0083268D">
        <w:rPr>
          <w:rFonts w:asciiTheme="minorHAnsi" w:eastAsia="Times New Roman" w:hAnsiTheme="minorHAnsi"/>
          <w:sz w:val="22"/>
          <w:szCs w:val="22"/>
        </w:rPr>
        <w:t>control of plant diseases (see Chapter 1, Section</w:t>
      </w:r>
      <w:r w:rsidR="005430B0" w:rsidRPr="0083268D">
        <w:rPr>
          <w:rFonts w:asciiTheme="minorHAnsi" w:eastAsia="Times New Roman" w:hAnsiTheme="minorHAnsi"/>
          <w:sz w:val="22"/>
          <w:szCs w:val="22"/>
        </w:rPr>
        <w:t xml:space="preserve"> </w:t>
      </w:r>
      <w:r w:rsidR="00A13DE9" w:rsidRPr="0083268D">
        <w:rPr>
          <w:rFonts w:asciiTheme="minorHAnsi" w:eastAsia="Times New Roman" w:hAnsiTheme="minorHAnsi"/>
          <w:sz w:val="22"/>
          <w:szCs w:val="22"/>
        </w:rPr>
        <w:fldChar w:fldCharType="begin"/>
      </w:r>
      <w:r w:rsidR="00A13DE9" w:rsidRPr="0083268D">
        <w:rPr>
          <w:rFonts w:asciiTheme="minorHAnsi" w:eastAsia="Times New Roman" w:hAnsiTheme="minorHAnsi"/>
          <w:sz w:val="22"/>
          <w:szCs w:val="22"/>
        </w:rPr>
        <w:instrText xml:space="preserve"> REF _Ref462384755 \r \h </w:instrText>
      </w:r>
      <w:r w:rsidR="0083268D">
        <w:rPr>
          <w:rFonts w:asciiTheme="minorHAnsi" w:eastAsia="Times New Roman" w:hAnsiTheme="minorHAnsi"/>
          <w:sz w:val="22"/>
          <w:szCs w:val="22"/>
        </w:rPr>
        <w:instrText xml:space="preserve"> \* MERGEFORMAT </w:instrText>
      </w:r>
      <w:r w:rsidR="00A13DE9" w:rsidRPr="0083268D">
        <w:rPr>
          <w:rFonts w:asciiTheme="minorHAnsi" w:eastAsia="Times New Roman" w:hAnsiTheme="minorHAnsi"/>
          <w:sz w:val="22"/>
          <w:szCs w:val="22"/>
        </w:rPr>
      </w:r>
      <w:r w:rsidR="00A13DE9" w:rsidRPr="0083268D">
        <w:rPr>
          <w:rFonts w:asciiTheme="minorHAnsi" w:eastAsia="Times New Roman" w:hAnsiTheme="minorHAnsi"/>
          <w:sz w:val="22"/>
          <w:szCs w:val="22"/>
        </w:rPr>
        <w:fldChar w:fldCharType="separate"/>
      </w:r>
      <w:r w:rsidR="00A13DE9" w:rsidRPr="0083268D">
        <w:rPr>
          <w:rFonts w:asciiTheme="minorHAnsi" w:eastAsia="Times New Roman" w:hAnsiTheme="minorHAnsi"/>
          <w:sz w:val="22"/>
          <w:szCs w:val="22"/>
        </w:rPr>
        <w:t>6.1</w:t>
      </w:r>
      <w:r w:rsidR="00A13DE9" w:rsidRPr="0083268D">
        <w:rPr>
          <w:rFonts w:asciiTheme="minorHAnsi" w:eastAsia="Times New Roman" w:hAnsiTheme="minorHAnsi"/>
          <w:sz w:val="22"/>
          <w:szCs w:val="22"/>
        </w:rPr>
        <w:fldChar w:fldCharType="end"/>
      </w:r>
      <w:r w:rsidRPr="0083268D">
        <w:rPr>
          <w:rFonts w:asciiTheme="minorHAnsi" w:eastAsia="Times New Roman" w:hAnsiTheme="minorHAnsi"/>
          <w:sz w:val="22"/>
          <w:szCs w:val="22"/>
        </w:rPr>
        <w:t xml:space="preserve">) would also apply to the release of GM bananas and would act as an effective adjunct to the </w:t>
      </w:r>
      <w:r w:rsidR="00D86ECE" w:rsidRPr="0083268D">
        <w:rPr>
          <w:rFonts w:asciiTheme="minorHAnsi" w:eastAsia="Times New Roman" w:hAnsiTheme="minorHAnsi"/>
          <w:sz w:val="22"/>
          <w:szCs w:val="22"/>
        </w:rPr>
        <w:t>im</w:t>
      </w:r>
      <w:r w:rsidRPr="0083268D">
        <w:rPr>
          <w:rFonts w:asciiTheme="minorHAnsi" w:eastAsia="Times New Roman" w:hAnsiTheme="minorHAnsi"/>
          <w:sz w:val="22"/>
          <w:szCs w:val="22"/>
        </w:rPr>
        <w:t>posed control</w:t>
      </w:r>
      <w:r w:rsidRPr="000F52C9">
        <w:rPr>
          <w:rFonts w:asciiTheme="minorHAnsi" w:eastAsia="Times New Roman" w:hAnsiTheme="minorHAnsi"/>
          <w:sz w:val="22"/>
          <w:szCs w:val="22"/>
        </w:rPr>
        <w:t xml:space="preserve"> measures.</w:t>
      </w:r>
    </w:p>
    <w:p w:rsidR="00925FE4" w:rsidRPr="005B048D" w:rsidRDefault="00925FE4" w:rsidP="00D06FB5">
      <w:pPr>
        <w:pStyle w:val="3RARMP"/>
        <w:numPr>
          <w:ilvl w:val="3"/>
          <w:numId w:val="28"/>
        </w:numPr>
        <w:rPr>
          <w:rFonts w:ascii="Calibri" w:hAnsi="Calibri"/>
          <w:i/>
          <w:iCs/>
          <w:sz w:val="22"/>
          <w:szCs w:val="22"/>
        </w:rPr>
      </w:pPr>
      <w:bookmarkStart w:id="265" w:name="_Toc469394172"/>
      <w:r w:rsidRPr="005B048D">
        <w:rPr>
          <w:rFonts w:ascii="Calibri" w:hAnsi="Calibri"/>
          <w:i/>
          <w:iCs/>
          <w:sz w:val="22"/>
          <w:szCs w:val="22"/>
        </w:rPr>
        <w:t>Summary of draft licence conditions to be implemented to limit and control the release</w:t>
      </w:r>
      <w:bookmarkEnd w:id="265"/>
    </w:p>
    <w:p w:rsidR="00CD144B" w:rsidRPr="00AA4B4B" w:rsidRDefault="00CD144B" w:rsidP="0027743B">
      <w:pPr>
        <w:pStyle w:val="1Para"/>
        <w:tabs>
          <w:tab w:val="num" w:pos="284"/>
        </w:tabs>
        <w:rPr>
          <w:rFonts w:asciiTheme="minorHAnsi" w:hAnsiTheme="minorHAnsi"/>
          <w:sz w:val="22"/>
          <w:szCs w:val="22"/>
        </w:rPr>
      </w:pPr>
      <w:r w:rsidRPr="00AA4B4B">
        <w:rPr>
          <w:rFonts w:asciiTheme="minorHAnsi" w:hAnsiTheme="minorHAnsi"/>
          <w:sz w:val="22"/>
          <w:szCs w:val="22"/>
        </w:rPr>
        <w:t>A number of licence conditions have been drafted to limit and control the release, based on the above considerations. These include requirements to:</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 xml:space="preserve">limit the release to a maximum total area of 6 ha at one site </w:t>
      </w:r>
      <w:r w:rsidR="008D633C">
        <w:rPr>
          <w:rFonts w:asciiTheme="minorHAnsi" w:hAnsiTheme="minorHAnsi"/>
          <w:sz w:val="22"/>
          <w:szCs w:val="22"/>
        </w:rPr>
        <w:t xml:space="preserve">on the DBFC property </w:t>
      </w:r>
      <w:r w:rsidRPr="00AA4B4B">
        <w:rPr>
          <w:rFonts w:asciiTheme="minorHAnsi" w:hAnsiTheme="minorHAnsi"/>
          <w:sz w:val="22"/>
          <w:szCs w:val="22"/>
        </w:rPr>
        <w:t>in the Litchfield Municipality LGA for a period of 5 years, from January 2017 to January 2022</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locate the trial site at least 50 m away from waterways</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maintain a 10 m zone around the GM bananas in which no bananas may be grown</w:t>
      </w:r>
    </w:p>
    <w:p w:rsidR="0027743B" w:rsidRPr="00AA4B4B" w:rsidRDefault="00E65FE3" w:rsidP="0027743B">
      <w:pPr>
        <w:pStyle w:val="BulletedRARMP"/>
        <w:rPr>
          <w:rFonts w:asciiTheme="minorHAnsi" w:hAnsiTheme="minorHAnsi"/>
          <w:sz w:val="22"/>
          <w:szCs w:val="22"/>
        </w:rPr>
      </w:pPr>
      <w:r>
        <w:rPr>
          <w:rFonts w:asciiTheme="minorHAnsi" w:hAnsiTheme="minorHAnsi"/>
          <w:sz w:val="22"/>
          <w:szCs w:val="22"/>
        </w:rPr>
        <w:t>remove and destroy all male</w:t>
      </w:r>
      <w:r w:rsidR="00000E6E">
        <w:rPr>
          <w:rFonts w:asciiTheme="minorHAnsi" w:hAnsiTheme="minorHAnsi"/>
          <w:sz w:val="22"/>
          <w:szCs w:val="22"/>
        </w:rPr>
        <w:t>/hermaphrodite</w:t>
      </w:r>
      <w:r w:rsidR="0027743B" w:rsidRPr="00AA4B4B">
        <w:rPr>
          <w:rFonts w:asciiTheme="minorHAnsi" w:hAnsiTheme="minorHAnsi"/>
          <w:sz w:val="22"/>
          <w:szCs w:val="22"/>
        </w:rPr>
        <w:t xml:space="preserve"> flowers on the inflorescences unless they are required for experimental analysis</w:t>
      </w:r>
    </w:p>
    <w:p w:rsidR="0027743B" w:rsidRPr="00AA4B4B" w:rsidRDefault="00E65FE3" w:rsidP="0027743B">
      <w:pPr>
        <w:pStyle w:val="BulletedRARMP"/>
        <w:rPr>
          <w:rFonts w:asciiTheme="minorHAnsi" w:hAnsiTheme="minorHAnsi"/>
          <w:sz w:val="22"/>
          <w:szCs w:val="22"/>
        </w:rPr>
      </w:pPr>
      <w:r>
        <w:rPr>
          <w:rFonts w:asciiTheme="minorHAnsi" w:hAnsiTheme="minorHAnsi"/>
          <w:sz w:val="22"/>
          <w:szCs w:val="22"/>
        </w:rPr>
        <w:t>cover any male</w:t>
      </w:r>
      <w:r w:rsidR="00000E6E">
        <w:rPr>
          <w:rFonts w:asciiTheme="minorHAnsi" w:hAnsiTheme="minorHAnsi"/>
          <w:sz w:val="22"/>
          <w:szCs w:val="22"/>
        </w:rPr>
        <w:t>/hermaphrodite</w:t>
      </w:r>
      <w:r w:rsidR="0027743B" w:rsidRPr="00AA4B4B">
        <w:rPr>
          <w:rFonts w:asciiTheme="minorHAnsi" w:hAnsiTheme="minorHAnsi"/>
          <w:sz w:val="22"/>
          <w:szCs w:val="22"/>
        </w:rPr>
        <w:t xml:space="preserve"> flowers left on the inflorescences </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cover fruit bunches</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harvest the GM banana separately from other crops</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clean all equipment used in connection with the GMOs</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lastRenderedPageBreak/>
        <w:t>monitor the field site for at least 12 months after harvest and destroy any volunteer banana plants that may grow</w:t>
      </w:r>
      <w:r w:rsidR="00F90049">
        <w:rPr>
          <w:rFonts w:asciiTheme="minorHAnsi" w:hAnsiTheme="minorHAnsi"/>
          <w:sz w:val="22"/>
          <w:szCs w:val="22"/>
        </w:rPr>
        <w:t>, until no volunteers are detected for a continuous 6 month period</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destroy all GM plant material, including fruit, not required for further analysis</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transport and store all GMOs in accordance with the Regulator’s guidelines</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t>not permit any GM banana plant material to be used in human food or animal feed.</w:t>
      </w:r>
    </w:p>
    <w:p w:rsidR="00925FE4" w:rsidRPr="00AA4B4B" w:rsidRDefault="00925FE4" w:rsidP="008D2130">
      <w:pPr>
        <w:pStyle w:val="Style3"/>
        <w:rPr>
          <w:rFonts w:ascii="Calibri" w:eastAsia="Times New Roman" w:hAnsi="Calibri"/>
          <w:sz w:val="22"/>
          <w:szCs w:val="26"/>
        </w:rPr>
      </w:pPr>
      <w:bookmarkStart w:id="266" w:name="_Toc209859604"/>
      <w:bookmarkStart w:id="267" w:name="_Toc274904783"/>
      <w:bookmarkStart w:id="268" w:name="_Toc291151836"/>
      <w:bookmarkStart w:id="269" w:name="_Toc355008033"/>
      <w:bookmarkStart w:id="270" w:name="_Toc469394173"/>
      <w:bookmarkEnd w:id="261"/>
      <w:bookmarkEnd w:id="262"/>
      <w:bookmarkEnd w:id="264"/>
      <w:r w:rsidRPr="00AA4B4B">
        <w:rPr>
          <w:rFonts w:ascii="Calibri" w:eastAsia="Times New Roman" w:hAnsi="Calibri"/>
          <w:sz w:val="22"/>
          <w:szCs w:val="26"/>
        </w:rPr>
        <w:t>Other risk management considerations</w:t>
      </w:r>
      <w:bookmarkEnd w:id="266"/>
      <w:bookmarkEnd w:id="267"/>
      <w:bookmarkEnd w:id="268"/>
      <w:bookmarkEnd w:id="269"/>
      <w:bookmarkEnd w:id="270"/>
    </w:p>
    <w:p w:rsidR="00925FE4" w:rsidRPr="00AA4B4B" w:rsidRDefault="00925FE4" w:rsidP="00FF60C9">
      <w:pPr>
        <w:pStyle w:val="1Para"/>
        <w:tabs>
          <w:tab w:val="num" w:pos="284"/>
        </w:tabs>
        <w:rPr>
          <w:rFonts w:asciiTheme="minorHAnsi" w:hAnsiTheme="minorHAnsi"/>
          <w:sz w:val="22"/>
          <w:szCs w:val="22"/>
        </w:rPr>
      </w:pPr>
      <w:r w:rsidRPr="00AA4B4B">
        <w:rPr>
          <w:rFonts w:asciiTheme="minorHAnsi" w:hAnsiTheme="minorHAnsi"/>
          <w:sz w:val="22"/>
          <w:szCs w:val="22"/>
        </w:rPr>
        <w:t>All DIR licences issued by the Regulator contain a number of conditions that relate to general risk management. These include conditions relating to:</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applicant suitability</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contingency plans</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identification of the persons or classes of persons covered by the licence</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 xml:space="preserve">reporting </w:t>
      </w:r>
      <w:r w:rsidR="00730E21" w:rsidRPr="00AA4B4B">
        <w:rPr>
          <w:rFonts w:asciiTheme="minorHAnsi" w:hAnsiTheme="minorHAnsi"/>
          <w:sz w:val="22"/>
          <w:szCs w:val="22"/>
          <w:lang w:eastAsia="en-AU"/>
        </w:rPr>
        <w:t>requirements</w:t>
      </w:r>
    </w:p>
    <w:p w:rsidR="00925FE4" w:rsidRPr="00AA4B4B" w:rsidRDefault="0010721B"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access for the purpose of monitoring for compliance</w:t>
      </w:r>
      <w:r w:rsidR="00925FE4" w:rsidRPr="00AA4B4B">
        <w:rPr>
          <w:rFonts w:asciiTheme="minorHAnsi" w:hAnsiTheme="minorHAnsi"/>
          <w:sz w:val="22"/>
          <w:szCs w:val="22"/>
          <w:lang w:eastAsia="en-AU"/>
        </w:rPr>
        <w:t>.</w:t>
      </w:r>
    </w:p>
    <w:p w:rsidR="00925FE4" w:rsidRPr="005B048D" w:rsidRDefault="00925FE4" w:rsidP="00D06FB5">
      <w:pPr>
        <w:pStyle w:val="3RARMP"/>
        <w:numPr>
          <w:ilvl w:val="3"/>
          <w:numId w:val="28"/>
        </w:numPr>
        <w:rPr>
          <w:rFonts w:ascii="Calibri" w:hAnsi="Calibri"/>
          <w:i/>
          <w:iCs/>
          <w:sz w:val="22"/>
          <w:szCs w:val="22"/>
        </w:rPr>
      </w:pPr>
      <w:bookmarkStart w:id="271" w:name="_Ref227910732"/>
      <w:bookmarkStart w:id="272" w:name="_Toc469394174"/>
      <w:r w:rsidRPr="005B048D">
        <w:rPr>
          <w:rFonts w:ascii="Calibri" w:hAnsi="Calibri"/>
          <w:i/>
          <w:iCs/>
          <w:sz w:val="22"/>
          <w:szCs w:val="22"/>
        </w:rPr>
        <w:t>Applicant suitability</w:t>
      </w:r>
      <w:bookmarkEnd w:id="271"/>
      <w:bookmarkEnd w:id="272"/>
    </w:p>
    <w:p w:rsidR="00925FE4" w:rsidRPr="00AA4B4B" w:rsidRDefault="00925FE4" w:rsidP="00FF60C9">
      <w:pPr>
        <w:pStyle w:val="1Para"/>
        <w:tabs>
          <w:tab w:val="num" w:pos="284"/>
        </w:tabs>
        <w:rPr>
          <w:rFonts w:asciiTheme="minorHAnsi" w:hAnsiTheme="minorHAnsi"/>
          <w:sz w:val="22"/>
          <w:szCs w:val="22"/>
        </w:rPr>
      </w:pPr>
      <w:r w:rsidRPr="00AA4B4B">
        <w:rPr>
          <w:rFonts w:asciiTheme="minorHAnsi" w:hAnsiTheme="minorHAnsi"/>
          <w:sz w:val="22"/>
          <w:szCs w:val="22"/>
        </w:rPr>
        <w:t>In making a decision whether or not to issue a licence, the Regulator must have regard to the suitability of the applicant to hold a licence. Under section 58 of the Act, matters that the Regulator must take into account</w:t>
      </w:r>
      <w:r w:rsidR="003E5198" w:rsidRPr="00AA4B4B">
        <w:rPr>
          <w:rFonts w:asciiTheme="minorHAnsi" w:hAnsiTheme="minorHAnsi"/>
          <w:sz w:val="22"/>
          <w:szCs w:val="22"/>
        </w:rPr>
        <w:t>, for either an individual applicant or a body corporate,</w:t>
      </w:r>
      <w:r w:rsidRPr="00AA4B4B">
        <w:rPr>
          <w:rFonts w:asciiTheme="minorHAnsi" w:hAnsiTheme="minorHAnsi"/>
          <w:sz w:val="22"/>
          <w:szCs w:val="22"/>
        </w:rPr>
        <w:t xml:space="preserve"> include:</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relevant convictions of the applicant</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revocation or suspension of a relevant licence or permit held by the applicant under a law of the Commonwealth, a State or a foreign country</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the capacity of the applicant to meet the conditions of the licence.</w:t>
      </w:r>
    </w:p>
    <w:p w:rsidR="00925FE4" w:rsidRPr="00AA4B4B" w:rsidRDefault="00925FE4" w:rsidP="00FF60C9">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 xml:space="preserve">If a licence were issued, the conditions would include a requirement for the licence holder to inform the Regulator of any </w:t>
      </w:r>
      <w:r w:rsidR="00730E21" w:rsidRPr="00AA4B4B">
        <w:rPr>
          <w:rFonts w:asciiTheme="minorHAnsi" w:eastAsia="Times New Roman" w:hAnsiTheme="minorHAnsi"/>
          <w:sz w:val="22"/>
          <w:szCs w:val="22"/>
        </w:rPr>
        <w:t>information</w:t>
      </w:r>
      <w:r w:rsidRPr="00AA4B4B">
        <w:rPr>
          <w:rFonts w:asciiTheme="minorHAnsi" w:eastAsia="Times New Roman" w:hAnsiTheme="minorHAnsi"/>
          <w:sz w:val="22"/>
          <w:szCs w:val="22"/>
        </w:rPr>
        <w:t xml:space="preserve"> that would affect their suitability.</w:t>
      </w:r>
    </w:p>
    <w:p w:rsidR="00925FE4" w:rsidRPr="00AA4B4B" w:rsidRDefault="00925FE4" w:rsidP="00FF60C9">
      <w:pPr>
        <w:pStyle w:val="1Para"/>
        <w:tabs>
          <w:tab w:val="num" w:pos="284"/>
        </w:tabs>
      </w:pPr>
      <w:r w:rsidRPr="00AA4B4B">
        <w:rPr>
          <w:rFonts w:asciiTheme="minorHAnsi" w:eastAsia="Times New Roman" w:hAnsiTheme="minorHAnsi"/>
          <w:sz w:val="22"/>
          <w:szCs w:val="22"/>
        </w:rPr>
        <w:t>In addition, any applicant organisation must have access to a properly constituted Institutional Biosafety Committee and be an accredited organisation under the Act</w:t>
      </w:r>
      <w:r w:rsidRPr="00AA4B4B">
        <w:t>.</w:t>
      </w:r>
    </w:p>
    <w:p w:rsidR="00925FE4" w:rsidRPr="005B048D" w:rsidRDefault="00925FE4" w:rsidP="00D06FB5">
      <w:pPr>
        <w:pStyle w:val="3RARMP"/>
        <w:numPr>
          <w:ilvl w:val="3"/>
          <w:numId w:val="28"/>
        </w:numPr>
        <w:rPr>
          <w:rFonts w:ascii="Calibri" w:hAnsi="Calibri"/>
          <w:i/>
          <w:iCs/>
          <w:sz w:val="22"/>
          <w:szCs w:val="22"/>
        </w:rPr>
      </w:pPr>
      <w:bookmarkStart w:id="273" w:name="_Toc469394175"/>
      <w:r w:rsidRPr="005B048D">
        <w:rPr>
          <w:rFonts w:ascii="Calibri" w:hAnsi="Calibri"/>
          <w:i/>
          <w:iCs/>
          <w:sz w:val="22"/>
          <w:szCs w:val="22"/>
        </w:rPr>
        <w:t>Contingency plan</w:t>
      </w:r>
      <w:bookmarkEnd w:id="273"/>
    </w:p>
    <w:p w:rsidR="00925FE4" w:rsidRPr="00AA4B4B" w:rsidRDefault="00925FE4" w:rsidP="0048729C">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 xml:space="preserve">If a licence were issued, </w:t>
      </w:r>
      <w:r w:rsidR="0048729C" w:rsidRPr="00AA4B4B">
        <w:rPr>
          <w:rFonts w:asciiTheme="minorHAnsi" w:eastAsia="Times New Roman" w:hAnsiTheme="minorHAnsi"/>
          <w:sz w:val="22"/>
          <w:szCs w:val="22"/>
        </w:rPr>
        <w:t>QUT</w:t>
      </w:r>
      <w:r w:rsidR="009F3E41" w:rsidRPr="00AA4B4B">
        <w:rPr>
          <w:rFonts w:asciiTheme="minorHAnsi" w:eastAsia="Times New Roman" w:hAnsiTheme="minorHAnsi"/>
          <w:sz w:val="22"/>
          <w:szCs w:val="22"/>
        </w:rPr>
        <w:t xml:space="preserve"> </w:t>
      </w:r>
      <w:r w:rsidRPr="00AA4B4B">
        <w:rPr>
          <w:rFonts w:asciiTheme="minorHAnsi" w:eastAsia="Times New Roman" w:hAnsiTheme="minorHAnsi"/>
          <w:sz w:val="22"/>
          <w:szCs w:val="22"/>
        </w:rPr>
        <w:t>would be required to submit a contingency plan to the Regulator before planting the GMOs. This plan would detail measures to be undertaken in the event of any unintended presence of the GM</w:t>
      </w:r>
      <w:r w:rsidR="00C81FA1" w:rsidRPr="00AA4B4B">
        <w:rPr>
          <w:rFonts w:asciiTheme="minorHAnsi" w:eastAsia="Times New Roman" w:hAnsiTheme="minorHAnsi"/>
          <w:sz w:val="22"/>
          <w:szCs w:val="22"/>
        </w:rPr>
        <w:t xml:space="preserve"> banana</w:t>
      </w:r>
      <w:r w:rsidRPr="00AA4B4B">
        <w:rPr>
          <w:rFonts w:asciiTheme="minorHAnsi" w:eastAsia="Times New Roman" w:hAnsiTheme="minorHAnsi"/>
          <w:sz w:val="22"/>
          <w:szCs w:val="22"/>
        </w:rPr>
        <w:t xml:space="preserve"> outside permitted areas.</w:t>
      </w:r>
    </w:p>
    <w:p w:rsidR="00925FE4" w:rsidRPr="00AA4B4B" w:rsidRDefault="0048729C" w:rsidP="0048729C">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QUT</w:t>
      </w:r>
      <w:r w:rsidR="00925FE4" w:rsidRPr="00AA4B4B">
        <w:rPr>
          <w:rFonts w:asciiTheme="minorHAnsi" w:eastAsia="Times New Roman" w:hAnsiTheme="minorHAnsi"/>
          <w:sz w:val="22"/>
          <w:szCs w:val="22"/>
        </w:rPr>
        <w:t xml:space="preserve"> would also be required to provide </w:t>
      </w:r>
      <w:r w:rsidR="009F3E41" w:rsidRPr="00AA4B4B">
        <w:rPr>
          <w:rFonts w:asciiTheme="minorHAnsi" w:eastAsia="Times New Roman" w:hAnsiTheme="minorHAnsi"/>
          <w:sz w:val="22"/>
          <w:szCs w:val="22"/>
        </w:rPr>
        <w:t xml:space="preserve">the Regulator with </w:t>
      </w:r>
      <w:r w:rsidR="00925FE4" w:rsidRPr="00AA4B4B">
        <w:rPr>
          <w:rFonts w:asciiTheme="minorHAnsi" w:eastAsia="Times New Roman" w:hAnsiTheme="minorHAnsi"/>
          <w:sz w:val="22"/>
          <w:szCs w:val="22"/>
        </w:rPr>
        <w:t xml:space="preserve">a method </w:t>
      </w:r>
      <w:r w:rsidR="009F3E41" w:rsidRPr="00AA4B4B">
        <w:rPr>
          <w:rFonts w:asciiTheme="minorHAnsi" w:eastAsia="Times New Roman" w:hAnsiTheme="minorHAnsi"/>
          <w:sz w:val="22"/>
          <w:szCs w:val="22"/>
        </w:rPr>
        <w:t>to reliably detect</w:t>
      </w:r>
      <w:r w:rsidR="00925FE4" w:rsidRPr="00AA4B4B">
        <w:rPr>
          <w:rFonts w:asciiTheme="minorHAnsi" w:eastAsia="Times New Roman" w:hAnsiTheme="minorHAnsi"/>
          <w:sz w:val="22"/>
          <w:szCs w:val="22"/>
        </w:rPr>
        <w:t xml:space="preserve"> </w:t>
      </w:r>
      <w:r w:rsidR="009F3E41" w:rsidRPr="00AA4B4B">
        <w:rPr>
          <w:rFonts w:asciiTheme="minorHAnsi" w:eastAsia="Times New Roman" w:hAnsiTheme="minorHAnsi"/>
          <w:sz w:val="22"/>
          <w:szCs w:val="22"/>
        </w:rPr>
        <w:t xml:space="preserve">the GMOs or the </w:t>
      </w:r>
      <w:r w:rsidR="00DC4A8F" w:rsidRPr="00AA4B4B">
        <w:rPr>
          <w:rFonts w:asciiTheme="minorHAnsi" w:eastAsia="Times New Roman" w:hAnsiTheme="minorHAnsi"/>
          <w:sz w:val="22"/>
          <w:szCs w:val="22"/>
        </w:rPr>
        <w:t xml:space="preserve">presence of the </w:t>
      </w:r>
      <w:r w:rsidR="009F3E41" w:rsidRPr="00AA4B4B">
        <w:rPr>
          <w:rFonts w:asciiTheme="minorHAnsi" w:eastAsia="Times New Roman" w:hAnsiTheme="minorHAnsi"/>
          <w:sz w:val="22"/>
          <w:szCs w:val="22"/>
        </w:rPr>
        <w:t>genetic modifications</w:t>
      </w:r>
      <w:r w:rsidR="00DC4A8F" w:rsidRPr="00AA4B4B">
        <w:rPr>
          <w:rFonts w:asciiTheme="minorHAnsi" w:eastAsia="Times New Roman" w:hAnsiTheme="minorHAnsi"/>
          <w:sz w:val="22"/>
          <w:szCs w:val="22"/>
        </w:rPr>
        <w:t xml:space="preserve"> in a recipient organism</w:t>
      </w:r>
      <w:r w:rsidR="00925FE4" w:rsidRPr="00AA4B4B">
        <w:rPr>
          <w:rFonts w:asciiTheme="minorHAnsi" w:eastAsia="Times New Roman" w:hAnsiTheme="minorHAnsi"/>
          <w:sz w:val="22"/>
          <w:szCs w:val="22"/>
        </w:rPr>
        <w:t>. This</w:t>
      </w:r>
      <w:r w:rsidR="009F3E41" w:rsidRPr="00AA4B4B">
        <w:rPr>
          <w:rFonts w:asciiTheme="minorHAnsi" w:eastAsia="Times New Roman" w:hAnsiTheme="minorHAnsi"/>
          <w:sz w:val="22"/>
          <w:szCs w:val="22"/>
        </w:rPr>
        <w:t xml:space="preserve"> methodology</w:t>
      </w:r>
      <w:r w:rsidR="00925FE4" w:rsidRPr="00AA4B4B">
        <w:rPr>
          <w:rFonts w:asciiTheme="minorHAnsi" w:eastAsia="Times New Roman" w:hAnsiTheme="minorHAnsi"/>
          <w:sz w:val="22"/>
          <w:szCs w:val="22"/>
        </w:rPr>
        <w:t xml:space="preserve"> would be required before planting the GMOs.</w:t>
      </w:r>
    </w:p>
    <w:p w:rsidR="00925FE4" w:rsidRPr="005B048D" w:rsidRDefault="00925FE4" w:rsidP="00D06FB5">
      <w:pPr>
        <w:pStyle w:val="3RARMP"/>
        <w:numPr>
          <w:ilvl w:val="3"/>
          <w:numId w:val="28"/>
        </w:numPr>
        <w:rPr>
          <w:rFonts w:ascii="Calibri" w:hAnsi="Calibri"/>
          <w:i/>
          <w:iCs/>
          <w:sz w:val="22"/>
          <w:szCs w:val="22"/>
        </w:rPr>
      </w:pPr>
      <w:bookmarkStart w:id="274" w:name="_Toc469394176"/>
      <w:r w:rsidRPr="005B048D">
        <w:rPr>
          <w:rFonts w:ascii="Calibri" w:hAnsi="Calibri"/>
          <w:i/>
          <w:iCs/>
          <w:sz w:val="22"/>
          <w:szCs w:val="22"/>
        </w:rPr>
        <w:t>Identification of the persons or classes of persons covered by the licence</w:t>
      </w:r>
      <w:bookmarkEnd w:id="274"/>
    </w:p>
    <w:p w:rsidR="00925FE4" w:rsidRPr="00AA4B4B" w:rsidRDefault="00925FE4" w:rsidP="0048729C">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 xml:space="preserve">If a licence were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48729C" w:rsidRPr="00AA4B4B">
        <w:rPr>
          <w:rFonts w:asciiTheme="minorHAnsi" w:eastAsia="Times New Roman" w:hAnsiTheme="minorHAnsi"/>
          <w:sz w:val="22"/>
          <w:szCs w:val="22"/>
        </w:rPr>
        <w:t>QUT</w:t>
      </w:r>
      <w:r w:rsidRPr="00AA4B4B">
        <w:rPr>
          <w:rFonts w:asciiTheme="minorHAnsi" w:eastAsia="Times New Roman" w:hAnsiTheme="minorHAnsi"/>
          <w:sz w:val="22"/>
          <w:szCs w:val="22"/>
        </w:rPr>
        <w:t xml:space="preserve"> would be required to provide a list</w:t>
      </w:r>
      <w:r w:rsidR="0063542D" w:rsidRPr="00AA4B4B">
        <w:rPr>
          <w:rFonts w:asciiTheme="minorHAnsi" w:eastAsia="Times New Roman" w:hAnsiTheme="minorHAnsi"/>
          <w:sz w:val="22"/>
          <w:szCs w:val="22"/>
        </w:rPr>
        <w:t xml:space="preserve"> of people and organisations that</w:t>
      </w:r>
      <w:r w:rsidRPr="00AA4B4B">
        <w:rPr>
          <w:rFonts w:asciiTheme="minorHAnsi" w:eastAsia="Times New Roman" w:hAnsiTheme="minorHAnsi"/>
          <w:sz w:val="22"/>
          <w:szCs w:val="22"/>
        </w:rPr>
        <w:t xml:space="preserve"> will be covered by the licence, or the function or position where names are not known at the time.</w:t>
      </w:r>
    </w:p>
    <w:p w:rsidR="00925FE4" w:rsidRPr="005B048D" w:rsidRDefault="00925FE4" w:rsidP="00D06FB5">
      <w:pPr>
        <w:pStyle w:val="3RARMP"/>
        <w:numPr>
          <w:ilvl w:val="3"/>
          <w:numId w:val="28"/>
        </w:numPr>
        <w:rPr>
          <w:rFonts w:ascii="Calibri" w:hAnsi="Calibri"/>
          <w:i/>
          <w:iCs/>
          <w:sz w:val="22"/>
          <w:szCs w:val="22"/>
        </w:rPr>
      </w:pPr>
      <w:bookmarkStart w:id="275" w:name="_Toc469394177"/>
      <w:r w:rsidRPr="005B048D">
        <w:rPr>
          <w:rFonts w:ascii="Calibri" w:hAnsi="Calibri"/>
          <w:i/>
          <w:iCs/>
          <w:sz w:val="22"/>
          <w:szCs w:val="22"/>
        </w:rPr>
        <w:lastRenderedPageBreak/>
        <w:t>Reporting requirements</w:t>
      </w:r>
      <w:bookmarkEnd w:id="275"/>
    </w:p>
    <w:p w:rsidR="00925FE4" w:rsidRPr="00AA4B4B" w:rsidRDefault="00925FE4" w:rsidP="0048729C">
      <w:pPr>
        <w:pStyle w:val="1Para"/>
        <w:tabs>
          <w:tab w:val="num" w:pos="284"/>
        </w:tabs>
        <w:rPr>
          <w:rFonts w:asciiTheme="minorHAnsi" w:hAnsiTheme="minorHAnsi"/>
          <w:sz w:val="22"/>
          <w:szCs w:val="22"/>
        </w:rPr>
      </w:pPr>
      <w:r w:rsidRPr="00AA4B4B">
        <w:rPr>
          <w:rFonts w:asciiTheme="minorHAnsi" w:hAnsiTheme="minorHAnsi"/>
          <w:sz w:val="22"/>
          <w:szCs w:val="22"/>
        </w:rPr>
        <w:t xml:space="preserve">If </w:t>
      </w:r>
      <w:r w:rsidRPr="00AA4B4B">
        <w:rPr>
          <w:rFonts w:asciiTheme="minorHAnsi" w:eastAsia="Times New Roman" w:hAnsiTheme="minorHAnsi"/>
          <w:sz w:val="22"/>
          <w:szCs w:val="22"/>
        </w:rPr>
        <w:t>issued</w:t>
      </w:r>
      <w:r w:rsidRPr="00AA4B4B">
        <w:rPr>
          <w:rFonts w:asciiTheme="minorHAnsi" w:hAnsiTheme="minorHAnsi"/>
          <w:sz w:val="22"/>
          <w:szCs w:val="22"/>
        </w:rPr>
        <w:t xml:space="preserve">, the licence would </w:t>
      </w:r>
      <w:r w:rsidR="00730E21" w:rsidRPr="00AA4B4B">
        <w:rPr>
          <w:rFonts w:asciiTheme="minorHAnsi" w:hAnsiTheme="minorHAnsi"/>
          <w:sz w:val="22"/>
          <w:szCs w:val="22"/>
        </w:rPr>
        <w:t>require</w:t>
      </w:r>
      <w:r w:rsidRPr="00AA4B4B">
        <w:rPr>
          <w:rFonts w:asciiTheme="minorHAnsi" w:hAnsiTheme="minorHAnsi"/>
          <w:sz w:val="22"/>
          <w:szCs w:val="22"/>
        </w:rPr>
        <w:t xml:space="preserve"> the licence holder to immediately report </w:t>
      </w:r>
      <w:r w:rsidR="009F78FB" w:rsidRPr="00AA4B4B">
        <w:rPr>
          <w:rFonts w:asciiTheme="minorHAnsi" w:hAnsiTheme="minorHAnsi"/>
          <w:sz w:val="22"/>
          <w:szCs w:val="22"/>
        </w:rPr>
        <w:t xml:space="preserve">any of </w:t>
      </w:r>
      <w:r w:rsidRPr="00AA4B4B">
        <w:rPr>
          <w:rFonts w:asciiTheme="minorHAnsi" w:hAnsiTheme="minorHAnsi"/>
          <w:sz w:val="22"/>
          <w:szCs w:val="22"/>
        </w:rPr>
        <w:t>the following to the Regulator:</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additional information regarding risks to the health and safety of people or the environment associated with the trial</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contraventions of the licence by persons covered by the licence</w:t>
      </w:r>
    </w:p>
    <w:p w:rsidR="009F78FB"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unintended effects of the trial.</w:t>
      </w:r>
    </w:p>
    <w:p w:rsidR="00925FE4" w:rsidRPr="00AA4B4B" w:rsidRDefault="00925FE4" w:rsidP="0048729C">
      <w:pPr>
        <w:pStyle w:val="1Para"/>
        <w:tabs>
          <w:tab w:val="num" w:pos="284"/>
        </w:tabs>
        <w:rPr>
          <w:rFonts w:asciiTheme="minorHAnsi" w:hAnsiTheme="minorHAnsi"/>
          <w:sz w:val="22"/>
          <w:szCs w:val="22"/>
        </w:rPr>
      </w:pPr>
      <w:r w:rsidRPr="00AA4B4B">
        <w:rPr>
          <w:rFonts w:asciiTheme="minorHAnsi" w:hAnsiTheme="minorHAnsi"/>
          <w:sz w:val="22"/>
          <w:szCs w:val="22"/>
        </w:rPr>
        <w:t xml:space="preserve">A number of written notices would also be required under the licence </w:t>
      </w:r>
      <w:r w:rsidR="009F78FB" w:rsidRPr="00AA4B4B">
        <w:rPr>
          <w:rFonts w:asciiTheme="minorHAnsi" w:hAnsiTheme="minorHAnsi"/>
          <w:sz w:val="22"/>
          <w:szCs w:val="22"/>
        </w:rPr>
        <w:t>to</w:t>
      </w:r>
      <w:r w:rsidRPr="00AA4B4B">
        <w:rPr>
          <w:rFonts w:asciiTheme="minorHAnsi" w:hAnsiTheme="minorHAnsi"/>
          <w:sz w:val="22"/>
          <w:szCs w:val="22"/>
        </w:rPr>
        <w:t xml:space="preserve"> assist the Regulator in designing and implementing a monitoring program for all licensed dealings. The notices would include:</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expected and actual dates of planting</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details of areas planted to the GMOs</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expected and actual dates of harvest and cleaning after harvest</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details of inspection activities.</w:t>
      </w:r>
    </w:p>
    <w:p w:rsidR="009F78FB" w:rsidRPr="005B048D" w:rsidRDefault="00925FE4" w:rsidP="00D06FB5">
      <w:pPr>
        <w:pStyle w:val="3RARMP"/>
        <w:numPr>
          <w:ilvl w:val="3"/>
          <w:numId w:val="28"/>
        </w:numPr>
        <w:rPr>
          <w:rFonts w:ascii="Calibri" w:hAnsi="Calibri"/>
          <w:i/>
          <w:iCs/>
          <w:sz w:val="22"/>
          <w:szCs w:val="22"/>
        </w:rPr>
      </w:pPr>
      <w:bookmarkStart w:id="276" w:name="_Toc469394178"/>
      <w:r w:rsidRPr="005B048D">
        <w:rPr>
          <w:rFonts w:ascii="Calibri" w:hAnsi="Calibri"/>
          <w:i/>
          <w:iCs/>
          <w:sz w:val="22"/>
          <w:szCs w:val="22"/>
        </w:rPr>
        <w:t xml:space="preserve">Monitoring for </w:t>
      </w:r>
      <w:r w:rsidR="001C1841" w:rsidRPr="005B048D">
        <w:rPr>
          <w:rFonts w:ascii="Calibri" w:hAnsi="Calibri"/>
          <w:i/>
          <w:iCs/>
          <w:sz w:val="22"/>
          <w:szCs w:val="22"/>
        </w:rPr>
        <w:t>c</w:t>
      </w:r>
      <w:r w:rsidRPr="005B048D">
        <w:rPr>
          <w:rFonts w:ascii="Calibri" w:hAnsi="Calibri"/>
          <w:i/>
          <w:iCs/>
          <w:sz w:val="22"/>
          <w:szCs w:val="22"/>
        </w:rPr>
        <w:t>ompliance</w:t>
      </w:r>
      <w:bookmarkEnd w:id="276"/>
    </w:p>
    <w:p w:rsidR="00925FE4" w:rsidRPr="00AA4B4B" w:rsidRDefault="00925FE4" w:rsidP="0048729C">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rsidR="00925FE4" w:rsidRPr="00AA4B4B" w:rsidRDefault="00925FE4" w:rsidP="0048729C">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If monitoring activities identify changes in the risks associated with the authorised dealings, the Regulator may also vary licence conditions, or if necessary, suspend or cancel the licence.</w:t>
      </w:r>
    </w:p>
    <w:p w:rsidR="00925FE4" w:rsidRPr="00AA4B4B" w:rsidRDefault="00925FE4" w:rsidP="0048729C">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925FE4" w:rsidRPr="00AA4B4B" w:rsidRDefault="00925FE4" w:rsidP="00D06FB5">
      <w:pPr>
        <w:pStyle w:val="2RARMP"/>
        <w:numPr>
          <w:ilvl w:val="1"/>
          <w:numId w:val="28"/>
        </w:numPr>
        <w:tabs>
          <w:tab w:val="clear" w:pos="1815"/>
          <w:tab w:val="num" w:pos="1531"/>
        </w:tabs>
        <w:rPr>
          <w:rFonts w:ascii="Calibri" w:eastAsia="Times New Roman" w:hAnsi="Calibri"/>
          <w:i w:val="0"/>
        </w:rPr>
      </w:pPr>
      <w:bookmarkStart w:id="277" w:name="_Ref191368364"/>
      <w:bookmarkStart w:id="278" w:name="_Ref191368379"/>
      <w:bookmarkStart w:id="279" w:name="_Ref191368385"/>
      <w:bookmarkStart w:id="280" w:name="_Ref191368395"/>
      <w:bookmarkStart w:id="281" w:name="_Toc209859605"/>
      <w:bookmarkStart w:id="282" w:name="_Toc274904784"/>
      <w:bookmarkStart w:id="283" w:name="_Toc291151837"/>
      <w:bookmarkStart w:id="284" w:name="_Toc355008034"/>
      <w:bookmarkStart w:id="285" w:name="_Toc469394179"/>
      <w:r w:rsidRPr="00AA4B4B">
        <w:rPr>
          <w:rFonts w:ascii="Calibri" w:eastAsia="Times New Roman" w:hAnsi="Calibri"/>
          <w:i w:val="0"/>
        </w:rPr>
        <w:t>Issues to be addressed for future releases</w:t>
      </w:r>
      <w:bookmarkEnd w:id="277"/>
      <w:bookmarkEnd w:id="278"/>
      <w:bookmarkEnd w:id="279"/>
      <w:bookmarkEnd w:id="280"/>
      <w:bookmarkEnd w:id="281"/>
      <w:bookmarkEnd w:id="282"/>
      <w:bookmarkEnd w:id="283"/>
      <w:bookmarkEnd w:id="284"/>
      <w:bookmarkEnd w:id="285"/>
    </w:p>
    <w:p w:rsidR="00925FE4" w:rsidRPr="00AA4B4B" w:rsidRDefault="00925FE4" w:rsidP="00EB17B6">
      <w:pPr>
        <w:pStyle w:val="1Para"/>
        <w:tabs>
          <w:tab w:val="num" w:pos="284"/>
        </w:tabs>
        <w:rPr>
          <w:rFonts w:asciiTheme="minorHAnsi" w:hAnsiTheme="minorHAnsi"/>
          <w:sz w:val="22"/>
          <w:szCs w:val="22"/>
        </w:rPr>
      </w:pPr>
      <w:r w:rsidRPr="00AA4B4B">
        <w:rPr>
          <w:rFonts w:asciiTheme="minorHAnsi" w:eastAsia="Times New Roman" w:hAnsiTheme="minorHAnsi"/>
          <w:sz w:val="22"/>
          <w:szCs w:val="22"/>
        </w:rPr>
        <w:t>Additional</w:t>
      </w:r>
      <w:r w:rsidRPr="00AA4B4B">
        <w:rPr>
          <w:rFonts w:asciiTheme="minorHAnsi" w:hAnsiTheme="minorHAnsi"/>
          <w:sz w:val="22"/>
          <w:szCs w:val="22"/>
        </w:rPr>
        <w:t xml:space="preserve"> information has been identified that may be required to assess an application for a commercial release of these GM </w:t>
      </w:r>
      <w:r w:rsidR="00EB17B6" w:rsidRPr="00AA4B4B">
        <w:rPr>
          <w:rFonts w:asciiTheme="minorHAnsi" w:hAnsiTheme="minorHAnsi"/>
          <w:sz w:val="22"/>
          <w:szCs w:val="22"/>
        </w:rPr>
        <w:t>banana</w:t>
      </w:r>
      <w:r w:rsidRPr="00AA4B4B">
        <w:rPr>
          <w:rFonts w:asciiTheme="minorHAnsi" w:hAnsiTheme="minorHAnsi"/>
          <w:sz w:val="22"/>
          <w:szCs w:val="22"/>
        </w:rPr>
        <w:t xml:space="preserve"> lines, or to justify a reduction in </w:t>
      </w:r>
      <w:r w:rsidR="001C1841" w:rsidRPr="00AA4B4B">
        <w:rPr>
          <w:rFonts w:asciiTheme="minorHAnsi" w:hAnsiTheme="minorHAnsi"/>
          <w:sz w:val="22"/>
          <w:szCs w:val="22"/>
        </w:rPr>
        <w:t>limits and controls</w:t>
      </w:r>
      <w:r w:rsidRPr="00AA4B4B">
        <w:rPr>
          <w:rFonts w:asciiTheme="minorHAnsi" w:hAnsiTheme="minorHAnsi"/>
          <w:sz w:val="22"/>
          <w:szCs w:val="22"/>
        </w:rPr>
        <w:t>. This includes:</w:t>
      </w:r>
    </w:p>
    <w:p w:rsidR="005F7B05" w:rsidRPr="00AA4B4B" w:rsidRDefault="005F7B05" w:rsidP="00011321">
      <w:pPr>
        <w:pStyle w:val="1Para"/>
        <w:numPr>
          <w:ilvl w:val="0"/>
          <w:numId w:val="14"/>
        </w:numPr>
        <w:tabs>
          <w:tab w:val="clear" w:pos="540"/>
          <w:tab w:val="clear" w:pos="644"/>
          <w:tab w:val="num" w:pos="993"/>
        </w:tabs>
        <w:spacing w:after="0"/>
        <w:ind w:left="993" w:hanging="426"/>
        <w:rPr>
          <w:rFonts w:asciiTheme="minorHAnsi" w:hAnsiTheme="minorHAnsi"/>
          <w:sz w:val="22"/>
          <w:szCs w:val="22"/>
        </w:rPr>
      </w:pPr>
      <w:bookmarkStart w:id="286" w:name="_Toc209859606"/>
      <w:bookmarkStart w:id="287" w:name="_Toc274904785"/>
      <w:bookmarkStart w:id="288" w:name="_Toc291151838"/>
      <w:bookmarkStart w:id="289" w:name="_Toc355008035"/>
      <w:r w:rsidRPr="00AA4B4B">
        <w:rPr>
          <w:rFonts w:asciiTheme="minorHAnsi" w:hAnsiTheme="minorHAnsi"/>
          <w:sz w:val="22"/>
          <w:szCs w:val="22"/>
        </w:rPr>
        <w:t>additional molecular and biochem</w:t>
      </w:r>
      <w:r w:rsidR="00EB17B6" w:rsidRPr="00AA4B4B">
        <w:rPr>
          <w:rFonts w:asciiTheme="minorHAnsi" w:hAnsiTheme="minorHAnsi"/>
          <w:sz w:val="22"/>
          <w:szCs w:val="22"/>
        </w:rPr>
        <w:t>ical characterisation of the GM banana</w:t>
      </w:r>
      <w:r w:rsidRPr="00AA4B4B">
        <w:rPr>
          <w:rFonts w:asciiTheme="minorHAnsi" w:hAnsiTheme="minorHAnsi"/>
          <w:sz w:val="22"/>
          <w:szCs w:val="22"/>
        </w:rPr>
        <w:t xml:space="preserve"> </w:t>
      </w:r>
      <w:r w:rsidR="00EB17B6" w:rsidRPr="00AA4B4B">
        <w:rPr>
          <w:rFonts w:asciiTheme="minorHAnsi" w:hAnsiTheme="minorHAnsi"/>
          <w:sz w:val="22"/>
          <w:szCs w:val="22"/>
        </w:rPr>
        <w:t>lines</w:t>
      </w:r>
      <w:r w:rsidR="000D4B1F" w:rsidRPr="00AA4B4B">
        <w:rPr>
          <w:rFonts w:asciiTheme="minorHAnsi" w:hAnsiTheme="minorHAnsi"/>
          <w:sz w:val="22"/>
          <w:szCs w:val="22"/>
        </w:rPr>
        <w:t xml:space="preserve">, particularly </w:t>
      </w:r>
      <w:r w:rsidR="006125D1" w:rsidRPr="00AA4B4B">
        <w:rPr>
          <w:rFonts w:asciiTheme="minorHAnsi" w:hAnsiTheme="minorHAnsi"/>
          <w:sz w:val="22"/>
          <w:szCs w:val="22"/>
        </w:rPr>
        <w:t>with</w:t>
      </w:r>
      <w:r w:rsidR="000D4B1F" w:rsidRPr="00AA4B4B">
        <w:rPr>
          <w:rFonts w:asciiTheme="minorHAnsi" w:hAnsiTheme="minorHAnsi"/>
          <w:sz w:val="22"/>
          <w:szCs w:val="22"/>
        </w:rPr>
        <w:t xml:space="preserve"> respect to</w:t>
      </w:r>
      <w:r w:rsidRPr="00AA4B4B">
        <w:rPr>
          <w:rFonts w:asciiTheme="minorHAnsi" w:hAnsiTheme="minorHAnsi"/>
          <w:sz w:val="22"/>
          <w:szCs w:val="22"/>
        </w:rPr>
        <w:t xml:space="preserve"> potential for increased toxicity</w:t>
      </w:r>
      <w:r w:rsidR="00946D5A" w:rsidRPr="00AA4B4B">
        <w:rPr>
          <w:rFonts w:asciiTheme="minorHAnsi" w:hAnsiTheme="minorHAnsi"/>
          <w:sz w:val="22"/>
          <w:szCs w:val="22"/>
        </w:rPr>
        <w:t xml:space="preserve"> and allergenicity</w:t>
      </w:r>
      <w:r w:rsidR="00F90049">
        <w:rPr>
          <w:rFonts w:asciiTheme="minorHAnsi" w:hAnsiTheme="minorHAnsi"/>
          <w:sz w:val="22"/>
          <w:szCs w:val="22"/>
        </w:rPr>
        <w:t>,</w:t>
      </w:r>
      <w:r w:rsidR="00B843FC" w:rsidRPr="00AA4B4B">
        <w:rPr>
          <w:rFonts w:asciiTheme="minorHAnsi" w:hAnsiTheme="minorHAnsi"/>
          <w:sz w:val="22"/>
          <w:szCs w:val="22"/>
        </w:rPr>
        <w:t xml:space="preserve"> and</w:t>
      </w:r>
    </w:p>
    <w:p w:rsidR="00EB17B6" w:rsidRPr="00AA4B4B" w:rsidRDefault="000C11BC" w:rsidP="00011321">
      <w:pPr>
        <w:pStyle w:val="1Para"/>
        <w:numPr>
          <w:ilvl w:val="0"/>
          <w:numId w:val="14"/>
        </w:numPr>
        <w:tabs>
          <w:tab w:val="clear" w:pos="540"/>
          <w:tab w:val="clear" w:pos="644"/>
          <w:tab w:val="num" w:pos="993"/>
        </w:tabs>
        <w:spacing w:after="0"/>
        <w:ind w:left="993" w:hanging="426"/>
        <w:rPr>
          <w:rFonts w:asciiTheme="minorHAnsi" w:hAnsiTheme="minorHAnsi"/>
          <w:sz w:val="22"/>
          <w:szCs w:val="22"/>
        </w:rPr>
      </w:pPr>
      <w:r w:rsidRPr="00AA4B4B">
        <w:rPr>
          <w:rFonts w:asciiTheme="minorHAnsi" w:hAnsiTheme="minorHAnsi"/>
          <w:sz w:val="22"/>
          <w:szCs w:val="22"/>
        </w:rPr>
        <w:t xml:space="preserve">additional phenotypic characterisation of the GM </w:t>
      </w:r>
      <w:r w:rsidR="00EB17B6" w:rsidRPr="00AA4B4B">
        <w:rPr>
          <w:rFonts w:asciiTheme="minorHAnsi" w:hAnsiTheme="minorHAnsi"/>
          <w:sz w:val="22"/>
          <w:szCs w:val="22"/>
        </w:rPr>
        <w:t>banana lines</w:t>
      </w:r>
      <w:r w:rsidRPr="00AA4B4B">
        <w:rPr>
          <w:rFonts w:asciiTheme="minorHAnsi" w:hAnsiTheme="minorHAnsi"/>
          <w:sz w:val="22"/>
          <w:szCs w:val="22"/>
        </w:rPr>
        <w:t xml:space="preserve">, </w:t>
      </w:r>
      <w:r w:rsidR="006125D1" w:rsidRPr="00AA4B4B">
        <w:rPr>
          <w:rFonts w:asciiTheme="minorHAnsi" w:hAnsiTheme="minorHAnsi"/>
          <w:sz w:val="22"/>
          <w:szCs w:val="22"/>
        </w:rPr>
        <w:t>particularly with respect to</w:t>
      </w:r>
      <w:r w:rsidRPr="00AA4B4B">
        <w:rPr>
          <w:rFonts w:asciiTheme="minorHAnsi" w:hAnsiTheme="minorHAnsi"/>
          <w:sz w:val="22"/>
          <w:szCs w:val="22"/>
        </w:rPr>
        <w:t xml:space="preserve"> traits which may contribute to weediness</w:t>
      </w:r>
      <w:r w:rsidR="005F7B05" w:rsidRPr="00AA4B4B">
        <w:rPr>
          <w:rFonts w:asciiTheme="minorHAnsi" w:hAnsiTheme="minorHAnsi"/>
          <w:sz w:val="22"/>
          <w:szCs w:val="22"/>
        </w:rPr>
        <w:t>.</w:t>
      </w:r>
    </w:p>
    <w:p w:rsidR="00925FE4" w:rsidRPr="00AA4B4B" w:rsidRDefault="00925FE4" w:rsidP="00D06FB5">
      <w:pPr>
        <w:pStyle w:val="2RARMP"/>
        <w:numPr>
          <w:ilvl w:val="1"/>
          <w:numId w:val="28"/>
        </w:numPr>
        <w:tabs>
          <w:tab w:val="clear" w:pos="1815"/>
          <w:tab w:val="num" w:pos="1531"/>
        </w:tabs>
        <w:rPr>
          <w:rFonts w:ascii="Calibri" w:eastAsia="Times New Roman" w:hAnsi="Calibri"/>
          <w:i w:val="0"/>
        </w:rPr>
      </w:pPr>
      <w:bookmarkStart w:id="290" w:name="_Toc469394180"/>
      <w:r w:rsidRPr="00AA4B4B">
        <w:rPr>
          <w:rFonts w:ascii="Calibri" w:eastAsia="Times New Roman" w:hAnsi="Calibri"/>
          <w:i w:val="0"/>
        </w:rPr>
        <w:t>Conclusions of the consultation RARMP</w:t>
      </w:r>
      <w:bookmarkEnd w:id="286"/>
      <w:bookmarkEnd w:id="287"/>
      <w:bookmarkEnd w:id="288"/>
      <w:bookmarkEnd w:id="289"/>
      <w:bookmarkEnd w:id="290"/>
    </w:p>
    <w:p w:rsidR="007E68CB" w:rsidRPr="00AA4B4B" w:rsidRDefault="00925FE4" w:rsidP="00EB17B6">
      <w:pPr>
        <w:pStyle w:val="1Para"/>
        <w:tabs>
          <w:tab w:val="num" w:pos="284"/>
        </w:tabs>
        <w:rPr>
          <w:rFonts w:asciiTheme="minorHAnsi" w:eastAsia="Times New Roman" w:hAnsiTheme="minorHAnsi"/>
          <w:sz w:val="22"/>
          <w:szCs w:val="22"/>
        </w:rPr>
      </w:pPr>
      <w:r w:rsidRPr="00AA4B4B">
        <w:rPr>
          <w:rFonts w:asciiTheme="minorHAnsi" w:eastAsia="Times New Roman" w:hAnsiTheme="minorHAnsi"/>
          <w:sz w:val="22"/>
          <w:szCs w:val="22"/>
        </w:rPr>
        <w:t xml:space="preserve">The </w:t>
      </w:r>
      <w:r w:rsidR="007E68CB" w:rsidRPr="00AA4B4B">
        <w:rPr>
          <w:rFonts w:asciiTheme="minorHAnsi" w:eastAsia="Times New Roman" w:hAnsiTheme="minorHAnsi"/>
          <w:sz w:val="22"/>
          <w:szCs w:val="22"/>
        </w:rPr>
        <w:t>RARMP</w:t>
      </w:r>
      <w:r w:rsidRPr="00AA4B4B">
        <w:rPr>
          <w:rFonts w:asciiTheme="minorHAnsi" w:eastAsia="Times New Roman" w:hAnsiTheme="minorHAnsi"/>
          <w:sz w:val="22"/>
          <w:szCs w:val="22"/>
        </w:rPr>
        <w:t xml:space="preserve"> conclud</w:t>
      </w:r>
      <w:r w:rsidR="007E68CB" w:rsidRPr="00AA4B4B">
        <w:rPr>
          <w:rFonts w:asciiTheme="minorHAnsi" w:eastAsia="Times New Roman" w:hAnsiTheme="minorHAnsi"/>
          <w:sz w:val="22"/>
          <w:szCs w:val="22"/>
        </w:rPr>
        <w:t>es</w:t>
      </w:r>
      <w:r w:rsidRPr="00AA4B4B">
        <w:rPr>
          <w:rFonts w:asciiTheme="minorHAnsi" w:eastAsia="Times New Roman" w:hAnsiTheme="minorHAnsi"/>
          <w:sz w:val="22"/>
          <w:szCs w:val="22"/>
        </w:rPr>
        <w:t xml:space="preserve"> that th</w:t>
      </w:r>
      <w:r w:rsidR="00226030" w:rsidRPr="00AA4B4B">
        <w:rPr>
          <w:rFonts w:asciiTheme="minorHAnsi" w:eastAsia="Times New Roman" w:hAnsiTheme="minorHAnsi"/>
          <w:sz w:val="22"/>
          <w:szCs w:val="22"/>
        </w:rPr>
        <w:t>e</w:t>
      </w:r>
      <w:r w:rsidRPr="00AA4B4B">
        <w:rPr>
          <w:rFonts w:asciiTheme="minorHAnsi" w:eastAsia="Times New Roman" w:hAnsiTheme="minorHAnsi"/>
          <w:sz w:val="22"/>
          <w:szCs w:val="22"/>
        </w:rPr>
        <w:t xml:space="preserve"> proposed limit</w:t>
      </w:r>
      <w:r w:rsidR="00EB17B6" w:rsidRPr="00AA4B4B">
        <w:rPr>
          <w:rFonts w:asciiTheme="minorHAnsi" w:eastAsia="Times New Roman" w:hAnsiTheme="minorHAnsi"/>
          <w:sz w:val="22"/>
          <w:szCs w:val="22"/>
        </w:rPr>
        <w:t>ed and controlled release of GM banana</w:t>
      </w:r>
      <w:r w:rsidR="00D77817" w:rsidRPr="00AA4B4B">
        <w:rPr>
          <w:rFonts w:asciiTheme="minorHAnsi" w:eastAsia="Times New Roman" w:hAnsiTheme="minorHAnsi"/>
          <w:sz w:val="22"/>
          <w:szCs w:val="22"/>
        </w:rPr>
        <w:t xml:space="preserve"> </w:t>
      </w:r>
      <w:r w:rsidRPr="00AA4B4B">
        <w:rPr>
          <w:rFonts w:asciiTheme="minorHAnsi" w:eastAsia="Times New Roman" w:hAnsiTheme="minorHAnsi"/>
          <w:sz w:val="22"/>
          <w:szCs w:val="22"/>
        </w:rPr>
        <w:t>poses negligible risks to the health and safety of people or the environment</w:t>
      </w:r>
      <w:r w:rsidR="007E68CB" w:rsidRPr="00AA4B4B">
        <w:rPr>
          <w:rFonts w:asciiTheme="minorHAnsi" w:eastAsia="Times New Roman" w:hAnsiTheme="minorHAnsi"/>
          <w:sz w:val="22"/>
          <w:szCs w:val="22"/>
        </w:rPr>
        <w:t xml:space="preserve"> as a result of gene technology, and</w:t>
      </w:r>
      <w:r w:rsidRPr="00AA4B4B">
        <w:rPr>
          <w:rFonts w:asciiTheme="minorHAnsi" w:eastAsia="Times New Roman" w:hAnsiTheme="minorHAnsi"/>
          <w:sz w:val="22"/>
          <w:szCs w:val="22"/>
        </w:rPr>
        <w:t xml:space="preserve"> that these negligible risks do not require specific risk treatment measures.</w:t>
      </w:r>
    </w:p>
    <w:p w:rsidR="00925FE4" w:rsidRPr="00AA4B4B" w:rsidRDefault="00797D49" w:rsidP="00EB17B6">
      <w:pPr>
        <w:pStyle w:val="1Para"/>
        <w:tabs>
          <w:tab w:val="num" w:pos="284"/>
        </w:tabs>
        <w:rPr>
          <w:rFonts w:asciiTheme="minorHAnsi" w:eastAsia="Times New Roman" w:hAnsiTheme="minorHAnsi"/>
          <w:sz w:val="22"/>
          <w:szCs w:val="22"/>
        </w:rPr>
      </w:pPr>
      <w:r>
        <w:rPr>
          <w:rFonts w:asciiTheme="minorHAnsi" w:eastAsia="Times New Roman" w:hAnsiTheme="minorHAnsi"/>
          <w:sz w:val="22"/>
          <w:szCs w:val="22"/>
        </w:rPr>
        <w:t xml:space="preserve">However, conditions </w:t>
      </w:r>
      <w:r w:rsidRPr="0083268D">
        <w:rPr>
          <w:rFonts w:asciiTheme="minorHAnsi" w:eastAsia="Times New Roman" w:hAnsiTheme="minorHAnsi"/>
          <w:sz w:val="22"/>
          <w:szCs w:val="22"/>
        </w:rPr>
        <w:t>have been</w:t>
      </w:r>
      <w:r w:rsidR="00925FE4" w:rsidRPr="00AA4B4B">
        <w:rPr>
          <w:rFonts w:asciiTheme="minorHAnsi" w:eastAsia="Times New Roman" w:hAnsiTheme="minorHAnsi"/>
          <w:sz w:val="22"/>
          <w:szCs w:val="22"/>
        </w:rPr>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rsidR="00925FE4" w:rsidRPr="00AA4B4B" w:rsidRDefault="00925FE4" w:rsidP="00925FE4">
      <w:pPr>
        <w:rPr>
          <w:lang w:eastAsia="en-AU"/>
        </w:rPr>
        <w:sectPr w:rsidR="00925FE4" w:rsidRPr="00AA4B4B" w:rsidSect="00302F46">
          <w:footerReference w:type="default" r:id="rId33"/>
          <w:pgSz w:w="11906" w:h="16838" w:code="9"/>
          <w:pgMar w:top="1134" w:right="1134" w:bottom="1134" w:left="1134" w:header="680" w:footer="567" w:gutter="0"/>
          <w:cols w:space="708"/>
          <w:docGrid w:linePitch="360"/>
        </w:sectPr>
      </w:pPr>
    </w:p>
    <w:p w:rsidR="00414CEE" w:rsidRPr="005B048D" w:rsidRDefault="00925FE4" w:rsidP="00691EE9">
      <w:pPr>
        <w:pStyle w:val="Heading1"/>
        <w:rPr>
          <w:rFonts w:ascii="Calibri" w:hAnsi="Calibri"/>
          <w:sz w:val="36"/>
          <w:szCs w:val="36"/>
          <w:lang w:eastAsia="en-AU"/>
        </w:rPr>
      </w:pPr>
      <w:bookmarkStart w:id="291" w:name="Condition_46"/>
      <w:bookmarkStart w:id="292" w:name="_Toc355008042"/>
      <w:bookmarkStart w:id="293" w:name="_Toc469394181"/>
      <w:bookmarkEnd w:id="291"/>
      <w:r w:rsidRPr="005B048D">
        <w:rPr>
          <w:rFonts w:ascii="Calibri" w:hAnsi="Calibri"/>
          <w:sz w:val="36"/>
          <w:szCs w:val="36"/>
          <w:lang w:eastAsia="en-AU"/>
        </w:rPr>
        <w:lastRenderedPageBreak/>
        <w:t>References</w:t>
      </w:r>
      <w:bookmarkEnd w:id="292"/>
      <w:bookmarkEnd w:id="293"/>
    </w:p>
    <w:p w:rsidR="00D029AF" w:rsidRPr="00D029AF" w:rsidRDefault="00414CEE" w:rsidP="00D029AF">
      <w:pPr>
        <w:tabs>
          <w:tab w:val="left" w:pos="0"/>
        </w:tabs>
        <w:spacing w:after="240"/>
        <w:rPr>
          <w:rFonts w:ascii="Calibri" w:hAnsi="Calibri"/>
          <w:noProof/>
          <w:sz w:val="22"/>
          <w:lang w:eastAsia="en-AU"/>
        </w:rPr>
      </w:pPr>
      <w:r w:rsidRPr="00046A62">
        <w:rPr>
          <w:lang w:eastAsia="en-AU"/>
        </w:rPr>
        <w:fldChar w:fldCharType="begin"/>
      </w:r>
      <w:r w:rsidRPr="00046A62">
        <w:rPr>
          <w:lang w:eastAsia="en-AU"/>
        </w:rPr>
        <w:instrText xml:space="preserve"> ADDIN REFMGR.REFLIST </w:instrText>
      </w:r>
      <w:r w:rsidRPr="00046A62">
        <w:rPr>
          <w:lang w:eastAsia="en-AU"/>
        </w:rPr>
        <w:fldChar w:fldCharType="separate"/>
      </w:r>
      <w:r w:rsidR="00D029AF" w:rsidRPr="00D029AF">
        <w:rPr>
          <w:rFonts w:ascii="Calibri" w:hAnsi="Calibri"/>
          <w:noProof/>
          <w:sz w:val="22"/>
          <w:lang w:eastAsia="en-AU"/>
        </w:rPr>
        <w:t xml:space="preserve">Arts, J.H.E., Mommers, C., de Heer, C. (2006) Dose-response relationships and threshold levels in skin and respiratory allergy. </w:t>
      </w:r>
      <w:r w:rsidR="00D029AF" w:rsidRPr="00D029AF">
        <w:rPr>
          <w:rFonts w:ascii="Calibri" w:hAnsi="Calibri"/>
          <w:i/>
          <w:noProof/>
          <w:sz w:val="22"/>
          <w:lang w:eastAsia="en-AU"/>
        </w:rPr>
        <w:t>Critical Reviews in Toxicology</w:t>
      </w:r>
      <w:r w:rsidR="00D029AF" w:rsidRPr="00D029AF">
        <w:rPr>
          <w:rFonts w:ascii="Calibri" w:hAnsi="Calibri"/>
          <w:noProof/>
          <w:sz w:val="22"/>
          <w:lang w:eastAsia="en-AU"/>
        </w:rPr>
        <w:t xml:space="preserve"> </w:t>
      </w:r>
      <w:r w:rsidR="00D029AF" w:rsidRPr="00D029AF">
        <w:rPr>
          <w:rFonts w:ascii="Calibri" w:hAnsi="Calibri"/>
          <w:b/>
          <w:noProof/>
          <w:sz w:val="22"/>
          <w:lang w:eastAsia="en-AU"/>
        </w:rPr>
        <w:t>36</w:t>
      </w:r>
      <w:r w:rsidR="00D029AF" w:rsidRPr="00D029AF">
        <w:rPr>
          <w:rFonts w:ascii="Calibri" w:hAnsi="Calibri"/>
          <w:noProof/>
          <w:sz w:val="22"/>
          <w:lang w:eastAsia="en-AU"/>
        </w:rPr>
        <w:t>: 219-251.</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Babaeizad, V., Imani, J., Kogel, K.H., Eichmann, R., Huckelhoven, R. (2009) Over-expression of the cell death regulator BAX inhibitor-1 in barley confers reduced or enhanced susceptibility to distinct fungal pathogens. </w:t>
      </w:r>
      <w:r w:rsidRPr="00D029AF">
        <w:rPr>
          <w:rFonts w:ascii="Calibri" w:hAnsi="Calibri"/>
          <w:i/>
          <w:noProof/>
          <w:sz w:val="22"/>
          <w:lang w:eastAsia="en-AU"/>
        </w:rPr>
        <w:t>Theoretical and Applied Genetics</w:t>
      </w:r>
      <w:r w:rsidRPr="00D029AF">
        <w:rPr>
          <w:rFonts w:ascii="Calibri" w:hAnsi="Calibri"/>
          <w:noProof/>
          <w:sz w:val="22"/>
          <w:lang w:eastAsia="en-AU"/>
        </w:rPr>
        <w:t xml:space="preserve"> </w:t>
      </w:r>
      <w:r w:rsidRPr="00D029AF">
        <w:rPr>
          <w:rFonts w:ascii="Calibri" w:hAnsi="Calibri"/>
          <w:b/>
          <w:noProof/>
          <w:sz w:val="22"/>
          <w:lang w:eastAsia="en-AU"/>
        </w:rPr>
        <w:t>118</w:t>
      </w:r>
      <w:r w:rsidRPr="00D029AF">
        <w:rPr>
          <w:rFonts w:ascii="Calibri" w:hAnsi="Calibri"/>
          <w:noProof/>
          <w:sz w:val="22"/>
          <w:lang w:eastAsia="en-AU"/>
        </w:rPr>
        <w:t>: 455-463.</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Bammer, G., Smithson, M. (2008) </w:t>
      </w:r>
      <w:r w:rsidRPr="00D029AF">
        <w:rPr>
          <w:rFonts w:ascii="Calibri" w:hAnsi="Calibri"/>
          <w:i/>
          <w:noProof/>
          <w:sz w:val="22"/>
          <w:lang w:eastAsia="en-AU"/>
        </w:rPr>
        <w:t>Uncertainty and risk: Multidisciplinary perspectives.</w:t>
      </w:r>
      <w:r w:rsidRPr="00D029AF">
        <w:rPr>
          <w:rFonts w:ascii="Calibri" w:hAnsi="Calibri"/>
          <w:noProof/>
          <w:sz w:val="22"/>
          <w:lang w:eastAsia="en-AU"/>
        </w:rPr>
        <w:t xml:space="preserve"> Bammer, G., Smithson, M., eds. Earthscan, London.</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Beck, E., Ludwig, G., Auerswald, E.A., Reiss, B., Schaller, H. (1982) Nucleotide sequence and exact localization of the neomycin phosphotransferase gene from transposon Tn5. </w:t>
      </w:r>
      <w:r w:rsidRPr="00D029AF">
        <w:rPr>
          <w:rFonts w:ascii="Calibri" w:hAnsi="Calibri"/>
          <w:i/>
          <w:noProof/>
          <w:sz w:val="22"/>
          <w:lang w:eastAsia="en-AU"/>
        </w:rPr>
        <w:t>Gene</w:t>
      </w:r>
      <w:r w:rsidRPr="00D029AF">
        <w:rPr>
          <w:rFonts w:ascii="Calibri" w:hAnsi="Calibri"/>
          <w:noProof/>
          <w:sz w:val="22"/>
          <w:lang w:eastAsia="en-AU"/>
        </w:rPr>
        <w:t xml:space="preserve"> </w:t>
      </w:r>
      <w:r w:rsidRPr="00D029AF">
        <w:rPr>
          <w:rFonts w:ascii="Calibri" w:hAnsi="Calibri"/>
          <w:b/>
          <w:noProof/>
          <w:sz w:val="22"/>
          <w:lang w:eastAsia="en-AU"/>
        </w:rPr>
        <w:t>19</w:t>
      </w:r>
      <w:r w:rsidRPr="00D029AF">
        <w:rPr>
          <w:rFonts w:ascii="Calibri" w:hAnsi="Calibri"/>
          <w:noProof/>
          <w:sz w:val="22"/>
          <w:lang w:eastAsia="en-AU"/>
        </w:rPr>
        <w:t>: 327-336.</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Bevan, M. (1984) Binary </w:t>
      </w:r>
      <w:r w:rsidRPr="00D029AF">
        <w:rPr>
          <w:rFonts w:ascii="Calibri" w:hAnsi="Calibri"/>
          <w:i/>
          <w:noProof/>
          <w:sz w:val="22"/>
          <w:lang w:eastAsia="en-AU"/>
        </w:rPr>
        <w:t>Agrobacterium</w:t>
      </w:r>
      <w:r w:rsidRPr="00D029AF">
        <w:rPr>
          <w:rFonts w:ascii="Calibri" w:hAnsi="Calibri"/>
          <w:noProof/>
          <w:sz w:val="22"/>
          <w:lang w:eastAsia="en-AU"/>
        </w:rPr>
        <w:t xml:space="preserve"> vectors for plant transformation. </w:t>
      </w:r>
      <w:r w:rsidRPr="00D029AF">
        <w:rPr>
          <w:rFonts w:ascii="Calibri" w:hAnsi="Calibri"/>
          <w:i/>
          <w:noProof/>
          <w:sz w:val="22"/>
          <w:lang w:eastAsia="en-AU"/>
        </w:rPr>
        <w:t>Nucleic Acids Research</w:t>
      </w:r>
      <w:r w:rsidRPr="00D029AF">
        <w:rPr>
          <w:rFonts w:ascii="Calibri" w:hAnsi="Calibri"/>
          <w:noProof/>
          <w:sz w:val="22"/>
          <w:lang w:eastAsia="en-AU"/>
        </w:rPr>
        <w:t xml:space="preserve"> </w:t>
      </w:r>
      <w:r w:rsidRPr="00D029AF">
        <w:rPr>
          <w:rFonts w:ascii="Calibri" w:hAnsi="Calibri"/>
          <w:b/>
          <w:noProof/>
          <w:sz w:val="22"/>
          <w:lang w:eastAsia="en-AU"/>
        </w:rPr>
        <w:t>12</w:t>
      </w:r>
      <w:r w:rsidRPr="00D029AF">
        <w:rPr>
          <w:rFonts w:ascii="Calibri" w:hAnsi="Calibri"/>
          <w:noProof/>
          <w:sz w:val="22"/>
          <w:lang w:eastAsia="en-AU"/>
        </w:rPr>
        <w:t>: 8711-8721.</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Blattner, F.R., Plunkett, G.I., Bloch, C.A., Perna, N.T., Burland, V., Riley, M. et al. (1997) The complete genome sequence of </w:t>
      </w:r>
      <w:r w:rsidRPr="00D029AF">
        <w:rPr>
          <w:rFonts w:ascii="Calibri" w:hAnsi="Calibri"/>
          <w:i/>
          <w:noProof/>
          <w:sz w:val="22"/>
          <w:lang w:eastAsia="en-AU"/>
        </w:rPr>
        <w:t>Escherichia coli</w:t>
      </w:r>
      <w:r w:rsidRPr="00D029AF">
        <w:rPr>
          <w:rFonts w:ascii="Calibri" w:hAnsi="Calibri"/>
          <w:noProof/>
          <w:sz w:val="22"/>
          <w:lang w:eastAsia="en-AU"/>
        </w:rPr>
        <w:t xml:space="preserve"> K-12. </w:t>
      </w:r>
      <w:r w:rsidRPr="00D029AF">
        <w:rPr>
          <w:rFonts w:ascii="Calibri" w:hAnsi="Calibri"/>
          <w:i/>
          <w:noProof/>
          <w:sz w:val="22"/>
          <w:lang w:eastAsia="en-AU"/>
        </w:rPr>
        <w:t>Science</w:t>
      </w:r>
      <w:r w:rsidRPr="00D029AF">
        <w:rPr>
          <w:rFonts w:ascii="Calibri" w:hAnsi="Calibri"/>
          <w:noProof/>
          <w:sz w:val="22"/>
          <w:lang w:eastAsia="en-AU"/>
        </w:rPr>
        <w:t xml:space="preserve"> </w:t>
      </w:r>
      <w:r w:rsidRPr="00D029AF">
        <w:rPr>
          <w:rFonts w:ascii="Calibri" w:hAnsi="Calibri"/>
          <w:b/>
          <w:noProof/>
          <w:sz w:val="22"/>
          <w:lang w:eastAsia="en-AU"/>
        </w:rPr>
        <w:t>277</w:t>
      </w:r>
      <w:r w:rsidRPr="00D029AF">
        <w:rPr>
          <w:rFonts w:ascii="Calibri" w:hAnsi="Calibri"/>
          <w:noProof/>
          <w:sz w:val="22"/>
          <w:lang w:eastAsia="en-AU"/>
        </w:rPr>
        <w:t>: 1453-1462.</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Bossy-Wetzel, E., Green, D.R. (1999) Caspases induce cytochrome c release from mitochondria by activating cytosolic factors. </w:t>
      </w:r>
      <w:r w:rsidRPr="00D029AF">
        <w:rPr>
          <w:rFonts w:ascii="Calibri" w:hAnsi="Calibri"/>
          <w:i/>
          <w:noProof/>
          <w:sz w:val="22"/>
          <w:lang w:eastAsia="en-AU"/>
        </w:rPr>
        <w:t>Journal of Biological Chemistry</w:t>
      </w:r>
      <w:r w:rsidRPr="00D029AF">
        <w:rPr>
          <w:rFonts w:ascii="Calibri" w:hAnsi="Calibri"/>
          <w:noProof/>
          <w:sz w:val="22"/>
          <w:lang w:eastAsia="en-AU"/>
        </w:rPr>
        <w:t xml:space="preserve"> </w:t>
      </w:r>
      <w:r w:rsidRPr="00D029AF">
        <w:rPr>
          <w:rFonts w:ascii="Calibri" w:hAnsi="Calibri"/>
          <w:b/>
          <w:noProof/>
          <w:sz w:val="22"/>
          <w:lang w:eastAsia="en-AU"/>
        </w:rPr>
        <w:t>274</w:t>
      </w:r>
      <w:r w:rsidRPr="00D029AF">
        <w:rPr>
          <w:rFonts w:ascii="Calibri" w:hAnsi="Calibri"/>
          <w:noProof/>
          <w:sz w:val="22"/>
          <w:lang w:eastAsia="en-AU"/>
        </w:rPr>
        <w:t>: 17484-17490.</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Bradford, K.J., van Deynze, A., Gutterson, N., Parrott, W., Strauss, S.H. (2005) Regulating transgenic crops sensibly: lessons from plant breeding, biotechnology and genomics. </w:t>
      </w:r>
      <w:r w:rsidRPr="00D029AF">
        <w:rPr>
          <w:rFonts w:ascii="Calibri" w:hAnsi="Calibri"/>
          <w:i/>
          <w:noProof/>
          <w:sz w:val="22"/>
          <w:lang w:eastAsia="en-AU"/>
        </w:rPr>
        <w:t>Nature Biotechnology</w:t>
      </w:r>
      <w:r w:rsidRPr="00D029AF">
        <w:rPr>
          <w:rFonts w:ascii="Calibri" w:hAnsi="Calibri"/>
          <w:noProof/>
          <w:sz w:val="22"/>
          <w:lang w:eastAsia="en-AU"/>
        </w:rPr>
        <w:t xml:space="preserve"> </w:t>
      </w:r>
      <w:r w:rsidRPr="00D029AF">
        <w:rPr>
          <w:rFonts w:ascii="Calibri" w:hAnsi="Calibri"/>
          <w:b/>
          <w:noProof/>
          <w:sz w:val="22"/>
          <w:lang w:eastAsia="en-AU"/>
        </w:rPr>
        <w:t>23</w:t>
      </w:r>
      <w:r w:rsidRPr="00D029AF">
        <w:rPr>
          <w:rFonts w:ascii="Calibri" w:hAnsi="Calibri"/>
          <w:noProof/>
          <w:sz w:val="22"/>
          <w:lang w:eastAsia="en-AU"/>
        </w:rPr>
        <w:t>: 439-444.</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Broadley, R., Rigden, P., Chay-Prove, P., Daniells, J. (2004) </w:t>
      </w:r>
      <w:r w:rsidRPr="00D029AF">
        <w:rPr>
          <w:rFonts w:ascii="Calibri" w:hAnsi="Calibri"/>
          <w:i/>
          <w:noProof/>
          <w:sz w:val="22"/>
          <w:lang w:eastAsia="en-AU"/>
        </w:rPr>
        <w:t>Subtropical Banana Grower's Handbook.</w:t>
      </w:r>
      <w:r w:rsidRPr="00D029AF">
        <w:rPr>
          <w:rFonts w:ascii="Calibri" w:hAnsi="Calibri"/>
          <w:noProof/>
          <w:sz w:val="22"/>
          <w:lang w:eastAsia="en-AU"/>
        </w:rPr>
        <w:t xml:space="preserve"> Queensland Department of Primary Industries.</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Chen, X., Shang, J., Chen, D., Lei, C., Zou, Y., Zhai, W. et al. (2006) A </w:t>
      </w:r>
      <w:r w:rsidRPr="00D029AF">
        <w:rPr>
          <w:rFonts w:ascii="Symbol" w:hAnsi="Symbol"/>
          <w:noProof/>
          <w:sz w:val="22"/>
          <w:lang w:eastAsia="en-AU"/>
        </w:rPr>
        <w:t>b</w:t>
      </w:r>
      <w:r w:rsidRPr="00D029AF">
        <w:rPr>
          <w:rFonts w:ascii="Calibri" w:hAnsi="Calibri"/>
          <w:noProof/>
          <w:sz w:val="22"/>
          <w:lang w:eastAsia="en-AU"/>
        </w:rPr>
        <w:t xml:space="preserve">-lectin receptor kinase gene conferring rice blast resistance. </w:t>
      </w:r>
      <w:r w:rsidRPr="00D029AF">
        <w:rPr>
          <w:rFonts w:ascii="Calibri" w:hAnsi="Calibri"/>
          <w:i/>
          <w:noProof/>
          <w:sz w:val="22"/>
          <w:lang w:eastAsia="en-AU"/>
        </w:rPr>
        <w:t>The Plant Journal</w:t>
      </w:r>
      <w:r w:rsidRPr="00D029AF">
        <w:rPr>
          <w:rFonts w:ascii="Calibri" w:hAnsi="Calibri"/>
          <w:noProof/>
          <w:sz w:val="22"/>
          <w:lang w:eastAsia="en-AU"/>
        </w:rPr>
        <w:t xml:space="preserve"> </w:t>
      </w:r>
      <w:r w:rsidRPr="00D029AF">
        <w:rPr>
          <w:rFonts w:ascii="Calibri" w:hAnsi="Calibri"/>
          <w:b/>
          <w:noProof/>
          <w:sz w:val="22"/>
          <w:lang w:eastAsia="en-AU"/>
        </w:rPr>
        <w:t>46</w:t>
      </w:r>
      <w:r w:rsidRPr="00D029AF">
        <w:rPr>
          <w:rFonts w:ascii="Calibri" w:hAnsi="Calibri"/>
          <w:noProof/>
          <w:sz w:val="22"/>
          <w:lang w:eastAsia="en-AU"/>
        </w:rPr>
        <w:t>: 794-804.</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Christensen, A.H., Sharrock, R.A., Quail, P.H. (1992) Maize polyubiquitin genes: structure, thermal perturbation of expression and transcript splicing, and promoter activity following transfer to protoplasts by electroporation. </w:t>
      </w:r>
      <w:r w:rsidRPr="00D029AF">
        <w:rPr>
          <w:rFonts w:ascii="Calibri" w:hAnsi="Calibri"/>
          <w:i/>
          <w:noProof/>
          <w:sz w:val="22"/>
          <w:lang w:eastAsia="en-AU"/>
        </w:rPr>
        <w:t>Plant Molecular Biology</w:t>
      </w:r>
      <w:r w:rsidRPr="00D029AF">
        <w:rPr>
          <w:rFonts w:ascii="Calibri" w:hAnsi="Calibri"/>
          <w:noProof/>
          <w:sz w:val="22"/>
          <w:lang w:eastAsia="en-AU"/>
        </w:rPr>
        <w:t xml:space="preserve"> </w:t>
      </w:r>
      <w:r w:rsidRPr="00D029AF">
        <w:rPr>
          <w:rFonts w:ascii="Calibri" w:hAnsi="Calibri"/>
          <w:b/>
          <w:noProof/>
          <w:sz w:val="22"/>
          <w:lang w:eastAsia="en-AU"/>
        </w:rPr>
        <w:t>18</w:t>
      </w:r>
      <w:r w:rsidRPr="00D029AF">
        <w:rPr>
          <w:rFonts w:ascii="Calibri" w:hAnsi="Calibri"/>
          <w:noProof/>
          <w:sz w:val="22"/>
          <w:lang w:eastAsia="en-AU"/>
        </w:rPr>
        <w:t>: 675-689.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Clark, A.J. and Brinkley, T. (2001) Risk management: for climate, agriculture and policy. Commonwealth of Australia, Canberra.</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Conradt, B., Xue, D. (2005) Programmed cell death. In: </w:t>
      </w:r>
      <w:r w:rsidRPr="00D029AF">
        <w:rPr>
          <w:rFonts w:ascii="Calibri" w:hAnsi="Calibri"/>
          <w:i/>
          <w:noProof/>
          <w:sz w:val="22"/>
          <w:lang w:eastAsia="en-AU"/>
        </w:rPr>
        <w:t>Wormbook</w:t>
      </w:r>
      <w:r w:rsidRPr="00D029AF">
        <w:rPr>
          <w:rFonts w:ascii="Calibri" w:hAnsi="Calibri"/>
          <w:noProof/>
          <w:sz w:val="22"/>
          <w:lang w:eastAsia="en-AU"/>
        </w:rPr>
        <w:t>,  The C.elegans Research Community, ed . Wormbook, doi/10.1895/wormbook.1.32.1.</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Daly, A. (2006) </w:t>
      </w:r>
      <w:r w:rsidRPr="00D029AF">
        <w:rPr>
          <w:rFonts w:ascii="Calibri" w:hAnsi="Calibri"/>
          <w:i/>
          <w:noProof/>
          <w:sz w:val="22"/>
          <w:lang w:eastAsia="en-AU"/>
        </w:rPr>
        <w:t>Fusarium</w:t>
      </w:r>
      <w:r w:rsidRPr="00D029AF">
        <w:rPr>
          <w:rFonts w:ascii="Calibri" w:hAnsi="Calibri"/>
          <w:noProof/>
          <w:sz w:val="22"/>
          <w:lang w:eastAsia="en-AU"/>
        </w:rPr>
        <w:t xml:space="preserve"> wilt of bananas (Panama disease) (</w:t>
      </w:r>
      <w:r w:rsidRPr="00D029AF">
        <w:rPr>
          <w:rFonts w:ascii="Calibri" w:hAnsi="Calibri"/>
          <w:i/>
          <w:noProof/>
          <w:sz w:val="22"/>
          <w:lang w:eastAsia="en-AU"/>
        </w:rPr>
        <w:t>Fusarium oxysporum</w:t>
      </w:r>
      <w:r w:rsidRPr="00D029AF">
        <w:rPr>
          <w:rFonts w:ascii="Calibri" w:hAnsi="Calibri"/>
          <w:noProof/>
          <w:sz w:val="22"/>
          <w:lang w:eastAsia="en-AU"/>
        </w:rPr>
        <w:t xml:space="preserve"> f. sp. </w:t>
      </w:r>
      <w:r w:rsidRPr="00D029AF">
        <w:rPr>
          <w:rFonts w:ascii="Calibri" w:hAnsi="Calibri"/>
          <w:i/>
          <w:noProof/>
          <w:sz w:val="22"/>
          <w:lang w:eastAsia="en-AU"/>
        </w:rPr>
        <w:t>cubense</w:t>
      </w:r>
      <w:r w:rsidRPr="00D029AF">
        <w:rPr>
          <w:rFonts w:ascii="Calibri" w:hAnsi="Calibri"/>
          <w:noProof/>
          <w:sz w:val="22"/>
          <w:lang w:eastAsia="en-AU"/>
        </w:rPr>
        <w:t>).  Northern Territory Government.</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Delaney, B., Astwood, J.D., Cunny, H., Conn, R.E., Herouet-Guicheney, C., MacIntosh, S. et al. (2008) Evaluation of protein safety in the context of agricultural biotechnology. </w:t>
      </w:r>
      <w:r w:rsidRPr="00D029AF">
        <w:rPr>
          <w:rFonts w:ascii="Calibri" w:hAnsi="Calibri"/>
          <w:i/>
          <w:noProof/>
          <w:sz w:val="22"/>
          <w:lang w:eastAsia="en-AU"/>
        </w:rPr>
        <w:t>Food and Chemical Toxicology</w:t>
      </w:r>
      <w:r w:rsidRPr="00D029AF">
        <w:rPr>
          <w:rFonts w:ascii="Calibri" w:hAnsi="Calibri"/>
          <w:noProof/>
          <w:sz w:val="22"/>
          <w:lang w:eastAsia="en-AU"/>
        </w:rPr>
        <w:t xml:space="preserve"> </w:t>
      </w:r>
      <w:r w:rsidRPr="00D029AF">
        <w:rPr>
          <w:rFonts w:ascii="Calibri" w:hAnsi="Calibri"/>
          <w:b/>
          <w:noProof/>
          <w:sz w:val="22"/>
          <w:lang w:eastAsia="en-AU"/>
        </w:rPr>
        <w:t>46</w:t>
      </w:r>
      <w:r w:rsidRPr="00D029AF">
        <w:rPr>
          <w:rFonts w:ascii="Calibri" w:hAnsi="Calibri"/>
          <w:noProof/>
          <w:sz w:val="22"/>
          <w:lang w:eastAsia="en-AU"/>
        </w:rPr>
        <w:t>: S71-S97.</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Dickman, M.B. (2004) Can model plants help banana improvement through biotechnology? </w:t>
      </w:r>
      <w:r w:rsidRPr="00D029AF">
        <w:rPr>
          <w:rFonts w:ascii="Calibri" w:hAnsi="Calibri"/>
          <w:i/>
          <w:noProof/>
          <w:sz w:val="22"/>
          <w:lang w:eastAsia="en-AU"/>
        </w:rPr>
        <w:t>Infomusa</w:t>
      </w:r>
      <w:r w:rsidRPr="00D029AF">
        <w:rPr>
          <w:rFonts w:ascii="Calibri" w:hAnsi="Calibri"/>
          <w:noProof/>
          <w:sz w:val="22"/>
          <w:lang w:eastAsia="en-AU"/>
        </w:rPr>
        <w:t xml:space="preserve"> </w:t>
      </w:r>
      <w:r w:rsidRPr="00D029AF">
        <w:rPr>
          <w:rFonts w:ascii="Calibri" w:hAnsi="Calibri"/>
          <w:b/>
          <w:noProof/>
          <w:sz w:val="22"/>
          <w:lang w:eastAsia="en-AU"/>
        </w:rPr>
        <w:t>13</w:t>
      </w:r>
      <w:r w:rsidRPr="00D029AF">
        <w:rPr>
          <w:rFonts w:ascii="Calibri" w:hAnsi="Calibri"/>
          <w:noProof/>
          <w:sz w:val="22"/>
          <w:lang w:eastAsia="en-AU"/>
        </w:rPr>
        <w:t>: 6-11.</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lastRenderedPageBreak/>
        <w:t xml:space="preserve">Dickman, M.B., Park, Y.K., Oltersdorf, T., Li, W., Clemente, T., French, R. (2001) Abrogation of disease development in plants expressing animal antiapoptotic genes. </w:t>
      </w:r>
      <w:r w:rsidRPr="00D029AF">
        <w:rPr>
          <w:rFonts w:ascii="Calibri" w:hAnsi="Calibri"/>
          <w:i/>
          <w:noProof/>
          <w:sz w:val="22"/>
          <w:lang w:eastAsia="en-AU"/>
        </w:rPr>
        <w:t>Proceedings of the National Academy of Sciences</w:t>
      </w:r>
      <w:r w:rsidRPr="00D029AF">
        <w:rPr>
          <w:rFonts w:ascii="Calibri" w:hAnsi="Calibri"/>
          <w:noProof/>
          <w:sz w:val="22"/>
          <w:lang w:eastAsia="en-AU"/>
        </w:rPr>
        <w:t xml:space="preserve"> </w:t>
      </w:r>
      <w:r w:rsidRPr="00D029AF">
        <w:rPr>
          <w:rFonts w:ascii="Calibri" w:hAnsi="Calibri"/>
          <w:b/>
          <w:noProof/>
          <w:sz w:val="22"/>
          <w:lang w:eastAsia="en-AU"/>
        </w:rPr>
        <w:t>98</w:t>
      </w:r>
      <w:r w:rsidRPr="00D029AF">
        <w:rPr>
          <w:rFonts w:ascii="Calibri" w:hAnsi="Calibri"/>
          <w:noProof/>
          <w:sz w:val="22"/>
          <w:lang w:eastAsia="en-AU"/>
        </w:rPr>
        <w:t>: 6957-6962.</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Dodds, P.N., Lawrence, G.J., Catanzariti, A.M., Teh, T., Wang, C.I.A., Ayliffe, M.A. et al. (2006) Direct protein interaction underlies gene-for-gene specificity and coevolution of the flax resistance genes and flax rust avirulence genes. </w:t>
      </w:r>
      <w:r w:rsidRPr="00D029AF">
        <w:rPr>
          <w:rFonts w:ascii="Calibri" w:hAnsi="Calibri"/>
          <w:i/>
          <w:noProof/>
          <w:sz w:val="22"/>
          <w:lang w:eastAsia="en-AU"/>
        </w:rPr>
        <w:t>Proc Natl Acad Sci U S A</w:t>
      </w:r>
      <w:r w:rsidRPr="00D029AF">
        <w:rPr>
          <w:rFonts w:ascii="Calibri" w:hAnsi="Calibri"/>
          <w:noProof/>
          <w:sz w:val="22"/>
          <w:lang w:eastAsia="en-AU"/>
        </w:rPr>
        <w:t xml:space="preserve"> </w:t>
      </w:r>
      <w:r w:rsidRPr="00D029AF">
        <w:rPr>
          <w:rFonts w:ascii="Calibri" w:hAnsi="Calibri"/>
          <w:b/>
          <w:noProof/>
          <w:sz w:val="22"/>
          <w:lang w:eastAsia="en-AU"/>
        </w:rPr>
        <w:t>103</w:t>
      </w:r>
      <w:r w:rsidRPr="00D029AF">
        <w:rPr>
          <w:rFonts w:ascii="Calibri" w:hAnsi="Calibri"/>
          <w:noProof/>
          <w:sz w:val="22"/>
          <w:lang w:eastAsia="en-AU"/>
        </w:rPr>
        <w:t>: 8888-8893.</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Dodds, P.N., Rathjen, J.P. (2010) Plant immunity: towards an integrated view of plant-pathogen interactions. </w:t>
      </w:r>
      <w:r w:rsidRPr="00D029AF">
        <w:rPr>
          <w:rFonts w:ascii="Calibri" w:hAnsi="Calibri"/>
          <w:i/>
          <w:noProof/>
          <w:sz w:val="22"/>
          <w:lang w:eastAsia="en-AU"/>
        </w:rPr>
        <w:t>Nat Rev Genet</w:t>
      </w:r>
      <w:r w:rsidRPr="00D029AF">
        <w:rPr>
          <w:rFonts w:ascii="Calibri" w:hAnsi="Calibri"/>
          <w:noProof/>
          <w:sz w:val="22"/>
          <w:lang w:eastAsia="en-AU"/>
        </w:rPr>
        <w:t xml:space="preserve"> </w:t>
      </w:r>
      <w:r w:rsidRPr="00D029AF">
        <w:rPr>
          <w:rFonts w:ascii="Calibri" w:hAnsi="Calibri"/>
          <w:b/>
          <w:noProof/>
          <w:sz w:val="22"/>
          <w:lang w:eastAsia="en-AU"/>
        </w:rPr>
        <w:t>11</w:t>
      </w:r>
      <w:r w:rsidRPr="00D029AF">
        <w:rPr>
          <w:rFonts w:ascii="Calibri" w:hAnsi="Calibri"/>
          <w:noProof/>
          <w:sz w:val="22"/>
          <w:lang w:eastAsia="en-AU"/>
        </w:rPr>
        <w:t>: 539-548.</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Felsot, A.S. (2000) Insecticidal genes part 2: Human health hoopla. </w:t>
      </w:r>
      <w:r w:rsidRPr="00D029AF">
        <w:rPr>
          <w:rFonts w:ascii="Calibri" w:hAnsi="Calibri"/>
          <w:i/>
          <w:noProof/>
          <w:sz w:val="22"/>
          <w:lang w:eastAsia="en-AU"/>
        </w:rPr>
        <w:t>Agrichemical &amp; Environmental News</w:t>
      </w:r>
      <w:r w:rsidRPr="00D029AF">
        <w:rPr>
          <w:rFonts w:ascii="Calibri" w:hAnsi="Calibri"/>
          <w:noProof/>
          <w:sz w:val="22"/>
          <w:lang w:eastAsia="en-AU"/>
        </w:rPr>
        <w:t xml:space="preserve"> </w:t>
      </w:r>
      <w:r w:rsidRPr="00D029AF">
        <w:rPr>
          <w:rFonts w:ascii="Calibri" w:hAnsi="Calibri"/>
          <w:b/>
          <w:noProof/>
          <w:sz w:val="22"/>
          <w:lang w:eastAsia="en-AU"/>
        </w:rPr>
        <w:t>168</w:t>
      </w:r>
      <w:r w:rsidRPr="00D029AF">
        <w:rPr>
          <w:rFonts w:ascii="Calibri" w:hAnsi="Calibri"/>
          <w:noProof/>
          <w:sz w:val="22"/>
          <w:lang w:eastAsia="en-AU"/>
        </w:rPr>
        <w:t>: 1-7.</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Gallie, D.R., Browning, K.S. (2001) eIF4G functionally differs from eIFiso4G in promoting internal initiation, cap-independent translation, and translation of structured mRNAs. </w:t>
      </w:r>
      <w:r w:rsidRPr="00D029AF">
        <w:rPr>
          <w:rFonts w:ascii="Calibri" w:hAnsi="Calibri"/>
          <w:i/>
          <w:noProof/>
          <w:sz w:val="22"/>
          <w:lang w:eastAsia="en-AU"/>
        </w:rPr>
        <w:t>Journal of Biological Chemistry</w:t>
      </w:r>
      <w:r w:rsidRPr="00D029AF">
        <w:rPr>
          <w:rFonts w:ascii="Calibri" w:hAnsi="Calibri"/>
          <w:noProof/>
          <w:sz w:val="22"/>
          <w:lang w:eastAsia="en-AU"/>
        </w:rPr>
        <w:t xml:space="preserve"> </w:t>
      </w:r>
      <w:r w:rsidRPr="00D029AF">
        <w:rPr>
          <w:rFonts w:ascii="Calibri" w:hAnsi="Calibri"/>
          <w:b/>
          <w:noProof/>
          <w:sz w:val="22"/>
          <w:lang w:eastAsia="en-AU"/>
        </w:rPr>
        <w:t>276</w:t>
      </w:r>
      <w:r w:rsidRPr="00D029AF">
        <w:rPr>
          <w:rFonts w:ascii="Calibri" w:hAnsi="Calibri"/>
          <w:noProof/>
          <w:sz w:val="22"/>
          <w:lang w:eastAsia="en-AU"/>
        </w:rPr>
        <w:t>: 36951-36960.</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Gallie, D.R., Tanguay, R.L., Leathers, V. (1995) The tobacco etch viral 5' leader and poly(A) tail are functionally synergistic regulators of translation. </w:t>
      </w:r>
      <w:r w:rsidRPr="00D029AF">
        <w:rPr>
          <w:rFonts w:ascii="Calibri" w:hAnsi="Calibri"/>
          <w:i/>
          <w:noProof/>
          <w:sz w:val="22"/>
          <w:lang w:eastAsia="en-AU"/>
        </w:rPr>
        <w:t>Gene</w:t>
      </w:r>
      <w:r w:rsidRPr="00D029AF">
        <w:rPr>
          <w:rFonts w:ascii="Calibri" w:hAnsi="Calibri"/>
          <w:noProof/>
          <w:sz w:val="22"/>
          <w:lang w:eastAsia="en-AU"/>
        </w:rPr>
        <w:t xml:space="preserve"> </w:t>
      </w:r>
      <w:r w:rsidRPr="00D029AF">
        <w:rPr>
          <w:rFonts w:ascii="Calibri" w:hAnsi="Calibri"/>
          <w:b/>
          <w:noProof/>
          <w:sz w:val="22"/>
          <w:lang w:eastAsia="en-AU"/>
        </w:rPr>
        <w:t>165</w:t>
      </w:r>
      <w:r w:rsidRPr="00D029AF">
        <w:rPr>
          <w:rFonts w:ascii="Calibri" w:hAnsi="Calibri"/>
          <w:noProof/>
          <w:sz w:val="22"/>
          <w:lang w:eastAsia="en-AU"/>
        </w:rPr>
        <w:t>: 233-238.</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Glazebrook, J. (2005) Contrasting mechanisms of defense against biotrophic and necrotrophic pathogens. </w:t>
      </w:r>
      <w:r w:rsidRPr="00D029AF">
        <w:rPr>
          <w:rFonts w:ascii="Calibri" w:hAnsi="Calibri"/>
          <w:i/>
          <w:noProof/>
          <w:sz w:val="22"/>
          <w:lang w:eastAsia="en-AU"/>
        </w:rPr>
        <w:t>Annual Review of Phytopathology</w:t>
      </w:r>
      <w:r w:rsidRPr="00D029AF">
        <w:rPr>
          <w:rFonts w:ascii="Calibri" w:hAnsi="Calibri"/>
          <w:noProof/>
          <w:sz w:val="22"/>
          <w:lang w:eastAsia="en-AU"/>
        </w:rPr>
        <w:t xml:space="preserve"> </w:t>
      </w:r>
      <w:r w:rsidRPr="00D029AF">
        <w:rPr>
          <w:rFonts w:ascii="Calibri" w:hAnsi="Calibri"/>
          <w:b/>
          <w:noProof/>
          <w:sz w:val="22"/>
          <w:lang w:eastAsia="en-AU"/>
        </w:rPr>
        <w:t>43</w:t>
      </w:r>
      <w:r w:rsidRPr="00D029AF">
        <w:rPr>
          <w:rFonts w:ascii="Calibri" w:hAnsi="Calibri"/>
          <w:noProof/>
          <w:sz w:val="22"/>
          <w:lang w:eastAsia="en-AU"/>
        </w:rPr>
        <w:t>: 205-227.</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Gonzalez-Cendales, Y., Catanzariti, A.M., Baker, B., Mcgrath, D.J., Jones, D.A. (2016) Identification of I-7 expands the repertoire of genes for resistance to </w:t>
      </w:r>
      <w:r w:rsidRPr="00D029AF">
        <w:rPr>
          <w:rFonts w:ascii="Calibri" w:hAnsi="Calibri"/>
          <w:i/>
          <w:noProof/>
          <w:sz w:val="22"/>
          <w:lang w:eastAsia="en-AU"/>
        </w:rPr>
        <w:t xml:space="preserve">Fusarium </w:t>
      </w:r>
      <w:r w:rsidRPr="00D029AF">
        <w:rPr>
          <w:rFonts w:ascii="Calibri" w:hAnsi="Calibri"/>
          <w:noProof/>
          <w:sz w:val="22"/>
          <w:lang w:eastAsia="en-AU"/>
        </w:rPr>
        <w:t xml:space="preserve">wilt in tomato to three resistance gene classes. </w:t>
      </w:r>
      <w:r w:rsidRPr="00D029AF">
        <w:rPr>
          <w:rFonts w:ascii="Calibri" w:hAnsi="Calibri"/>
          <w:i/>
          <w:noProof/>
          <w:sz w:val="22"/>
          <w:lang w:eastAsia="en-AU"/>
        </w:rPr>
        <w:t>Mol Plant Pathol</w:t>
      </w:r>
      <w:r w:rsidRPr="00D029AF">
        <w:rPr>
          <w:rFonts w:ascii="Calibri" w:hAnsi="Calibri"/>
          <w:noProof/>
          <w:sz w:val="22"/>
          <w:lang w:eastAsia="en-AU"/>
        </w:rPr>
        <w:t xml:space="preserve"> </w:t>
      </w:r>
      <w:r w:rsidRPr="00D029AF">
        <w:rPr>
          <w:rFonts w:ascii="Calibri" w:hAnsi="Calibri"/>
          <w:b/>
          <w:noProof/>
          <w:sz w:val="22"/>
          <w:lang w:eastAsia="en-AU"/>
        </w:rPr>
        <w:t>17</w:t>
      </w:r>
      <w:r w:rsidRPr="00D029AF">
        <w:rPr>
          <w:rFonts w:ascii="Calibri" w:hAnsi="Calibri"/>
          <w:noProof/>
          <w:sz w:val="22"/>
          <w:lang w:eastAsia="en-AU"/>
        </w:rPr>
        <w:t>: 448-463.</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Goodman, R.E., Vieths, S., Sampson, H.A., Hill, D., Ebisawa, M., Taylor, S.L. et al. (2008) Allergenicity assessment of genetically modified crops - what makes sense? </w:t>
      </w:r>
      <w:r w:rsidRPr="00D029AF">
        <w:rPr>
          <w:rFonts w:ascii="Calibri" w:hAnsi="Calibri"/>
          <w:i/>
          <w:noProof/>
          <w:sz w:val="22"/>
          <w:lang w:eastAsia="en-AU"/>
        </w:rPr>
        <w:t>Nature Biotechnology</w:t>
      </w:r>
      <w:r w:rsidRPr="00D029AF">
        <w:rPr>
          <w:rFonts w:ascii="Calibri" w:hAnsi="Calibri"/>
          <w:noProof/>
          <w:sz w:val="22"/>
          <w:lang w:eastAsia="en-AU"/>
        </w:rPr>
        <w:t xml:space="preserve"> </w:t>
      </w:r>
      <w:r w:rsidRPr="00D029AF">
        <w:rPr>
          <w:rFonts w:ascii="Calibri" w:hAnsi="Calibri"/>
          <w:b/>
          <w:noProof/>
          <w:sz w:val="22"/>
          <w:lang w:eastAsia="en-AU"/>
        </w:rPr>
        <w:t>26</w:t>
      </w:r>
      <w:r w:rsidRPr="00D029AF">
        <w:rPr>
          <w:rFonts w:ascii="Calibri" w:hAnsi="Calibri"/>
          <w:noProof/>
          <w:sz w:val="22"/>
          <w:lang w:eastAsia="en-AU"/>
        </w:rPr>
        <w:t>: 73-81.</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Greenberg, J.T., Yao, N. (2004) The role and regulation of programmed cell death in plant-pathogen interactions. </w:t>
      </w:r>
      <w:r w:rsidRPr="00D029AF">
        <w:rPr>
          <w:rFonts w:ascii="Calibri" w:hAnsi="Calibri"/>
          <w:i/>
          <w:noProof/>
          <w:sz w:val="22"/>
          <w:lang w:eastAsia="en-AU"/>
        </w:rPr>
        <w:t>Cellular Microbiology</w:t>
      </w:r>
      <w:r w:rsidRPr="00D029AF">
        <w:rPr>
          <w:rFonts w:ascii="Calibri" w:hAnsi="Calibri"/>
          <w:noProof/>
          <w:sz w:val="22"/>
          <w:lang w:eastAsia="en-AU"/>
        </w:rPr>
        <w:t xml:space="preserve"> </w:t>
      </w:r>
      <w:r w:rsidRPr="00D029AF">
        <w:rPr>
          <w:rFonts w:ascii="Calibri" w:hAnsi="Calibri"/>
          <w:b/>
          <w:noProof/>
          <w:sz w:val="22"/>
          <w:lang w:eastAsia="en-AU"/>
        </w:rPr>
        <w:t>6</w:t>
      </w:r>
      <w:r w:rsidRPr="00D029AF">
        <w:rPr>
          <w:rFonts w:ascii="Calibri" w:hAnsi="Calibri"/>
          <w:noProof/>
          <w:sz w:val="22"/>
          <w:lang w:eastAsia="en-AU"/>
        </w:rPr>
        <w:t>: 201-211.</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Grice, K., Henderson, J., Pattison, T., Thomas, J., Vawdrey, L., Young, A. (2009)  Chapter 5: Banana. In: </w:t>
      </w:r>
      <w:r w:rsidRPr="00D029AF">
        <w:rPr>
          <w:rFonts w:ascii="Calibri" w:hAnsi="Calibri"/>
          <w:i/>
          <w:noProof/>
          <w:sz w:val="22"/>
          <w:lang w:eastAsia="en-AU"/>
        </w:rPr>
        <w:t>Diseases of Fruit Crops in Australia</w:t>
      </w:r>
      <w:r w:rsidRPr="00D029AF">
        <w:rPr>
          <w:rFonts w:ascii="Calibri" w:hAnsi="Calibri"/>
          <w:noProof/>
          <w:sz w:val="22"/>
          <w:lang w:eastAsia="en-AU"/>
        </w:rPr>
        <w:t>,  Cooke, T., Persley D., House S., eds . CSIRO Publishing Collingwood, VIC. 65-89.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Guerineau, F., Woolston, S., Brooks, L., Mullineaux, P. (1988) An expression cassette for targeting foreign proteins into chloroplasts. </w:t>
      </w:r>
      <w:r w:rsidRPr="00D029AF">
        <w:rPr>
          <w:rFonts w:ascii="Calibri" w:hAnsi="Calibri"/>
          <w:i/>
          <w:noProof/>
          <w:sz w:val="22"/>
          <w:lang w:eastAsia="en-AU"/>
        </w:rPr>
        <w:t>Nucleic Acids Research</w:t>
      </w:r>
      <w:r w:rsidRPr="00D029AF">
        <w:rPr>
          <w:rFonts w:ascii="Calibri" w:hAnsi="Calibri"/>
          <w:noProof/>
          <w:sz w:val="22"/>
          <w:lang w:eastAsia="en-AU"/>
        </w:rPr>
        <w:t xml:space="preserve"> </w:t>
      </w:r>
      <w:r w:rsidRPr="00D029AF">
        <w:rPr>
          <w:rFonts w:ascii="Calibri" w:hAnsi="Calibri"/>
          <w:b/>
          <w:noProof/>
          <w:sz w:val="22"/>
          <w:lang w:eastAsia="en-AU"/>
        </w:rPr>
        <w:t>16</w:t>
      </w:r>
      <w:r w:rsidRPr="00D029AF">
        <w:rPr>
          <w:rFonts w:ascii="Calibri" w:hAnsi="Calibri"/>
          <w:noProof/>
          <w:sz w:val="22"/>
          <w:lang w:eastAsia="en-AU"/>
        </w:rPr>
        <w:t>: 11380.</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Hardwick, J.M., Soane, L. (2013) Multiple Functions of BCL-2 Family Proteins. </w:t>
      </w:r>
      <w:r w:rsidRPr="00D029AF">
        <w:rPr>
          <w:rFonts w:ascii="Calibri" w:hAnsi="Calibri"/>
          <w:i/>
          <w:noProof/>
          <w:sz w:val="22"/>
          <w:lang w:eastAsia="en-AU"/>
        </w:rPr>
        <w:t>Cold Spring Harbor Perspectives in Biology</w:t>
      </w:r>
      <w:r w:rsidRPr="00D029AF">
        <w:rPr>
          <w:rFonts w:ascii="Calibri" w:hAnsi="Calibri"/>
          <w:noProof/>
          <w:sz w:val="22"/>
          <w:lang w:eastAsia="en-AU"/>
        </w:rPr>
        <w:t xml:space="preserve"> </w:t>
      </w:r>
      <w:r w:rsidRPr="00D029AF">
        <w:rPr>
          <w:rFonts w:ascii="Calibri" w:hAnsi="Calibri"/>
          <w:b/>
          <w:noProof/>
          <w:sz w:val="22"/>
          <w:lang w:eastAsia="en-AU"/>
        </w:rPr>
        <w:t>5</w:t>
      </w:r>
      <w:r w:rsidRPr="00D029AF">
        <w:rPr>
          <w:rFonts w:ascii="Calibri" w:hAnsi="Calibri"/>
          <w:noProof/>
          <w:sz w:val="22"/>
          <w:lang w:eastAsia="en-AU"/>
        </w:rPr>
        <w:t>: a008722.</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Hayes, K. R. (Accessed:11-8-2004) Ecological implications of GMOs: robust methodologies for ecological risk assessment. Best practice and current practice in ecological risk assessment for genetically modified organisms. CSIRO Division of Marine Research.</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Hengartner, M.O., Ellis, R., Horvitz, R. (1992) </w:t>
      </w:r>
      <w:r w:rsidRPr="00D029AF">
        <w:rPr>
          <w:rFonts w:ascii="Calibri" w:hAnsi="Calibri"/>
          <w:i/>
          <w:noProof/>
          <w:sz w:val="22"/>
          <w:lang w:eastAsia="en-AU"/>
        </w:rPr>
        <w:t>Caenorhabditis elegans</w:t>
      </w:r>
      <w:r w:rsidRPr="00D029AF">
        <w:rPr>
          <w:rFonts w:ascii="Calibri" w:hAnsi="Calibri"/>
          <w:noProof/>
          <w:sz w:val="22"/>
          <w:lang w:eastAsia="en-AU"/>
        </w:rPr>
        <w:t xml:space="preserve"> gene </w:t>
      </w:r>
      <w:r w:rsidRPr="00D029AF">
        <w:rPr>
          <w:rFonts w:ascii="Calibri" w:hAnsi="Calibri"/>
          <w:i/>
          <w:noProof/>
          <w:sz w:val="22"/>
          <w:lang w:eastAsia="en-AU"/>
        </w:rPr>
        <w:t xml:space="preserve">ced-9 </w:t>
      </w:r>
      <w:r w:rsidRPr="00D029AF">
        <w:rPr>
          <w:rFonts w:ascii="Calibri" w:hAnsi="Calibri"/>
          <w:noProof/>
          <w:sz w:val="22"/>
          <w:lang w:eastAsia="en-AU"/>
        </w:rPr>
        <w:t xml:space="preserve">protects cells from programmed cell death. </w:t>
      </w:r>
      <w:r w:rsidRPr="00D029AF">
        <w:rPr>
          <w:rFonts w:ascii="Calibri" w:hAnsi="Calibri"/>
          <w:i/>
          <w:noProof/>
          <w:sz w:val="22"/>
          <w:lang w:eastAsia="en-AU"/>
        </w:rPr>
        <w:t>Nature</w:t>
      </w:r>
      <w:r w:rsidRPr="00D029AF">
        <w:rPr>
          <w:rFonts w:ascii="Calibri" w:hAnsi="Calibri"/>
          <w:noProof/>
          <w:sz w:val="22"/>
          <w:lang w:eastAsia="en-AU"/>
        </w:rPr>
        <w:t xml:space="preserve"> </w:t>
      </w:r>
      <w:r w:rsidRPr="00D029AF">
        <w:rPr>
          <w:rFonts w:ascii="Calibri" w:hAnsi="Calibri"/>
          <w:b/>
          <w:noProof/>
          <w:sz w:val="22"/>
          <w:lang w:eastAsia="en-AU"/>
        </w:rPr>
        <w:t>356</w:t>
      </w:r>
      <w:r w:rsidRPr="00D029AF">
        <w:rPr>
          <w:rFonts w:ascii="Calibri" w:hAnsi="Calibri"/>
          <w:noProof/>
          <w:sz w:val="22"/>
          <w:lang w:eastAsia="en-AU"/>
        </w:rPr>
        <w:t>: 494-499.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Herman, R.A., Ladics, G.S. (2011) Endogenous allergen upregulation: transgenic vs. tradtionally bred crops. </w:t>
      </w:r>
      <w:r w:rsidRPr="00D029AF">
        <w:rPr>
          <w:rFonts w:ascii="Calibri" w:hAnsi="Calibri"/>
          <w:i/>
          <w:noProof/>
          <w:sz w:val="22"/>
          <w:lang w:eastAsia="en-AU"/>
        </w:rPr>
        <w:t>Food and Chemical Toxicology</w:t>
      </w:r>
      <w:r w:rsidRPr="00D029AF">
        <w:rPr>
          <w:rFonts w:ascii="Calibri" w:hAnsi="Calibri"/>
          <w:noProof/>
          <w:sz w:val="22"/>
          <w:lang w:eastAsia="en-AU"/>
        </w:rPr>
        <w:t xml:space="preserve"> </w:t>
      </w:r>
      <w:r w:rsidRPr="00D029AF">
        <w:rPr>
          <w:rFonts w:ascii="Calibri" w:hAnsi="Calibri"/>
          <w:b/>
          <w:noProof/>
          <w:sz w:val="22"/>
          <w:lang w:eastAsia="en-AU"/>
        </w:rPr>
        <w:t>49</w:t>
      </w:r>
      <w:r w:rsidRPr="00D029AF">
        <w:rPr>
          <w:rFonts w:ascii="Calibri" w:hAnsi="Calibri"/>
          <w:noProof/>
          <w:sz w:val="22"/>
          <w:lang w:eastAsia="en-AU"/>
        </w:rPr>
        <w:t>: 2667-2669.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lastRenderedPageBreak/>
        <w:t>Hermann, S.R., Harding, R.M., Dale, J.L. (2001) The banana actin 1 promoter drives near-constitutive transgene expression in vegetative tissues of banana (</w:t>
      </w:r>
      <w:r w:rsidRPr="00D029AF">
        <w:rPr>
          <w:rFonts w:ascii="Calibri" w:hAnsi="Calibri"/>
          <w:i/>
          <w:noProof/>
          <w:sz w:val="22"/>
          <w:lang w:eastAsia="en-AU"/>
        </w:rPr>
        <w:t>Musa</w:t>
      </w:r>
      <w:r w:rsidRPr="00D029AF">
        <w:rPr>
          <w:rFonts w:ascii="Calibri" w:hAnsi="Calibri"/>
          <w:noProof/>
          <w:sz w:val="22"/>
          <w:lang w:eastAsia="en-AU"/>
        </w:rPr>
        <w:t xml:space="preserve"> spp.). </w:t>
      </w:r>
      <w:r w:rsidRPr="00D029AF">
        <w:rPr>
          <w:rFonts w:ascii="Calibri" w:hAnsi="Calibri"/>
          <w:i/>
          <w:noProof/>
          <w:sz w:val="22"/>
          <w:lang w:eastAsia="en-AU"/>
        </w:rPr>
        <w:t>Plant Cell Reports</w:t>
      </w:r>
      <w:r w:rsidRPr="00D029AF">
        <w:rPr>
          <w:rFonts w:ascii="Calibri" w:hAnsi="Calibri"/>
          <w:noProof/>
          <w:sz w:val="22"/>
          <w:lang w:eastAsia="en-AU"/>
        </w:rPr>
        <w:t xml:space="preserve"> </w:t>
      </w:r>
      <w:r w:rsidRPr="00D029AF">
        <w:rPr>
          <w:rFonts w:ascii="Calibri" w:hAnsi="Calibri"/>
          <w:b/>
          <w:noProof/>
          <w:sz w:val="22"/>
          <w:lang w:eastAsia="en-AU"/>
        </w:rPr>
        <w:t>20</w:t>
      </w:r>
      <w:r w:rsidRPr="00D029AF">
        <w:rPr>
          <w:rFonts w:ascii="Calibri" w:hAnsi="Calibri"/>
          <w:noProof/>
          <w:sz w:val="22"/>
          <w:lang w:eastAsia="en-AU"/>
        </w:rPr>
        <w:t>: 525-530.</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Israeli, Y., Lahav, E., Reuveni, O. (1995)  Chapter 6: </w:t>
      </w:r>
      <w:r w:rsidRPr="00D029AF">
        <w:rPr>
          <w:rFonts w:ascii="Calibri" w:hAnsi="Calibri"/>
          <w:i/>
          <w:noProof/>
          <w:sz w:val="22"/>
          <w:lang w:eastAsia="en-AU"/>
        </w:rPr>
        <w:t>In vitro</w:t>
      </w:r>
      <w:r w:rsidRPr="00D029AF">
        <w:rPr>
          <w:rFonts w:ascii="Calibri" w:hAnsi="Calibri"/>
          <w:noProof/>
          <w:sz w:val="22"/>
          <w:lang w:eastAsia="en-AU"/>
        </w:rPr>
        <w:t xml:space="preserve"> culture of bananas. In: </w:t>
      </w:r>
      <w:r w:rsidRPr="00D029AF">
        <w:rPr>
          <w:rFonts w:ascii="Calibri" w:hAnsi="Calibri"/>
          <w:i/>
          <w:noProof/>
          <w:sz w:val="22"/>
          <w:lang w:eastAsia="en-AU"/>
        </w:rPr>
        <w:t>Bananas and Plantains</w:t>
      </w:r>
      <w:r w:rsidRPr="00D029AF">
        <w:rPr>
          <w:rFonts w:ascii="Calibri" w:hAnsi="Calibri"/>
          <w:noProof/>
          <w:sz w:val="22"/>
          <w:lang w:eastAsia="en-AU"/>
        </w:rPr>
        <w:t>,  Gowen, S., ed . Chapman &amp; Hall London, UK. 147-178.</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Jones, J.D.G., Dangl, J.L. (2006) The plant immune system. </w:t>
      </w:r>
      <w:r w:rsidRPr="00D029AF">
        <w:rPr>
          <w:rFonts w:ascii="Calibri" w:hAnsi="Calibri"/>
          <w:i/>
          <w:noProof/>
          <w:sz w:val="22"/>
          <w:lang w:eastAsia="en-AU"/>
        </w:rPr>
        <w:t>Nature</w:t>
      </w:r>
      <w:r w:rsidRPr="00D029AF">
        <w:rPr>
          <w:rFonts w:ascii="Calibri" w:hAnsi="Calibri"/>
          <w:noProof/>
          <w:sz w:val="22"/>
          <w:lang w:eastAsia="en-AU"/>
        </w:rPr>
        <w:t xml:space="preserve"> </w:t>
      </w:r>
      <w:r w:rsidRPr="00D029AF">
        <w:rPr>
          <w:rFonts w:ascii="Calibri" w:hAnsi="Calibri"/>
          <w:b/>
          <w:noProof/>
          <w:sz w:val="22"/>
          <w:lang w:eastAsia="en-AU"/>
        </w:rPr>
        <w:t>444</w:t>
      </w:r>
      <w:r w:rsidRPr="00D029AF">
        <w:rPr>
          <w:rFonts w:ascii="Calibri" w:hAnsi="Calibri"/>
          <w:noProof/>
          <w:sz w:val="22"/>
          <w:lang w:eastAsia="en-AU"/>
        </w:rPr>
        <w:t>: 323-329.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Juers, D.H., Matthews, B.W., Huber, R.E. (2012) LacZ beta-galactosidase: structure and function of an enzyme of historical and molecular biological importance. </w:t>
      </w:r>
      <w:r w:rsidRPr="00D029AF">
        <w:rPr>
          <w:rFonts w:ascii="Calibri" w:hAnsi="Calibri"/>
          <w:i/>
          <w:noProof/>
          <w:sz w:val="22"/>
          <w:lang w:eastAsia="en-AU"/>
        </w:rPr>
        <w:t>Protein Sci</w:t>
      </w:r>
      <w:r w:rsidRPr="00D029AF">
        <w:rPr>
          <w:rFonts w:ascii="Calibri" w:hAnsi="Calibri"/>
          <w:noProof/>
          <w:sz w:val="22"/>
          <w:lang w:eastAsia="en-AU"/>
        </w:rPr>
        <w:t xml:space="preserve"> </w:t>
      </w:r>
      <w:r w:rsidRPr="00D029AF">
        <w:rPr>
          <w:rFonts w:ascii="Calibri" w:hAnsi="Calibri"/>
          <w:b/>
          <w:noProof/>
          <w:sz w:val="22"/>
          <w:lang w:eastAsia="en-AU"/>
        </w:rPr>
        <w:t>21</w:t>
      </w:r>
      <w:r w:rsidRPr="00D029AF">
        <w:rPr>
          <w:rFonts w:ascii="Calibri" w:hAnsi="Calibri"/>
          <w:noProof/>
          <w:sz w:val="22"/>
          <w:lang w:eastAsia="en-AU"/>
        </w:rPr>
        <w:t>: 1792-1807.</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Keeler, K.H. (1989) Can genetically engineered crops become weeds? </w:t>
      </w:r>
      <w:r w:rsidRPr="00D029AF">
        <w:rPr>
          <w:rFonts w:ascii="Calibri" w:hAnsi="Calibri"/>
          <w:i/>
          <w:noProof/>
          <w:sz w:val="22"/>
          <w:lang w:eastAsia="en-AU"/>
        </w:rPr>
        <w:t>Bio/Technology</w:t>
      </w:r>
      <w:r w:rsidRPr="00D029AF">
        <w:rPr>
          <w:rFonts w:ascii="Calibri" w:hAnsi="Calibri"/>
          <w:noProof/>
          <w:sz w:val="22"/>
          <w:lang w:eastAsia="en-AU"/>
        </w:rPr>
        <w:t xml:space="preserve"> </w:t>
      </w:r>
      <w:r w:rsidRPr="00D029AF">
        <w:rPr>
          <w:rFonts w:ascii="Calibri" w:hAnsi="Calibri"/>
          <w:b/>
          <w:noProof/>
          <w:sz w:val="22"/>
          <w:lang w:eastAsia="en-AU"/>
        </w:rPr>
        <w:t>7</w:t>
      </w:r>
      <w:r w:rsidRPr="00D029AF">
        <w:rPr>
          <w:rFonts w:ascii="Calibri" w:hAnsi="Calibri"/>
          <w:noProof/>
          <w:sz w:val="22"/>
          <w:lang w:eastAsia="en-AU"/>
        </w:rPr>
        <w:t>: 1134-1139.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Keese, P. (2008) Risks from GMOs due to horizontal gene transfer. </w:t>
      </w:r>
      <w:r w:rsidRPr="00D029AF">
        <w:rPr>
          <w:rFonts w:ascii="Calibri" w:hAnsi="Calibri"/>
          <w:i/>
          <w:noProof/>
          <w:sz w:val="22"/>
          <w:lang w:eastAsia="en-AU"/>
        </w:rPr>
        <w:t>Environmental Biosafety Research</w:t>
      </w:r>
      <w:r w:rsidRPr="00D029AF">
        <w:rPr>
          <w:rFonts w:ascii="Calibri" w:hAnsi="Calibri"/>
          <w:noProof/>
          <w:sz w:val="22"/>
          <w:lang w:eastAsia="en-AU"/>
        </w:rPr>
        <w:t xml:space="preserve"> </w:t>
      </w:r>
      <w:r w:rsidRPr="00D029AF">
        <w:rPr>
          <w:rFonts w:ascii="Calibri" w:hAnsi="Calibri"/>
          <w:b/>
          <w:noProof/>
          <w:sz w:val="22"/>
          <w:lang w:eastAsia="en-AU"/>
        </w:rPr>
        <w:t>7</w:t>
      </w:r>
      <w:r w:rsidRPr="00D029AF">
        <w:rPr>
          <w:rFonts w:ascii="Calibri" w:hAnsi="Calibri"/>
          <w:noProof/>
          <w:sz w:val="22"/>
          <w:lang w:eastAsia="en-AU"/>
        </w:rPr>
        <w:t>: 123-149.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Keese, P.K., Robold, A.V., Myers, R.C., Weisman, S., Smith, J. (2014) Applying a weed risk assessment approach to GM crops. </w:t>
      </w:r>
      <w:r w:rsidRPr="00D029AF">
        <w:rPr>
          <w:rFonts w:ascii="Calibri" w:hAnsi="Calibri"/>
          <w:i/>
          <w:noProof/>
          <w:sz w:val="22"/>
          <w:lang w:eastAsia="en-AU"/>
        </w:rPr>
        <w:t>Transgenic Research</w:t>
      </w:r>
      <w:r w:rsidRPr="00D029AF">
        <w:rPr>
          <w:rFonts w:ascii="Calibri" w:hAnsi="Calibri"/>
          <w:noProof/>
          <w:sz w:val="22"/>
          <w:lang w:eastAsia="en-AU"/>
        </w:rPr>
        <w:t xml:space="preserve"> </w:t>
      </w:r>
      <w:r w:rsidRPr="00D029AF">
        <w:rPr>
          <w:rFonts w:ascii="Calibri" w:hAnsi="Calibri"/>
          <w:b/>
          <w:noProof/>
          <w:sz w:val="22"/>
          <w:lang w:eastAsia="en-AU"/>
        </w:rPr>
        <w:t>23</w:t>
      </w:r>
      <w:r w:rsidRPr="00D029AF">
        <w:rPr>
          <w:rFonts w:ascii="Calibri" w:hAnsi="Calibri"/>
          <w:noProof/>
          <w:sz w:val="22"/>
          <w:lang w:eastAsia="en-AU"/>
        </w:rPr>
        <w:t>: 957-969.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Khanna, H.K., Paul, J.Y., Harding, R.M., Dickman, M.B., Dale, J.L. (2007) Inhibition of </w:t>
      </w:r>
      <w:r w:rsidRPr="00D029AF">
        <w:rPr>
          <w:rFonts w:ascii="Calibri" w:hAnsi="Calibri"/>
          <w:i/>
          <w:noProof/>
          <w:sz w:val="22"/>
          <w:lang w:eastAsia="en-AU"/>
        </w:rPr>
        <w:t>Agrobacterium</w:t>
      </w:r>
      <w:r w:rsidRPr="00D029AF">
        <w:rPr>
          <w:rFonts w:ascii="Calibri" w:hAnsi="Calibri"/>
          <w:noProof/>
          <w:sz w:val="22"/>
          <w:lang w:eastAsia="en-AU"/>
        </w:rPr>
        <w:t xml:space="preserve">-Induced Cell Death by Antiapoptotic Gene Expression Leads to Very High Transformation Efficiency of Banana. </w:t>
      </w:r>
      <w:r w:rsidRPr="00D029AF">
        <w:rPr>
          <w:rFonts w:ascii="Calibri" w:hAnsi="Calibri"/>
          <w:i/>
          <w:noProof/>
          <w:sz w:val="22"/>
          <w:lang w:eastAsia="en-AU"/>
        </w:rPr>
        <w:t>Molecular Plant-Microbe Interactions</w:t>
      </w:r>
      <w:r w:rsidRPr="00D029AF">
        <w:rPr>
          <w:rFonts w:ascii="Calibri" w:hAnsi="Calibri"/>
          <w:noProof/>
          <w:sz w:val="22"/>
          <w:lang w:eastAsia="en-AU"/>
        </w:rPr>
        <w:t xml:space="preserve"> </w:t>
      </w:r>
      <w:r w:rsidRPr="00D029AF">
        <w:rPr>
          <w:rFonts w:ascii="Calibri" w:hAnsi="Calibri"/>
          <w:b/>
          <w:noProof/>
          <w:sz w:val="22"/>
          <w:lang w:eastAsia="en-AU"/>
        </w:rPr>
        <w:t>20</w:t>
      </w:r>
      <w:r w:rsidRPr="00D029AF">
        <w:rPr>
          <w:rFonts w:ascii="Calibri" w:hAnsi="Calibri"/>
          <w:noProof/>
          <w:sz w:val="22"/>
          <w:lang w:eastAsia="en-AU"/>
        </w:rPr>
        <w:t>: 1048-1054.</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Khurana, S.M.P., Pandey, S.K., Sarkar, D., Chanemougasoundharam, A. (2005) Apoptosis in plant pathogen disease response: A close encounter of the pathogen kind. </w:t>
      </w:r>
      <w:r w:rsidRPr="00D029AF">
        <w:rPr>
          <w:rFonts w:ascii="Calibri" w:hAnsi="Calibri"/>
          <w:i/>
          <w:noProof/>
          <w:sz w:val="22"/>
          <w:lang w:eastAsia="en-AU"/>
        </w:rPr>
        <w:t>Current Science</w:t>
      </w:r>
      <w:r w:rsidRPr="00D029AF">
        <w:rPr>
          <w:rFonts w:ascii="Calibri" w:hAnsi="Calibri"/>
          <w:noProof/>
          <w:sz w:val="22"/>
          <w:lang w:eastAsia="en-AU"/>
        </w:rPr>
        <w:t xml:space="preserve"> </w:t>
      </w:r>
      <w:r w:rsidRPr="00D029AF">
        <w:rPr>
          <w:rFonts w:ascii="Calibri" w:hAnsi="Calibri"/>
          <w:b/>
          <w:noProof/>
          <w:sz w:val="22"/>
          <w:lang w:eastAsia="en-AU"/>
        </w:rPr>
        <w:t>88</w:t>
      </w:r>
      <w:r w:rsidRPr="00D029AF">
        <w:rPr>
          <w:rFonts w:ascii="Calibri" w:hAnsi="Calibri"/>
          <w:noProof/>
          <w:sz w:val="22"/>
          <w:lang w:eastAsia="en-AU"/>
        </w:rPr>
        <w:t>: 740-752.</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Ladics, G.S., Bartholomaeus, A., Bregitzer, P., Doerrer, N.G., Gray, A., Holzhauser, T. et al. (2015) Genetic basis and detection of unintended effects in genetically modified crop plants. </w:t>
      </w:r>
      <w:r w:rsidRPr="00D029AF">
        <w:rPr>
          <w:rFonts w:ascii="Calibri" w:hAnsi="Calibri"/>
          <w:i/>
          <w:noProof/>
          <w:sz w:val="22"/>
          <w:lang w:eastAsia="en-AU"/>
        </w:rPr>
        <w:t>Transgenic Research</w:t>
      </w:r>
      <w:r w:rsidRPr="00D029AF">
        <w:rPr>
          <w:rFonts w:ascii="Calibri" w:hAnsi="Calibri"/>
          <w:noProof/>
          <w:sz w:val="22"/>
          <w:lang w:eastAsia="en-AU"/>
        </w:rPr>
        <w:t xml:space="preserve"> </w:t>
      </w:r>
      <w:r w:rsidRPr="00D029AF">
        <w:rPr>
          <w:rFonts w:ascii="Calibri" w:hAnsi="Calibri"/>
          <w:b/>
          <w:noProof/>
          <w:sz w:val="22"/>
          <w:lang w:eastAsia="en-AU"/>
        </w:rPr>
        <w:t>24</w:t>
      </w:r>
      <w:r w:rsidRPr="00D029AF">
        <w:rPr>
          <w:rFonts w:ascii="Calibri" w:hAnsi="Calibri"/>
          <w:noProof/>
          <w:sz w:val="22"/>
          <w:lang w:eastAsia="en-AU"/>
        </w:rPr>
        <w:t>: 587-603.</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Laluk, K., Mengiste, T. (2010) Necrotroph Attacks on Plants: Wanton Destruction or Covert Extortion? In: </w:t>
      </w:r>
      <w:r w:rsidRPr="00D029AF">
        <w:rPr>
          <w:rFonts w:ascii="Calibri" w:hAnsi="Calibri"/>
          <w:i/>
          <w:noProof/>
          <w:sz w:val="22"/>
          <w:lang w:eastAsia="en-AU"/>
        </w:rPr>
        <w:t>The Arabidopsis Book</w:t>
      </w:r>
      <w:r w:rsidRPr="00D029AF">
        <w:rPr>
          <w:rFonts w:ascii="Calibri" w:hAnsi="Calibri"/>
          <w:noProof/>
          <w:sz w:val="22"/>
          <w:lang w:eastAsia="en-AU"/>
        </w:rPr>
        <w:t>, null Edition The American Society of Plant Biologists. 1-34.</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Li, W., Dickman, M.B. (2004) Abiotic stress induces apoptotic-like features in tobacco that is inhibited by expression of human Bcl-2. </w:t>
      </w:r>
      <w:r w:rsidRPr="00D029AF">
        <w:rPr>
          <w:rFonts w:ascii="Calibri" w:hAnsi="Calibri"/>
          <w:i/>
          <w:noProof/>
          <w:sz w:val="22"/>
          <w:lang w:eastAsia="en-AU"/>
        </w:rPr>
        <w:t>Biotechnology Letters</w:t>
      </w:r>
      <w:r w:rsidRPr="00D029AF">
        <w:rPr>
          <w:rFonts w:ascii="Calibri" w:hAnsi="Calibri"/>
          <w:noProof/>
          <w:sz w:val="22"/>
          <w:lang w:eastAsia="en-AU"/>
        </w:rPr>
        <w:t xml:space="preserve"> </w:t>
      </w:r>
      <w:r w:rsidRPr="00D029AF">
        <w:rPr>
          <w:rFonts w:ascii="Calibri" w:hAnsi="Calibri"/>
          <w:b/>
          <w:noProof/>
          <w:sz w:val="22"/>
          <w:lang w:eastAsia="en-AU"/>
        </w:rPr>
        <w:t>26</w:t>
      </w:r>
      <w:r w:rsidRPr="00D029AF">
        <w:rPr>
          <w:rFonts w:ascii="Calibri" w:hAnsi="Calibri"/>
          <w:noProof/>
          <w:sz w:val="22"/>
          <w:lang w:eastAsia="en-AU"/>
        </w:rPr>
        <w:t>: 87-95.</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Lindsay, S., Pattison, T., and Murad, Z. (2003) Eradicating banana crops with herbicide injection for better IPM and environmental outcomes. Report No: 31,  Bananatopics, Agency for Food &amp; Fibre Sciences, DPI, South Johnstone, Queensland.</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Lozano, R., Hamblin, M.T., Prochnik, S., Jannink, J.L. (2015) Identification and distribution of the NBS-LRR gene family in the Cassava genome. </w:t>
      </w:r>
      <w:r w:rsidRPr="00D029AF">
        <w:rPr>
          <w:rFonts w:ascii="Calibri" w:hAnsi="Calibri"/>
          <w:i/>
          <w:noProof/>
          <w:sz w:val="22"/>
          <w:lang w:eastAsia="en-AU"/>
        </w:rPr>
        <w:t>BMC Genomics</w:t>
      </w:r>
      <w:r w:rsidRPr="00D029AF">
        <w:rPr>
          <w:rFonts w:ascii="Calibri" w:hAnsi="Calibri"/>
          <w:noProof/>
          <w:sz w:val="22"/>
          <w:lang w:eastAsia="en-AU"/>
        </w:rPr>
        <w:t xml:space="preserve"> </w:t>
      </w:r>
      <w:r w:rsidRPr="00D029AF">
        <w:rPr>
          <w:rFonts w:ascii="Calibri" w:hAnsi="Calibri"/>
          <w:b/>
          <w:noProof/>
          <w:sz w:val="22"/>
          <w:lang w:eastAsia="en-AU"/>
        </w:rPr>
        <w:t>16</w:t>
      </w:r>
      <w:r w:rsidRPr="00D029AF">
        <w:rPr>
          <w:rFonts w:ascii="Calibri" w:hAnsi="Calibri"/>
          <w:noProof/>
          <w:sz w:val="22"/>
          <w:lang w:eastAsia="en-AU"/>
        </w:rPr>
        <w:t>: 360.</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Marone, D., Russo, M.A., Laido, G., De Leonardis, A.M., Mastrangelo, A.M. (2013) Plant nucleotide binding site-leucine-rich repeat (NBS-LRR) genes: active guardians in host defense responses. </w:t>
      </w:r>
      <w:r w:rsidRPr="00D029AF">
        <w:rPr>
          <w:rFonts w:ascii="Calibri" w:hAnsi="Calibri"/>
          <w:i/>
          <w:noProof/>
          <w:sz w:val="22"/>
          <w:lang w:eastAsia="en-AU"/>
        </w:rPr>
        <w:t>Int J Mol Sci</w:t>
      </w:r>
      <w:r w:rsidRPr="00D029AF">
        <w:rPr>
          <w:rFonts w:ascii="Calibri" w:hAnsi="Calibri"/>
          <w:noProof/>
          <w:sz w:val="22"/>
          <w:lang w:eastAsia="en-AU"/>
        </w:rPr>
        <w:t xml:space="preserve"> </w:t>
      </w:r>
      <w:r w:rsidRPr="00D029AF">
        <w:rPr>
          <w:rFonts w:ascii="Calibri" w:hAnsi="Calibri"/>
          <w:b/>
          <w:noProof/>
          <w:sz w:val="22"/>
          <w:lang w:eastAsia="en-AU"/>
        </w:rPr>
        <w:t>14</w:t>
      </w:r>
      <w:r w:rsidRPr="00D029AF">
        <w:rPr>
          <w:rFonts w:ascii="Calibri" w:hAnsi="Calibri"/>
          <w:noProof/>
          <w:sz w:val="22"/>
          <w:lang w:eastAsia="en-AU"/>
        </w:rPr>
        <w:t>: 7302-7326.</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McHale, L., Tan, X., Koehl, P., Michelmore, R.W. (2006) Plant NBS-LRR proteins: adaptable guards. </w:t>
      </w:r>
      <w:r w:rsidRPr="00D029AF">
        <w:rPr>
          <w:rFonts w:ascii="Calibri" w:hAnsi="Calibri"/>
          <w:i/>
          <w:noProof/>
          <w:sz w:val="22"/>
          <w:lang w:eastAsia="en-AU"/>
        </w:rPr>
        <w:t>Genome Biol</w:t>
      </w:r>
      <w:r w:rsidRPr="00D029AF">
        <w:rPr>
          <w:rFonts w:ascii="Calibri" w:hAnsi="Calibri"/>
          <w:noProof/>
          <w:sz w:val="22"/>
          <w:lang w:eastAsia="en-AU"/>
        </w:rPr>
        <w:t xml:space="preserve"> </w:t>
      </w:r>
      <w:r w:rsidRPr="00D029AF">
        <w:rPr>
          <w:rFonts w:ascii="Calibri" w:hAnsi="Calibri"/>
          <w:b/>
          <w:noProof/>
          <w:sz w:val="22"/>
          <w:lang w:eastAsia="en-AU"/>
        </w:rPr>
        <w:t>7</w:t>
      </w:r>
      <w:r w:rsidRPr="00D029AF">
        <w:rPr>
          <w:rFonts w:ascii="Calibri" w:hAnsi="Calibri"/>
          <w:noProof/>
          <w:sz w:val="22"/>
          <w:lang w:eastAsia="en-AU"/>
        </w:rPr>
        <w:t>: 212.</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OGTR (2013a) </w:t>
      </w:r>
      <w:r w:rsidRPr="00D029AF">
        <w:rPr>
          <w:rFonts w:ascii="Calibri" w:hAnsi="Calibri"/>
          <w:i/>
          <w:noProof/>
          <w:sz w:val="22"/>
          <w:lang w:eastAsia="en-AU"/>
        </w:rPr>
        <w:t>Risk Analysis Framework.</w:t>
      </w:r>
      <w:r w:rsidRPr="00D029AF">
        <w:rPr>
          <w:rFonts w:ascii="Calibri" w:hAnsi="Calibri"/>
          <w:noProof/>
          <w:sz w:val="22"/>
          <w:lang w:eastAsia="en-AU"/>
        </w:rPr>
        <w:t xml:space="preserve"> Office of the Gene Technology Regulator, Canberra, Australia.</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OGTR (2013b) Risk Analysis Framework 2013. Australian Government Office of the Gene Technology Regulator, Canberra.</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OGTR (2016) The biology of </w:t>
      </w:r>
      <w:r w:rsidRPr="00D029AF">
        <w:rPr>
          <w:rFonts w:ascii="Calibri" w:hAnsi="Calibri"/>
          <w:i/>
          <w:noProof/>
          <w:sz w:val="22"/>
          <w:lang w:eastAsia="en-AU"/>
        </w:rPr>
        <w:t>Musa</w:t>
      </w:r>
      <w:r w:rsidRPr="00D029AF">
        <w:rPr>
          <w:rFonts w:ascii="Calibri" w:hAnsi="Calibri"/>
          <w:noProof/>
          <w:sz w:val="22"/>
          <w:lang w:eastAsia="en-AU"/>
        </w:rPr>
        <w:t xml:space="preserve"> L. (banana). Office of the Gene Technology Regulator.</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lastRenderedPageBreak/>
        <w:t>Paul, J.-Y., Becker, D.K., Dickman, M.B., Harding, R.M., Khanna, H.K., Dale, J.L. (2011) Apoptosis</w:t>
      </w:r>
      <w:r w:rsidRPr="00D029AF">
        <w:rPr>
          <w:rFonts w:ascii="Symbol" w:hAnsi="Symbol"/>
          <w:noProof/>
          <w:sz w:val="22"/>
          <w:lang w:eastAsia="en-AU"/>
        </w:rPr>
        <w:t>-</w:t>
      </w:r>
      <w:r w:rsidRPr="00D029AF">
        <w:rPr>
          <w:rFonts w:ascii="Calibri" w:hAnsi="Calibri"/>
          <w:noProof/>
          <w:sz w:val="22"/>
          <w:lang w:eastAsia="en-AU"/>
        </w:rPr>
        <w:t xml:space="preserve">related genes confer resistance to Fusarium wilt in transgenic 'Lady Finger' bananas. </w:t>
      </w:r>
      <w:r w:rsidRPr="00D029AF">
        <w:rPr>
          <w:rFonts w:ascii="Calibri" w:hAnsi="Calibri"/>
          <w:i/>
          <w:noProof/>
          <w:sz w:val="22"/>
          <w:lang w:eastAsia="en-AU"/>
        </w:rPr>
        <w:t>Plant Biotechnology Journal</w:t>
      </w:r>
      <w:r w:rsidRPr="00D029AF">
        <w:rPr>
          <w:rFonts w:ascii="Calibri" w:hAnsi="Calibri"/>
          <w:noProof/>
          <w:sz w:val="22"/>
          <w:lang w:eastAsia="en-AU"/>
        </w:rPr>
        <w:t xml:space="preserve"> </w:t>
      </w:r>
      <w:r w:rsidRPr="00D029AF">
        <w:rPr>
          <w:rFonts w:ascii="Calibri" w:hAnsi="Calibri"/>
          <w:b/>
          <w:noProof/>
          <w:sz w:val="22"/>
          <w:lang w:eastAsia="en-AU"/>
        </w:rPr>
        <w:t>9</w:t>
      </w:r>
      <w:r w:rsidRPr="00D029AF">
        <w:rPr>
          <w:rFonts w:ascii="Calibri" w:hAnsi="Calibri"/>
          <w:noProof/>
          <w:sz w:val="22"/>
          <w:lang w:eastAsia="en-AU"/>
        </w:rPr>
        <w:t>: 1141-1148.</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Paul, J.Y. (2009)  [Thesis] The manipulation of apoptosis-related genes to generate resistance to fusarium wilt and water stress in banana. Queensland University of Technology.</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Pennell, R.I., Lamb, C. (1997) Programmed Cell Death in Plants. </w:t>
      </w:r>
      <w:r w:rsidRPr="00D029AF">
        <w:rPr>
          <w:rFonts w:ascii="Calibri" w:hAnsi="Calibri"/>
          <w:i/>
          <w:noProof/>
          <w:sz w:val="22"/>
          <w:lang w:eastAsia="en-AU"/>
        </w:rPr>
        <w:t>The Plant Cell</w:t>
      </w:r>
      <w:r w:rsidRPr="00D029AF">
        <w:rPr>
          <w:rFonts w:ascii="Calibri" w:hAnsi="Calibri"/>
          <w:noProof/>
          <w:sz w:val="22"/>
          <w:lang w:eastAsia="en-AU"/>
        </w:rPr>
        <w:t xml:space="preserve"> </w:t>
      </w:r>
      <w:r w:rsidRPr="00D029AF">
        <w:rPr>
          <w:rFonts w:ascii="Calibri" w:hAnsi="Calibri"/>
          <w:b/>
          <w:noProof/>
          <w:sz w:val="22"/>
          <w:lang w:eastAsia="en-AU"/>
        </w:rPr>
        <w:t>9</w:t>
      </w:r>
      <w:r w:rsidRPr="00D029AF">
        <w:rPr>
          <w:rFonts w:ascii="Calibri" w:hAnsi="Calibri"/>
          <w:noProof/>
          <w:sz w:val="22"/>
          <w:lang w:eastAsia="en-AU"/>
        </w:rPr>
        <w:t>: 1157-1168.</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Peraza-Echeverria, S., Dale, J.L., Harding, R.M., Collet, C. (2009) Molecular cloning and in silico analysis of potential Fusarium resistance genes in banana. </w:t>
      </w:r>
      <w:r w:rsidRPr="00D029AF">
        <w:rPr>
          <w:rFonts w:ascii="Calibri" w:hAnsi="Calibri"/>
          <w:i/>
          <w:noProof/>
          <w:sz w:val="22"/>
          <w:lang w:eastAsia="en-AU"/>
        </w:rPr>
        <w:t>Molecular Breeding</w:t>
      </w:r>
      <w:r w:rsidRPr="00D029AF">
        <w:rPr>
          <w:rFonts w:ascii="Calibri" w:hAnsi="Calibri"/>
          <w:noProof/>
          <w:sz w:val="22"/>
          <w:lang w:eastAsia="en-AU"/>
        </w:rPr>
        <w:t xml:space="preserve"> </w:t>
      </w:r>
      <w:r w:rsidRPr="00D029AF">
        <w:rPr>
          <w:rFonts w:ascii="Calibri" w:hAnsi="Calibri"/>
          <w:b/>
          <w:noProof/>
          <w:sz w:val="22"/>
          <w:lang w:eastAsia="en-AU"/>
        </w:rPr>
        <w:t>23</w:t>
      </w:r>
      <w:r w:rsidRPr="00D029AF">
        <w:rPr>
          <w:rFonts w:ascii="Calibri" w:hAnsi="Calibri"/>
          <w:noProof/>
          <w:sz w:val="22"/>
          <w:lang w:eastAsia="en-AU"/>
        </w:rPr>
        <w:t>: 431-443.</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Peraza-Echeverria, S., Dale, J.L., Harding, R.M., Smith, M.K., Collet, C. (2008) Characterization of disease resistance gene candidates of the nucleotide binding site (NBS) type from banana and correlation of a transcriptional polymorphism with resistance to Fusarium oxysporum f.sp. cubense race 4. </w:t>
      </w:r>
      <w:r w:rsidRPr="00D029AF">
        <w:rPr>
          <w:rFonts w:ascii="Calibri" w:hAnsi="Calibri"/>
          <w:i/>
          <w:noProof/>
          <w:sz w:val="22"/>
          <w:lang w:eastAsia="en-AU"/>
        </w:rPr>
        <w:t>Molecular Breeding</w:t>
      </w:r>
      <w:r w:rsidRPr="00D029AF">
        <w:rPr>
          <w:rFonts w:ascii="Calibri" w:hAnsi="Calibri"/>
          <w:noProof/>
          <w:sz w:val="22"/>
          <w:lang w:eastAsia="en-AU"/>
        </w:rPr>
        <w:t xml:space="preserve"> </w:t>
      </w:r>
      <w:r w:rsidRPr="00D029AF">
        <w:rPr>
          <w:rFonts w:ascii="Calibri" w:hAnsi="Calibri"/>
          <w:b/>
          <w:noProof/>
          <w:sz w:val="22"/>
          <w:lang w:eastAsia="en-AU"/>
        </w:rPr>
        <w:t>22</w:t>
      </w:r>
      <w:r w:rsidRPr="00D029AF">
        <w:rPr>
          <w:rFonts w:ascii="Calibri" w:hAnsi="Calibri"/>
          <w:noProof/>
          <w:sz w:val="22"/>
          <w:lang w:eastAsia="en-AU"/>
        </w:rPr>
        <w:t>: 565-579.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Ploetz, R.C. (2006) Fusarium Wilt of Banana Is Caused by Several Pathogens Referred to as </w:t>
      </w:r>
      <w:r w:rsidRPr="00D029AF">
        <w:rPr>
          <w:rFonts w:ascii="Calibri" w:hAnsi="Calibri"/>
          <w:i/>
          <w:noProof/>
          <w:sz w:val="22"/>
          <w:lang w:eastAsia="en-AU"/>
        </w:rPr>
        <w:t>Fusarium oxysporum</w:t>
      </w:r>
      <w:r w:rsidRPr="00D029AF">
        <w:rPr>
          <w:rFonts w:ascii="Calibri" w:hAnsi="Calibri"/>
          <w:noProof/>
          <w:sz w:val="22"/>
          <w:lang w:eastAsia="en-AU"/>
        </w:rPr>
        <w:t xml:space="preserve"> f. sp. </w:t>
      </w:r>
      <w:r w:rsidRPr="00D029AF">
        <w:rPr>
          <w:rFonts w:ascii="Calibri" w:hAnsi="Calibri"/>
          <w:i/>
          <w:noProof/>
          <w:sz w:val="22"/>
          <w:lang w:eastAsia="en-AU"/>
        </w:rPr>
        <w:t>cubense</w:t>
      </w:r>
      <w:r w:rsidRPr="00D029AF">
        <w:rPr>
          <w:rFonts w:ascii="Calibri" w:hAnsi="Calibri"/>
          <w:noProof/>
          <w:sz w:val="22"/>
          <w:lang w:eastAsia="en-AU"/>
        </w:rPr>
        <w:t xml:space="preserve">. </w:t>
      </w:r>
      <w:r w:rsidRPr="00D029AF">
        <w:rPr>
          <w:rFonts w:ascii="Calibri" w:hAnsi="Calibri"/>
          <w:i/>
          <w:noProof/>
          <w:sz w:val="22"/>
          <w:lang w:eastAsia="en-AU"/>
        </w:rPr>
        <w:t>Phytopathology</w:t>
      </w:r>
      <w:r w:rsidRPr="00D029AF">
        <w:rPr>
          <w:rFonts w:ascii="Calibri" w:hAnsi="Calibri"/>
          <w:noProof/>
          <w:sz w:val="22"/>
          <w:lang w:eastAsia="en-AU"/>
        </w:rPr>
        <w:t xml:space="preserve"> </w:t>
      </w:r>
      <w:r w:rsidRPr="00D029AF">
        <w:rPr>
          <w:rFonts w:ascii="Calibri" w:hAnsi="Calibri"/>
          <w:b/>
          <w:noProof/>
          <w:sz w:val="22"/>
          <w:lang w:eastAsia="en-AU"/>
        </w:rPr>
        <w:t>96</w:t>
      </w:r>
      <w:r w:rsidRPr="00D029AF">
        <w:rPr>
          <w:rFonts w:ascii="Calibri" w:hAnsi="Calibri"/>
          <w:noProof/>
          <w:sz w:val="22"/>
          <w:lang w:eastAsia="en-AU"/>
        </w:rPr>
        <w:t>: 653-656.</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Radauer, C., Breiteneder, H. (2007) Evolutionary biology of plant food allergens. </w:t>
      </w:r>
      <w:r w:rsidRPr="00D029AF">
        <w:rPr>
          <w:rFonts w:ascii="Calibri" w:hAnsi="Calibri"/>
          <w:i/>
          <w:noProof/>
          <w:sz w:val="22"/>
          <w:lang w:eastAsia="en-AU"/>
        </w:rPr>
        <w:t>Journal of Allergy and Clinical Immunology</w:t>
      </w:r>
      <w:r w:rsidRPr="00D029AF">
        <w:rPr>
          <w:rFonts w:ascii="Calibri" w:hAnsi="Calibri"/>
          <w:noProof/>
          <w:sz w:val="22"/>
          <w:lang w:eastAsia="en-AU"/>
        </w:rPr>
        <w:t xml:space="preserve"> </w:t>
      </w:r>
      <w:r w:rsidRPr="00D029AF">
        <w:rPr>
          <w:rFonts w:ascii="Calibri" w:hAnsi="Calibri"/>
          <w:b/>
          <w:noProof/>
          <w:sz w:val="22"/>
          <w:lang w:eastAsia="en-AU"/>
        </w:rPr>
        <w:t>120</w:t>
      </w:r>
      <w:r w:rsidRPr="00D029AF">
        <w:rPr>
          <w:rFonts w:ascii="Calibri" w:hAnsi="Calibri"/>
          <w:noProof/>
          <w:sz w:val="22"/>
          <w:lang w:eastAsia="en-AU"/>
        </w:rPr>
        <w:t>: 518-525.</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Reape, T.J., Molony, E.M., McCabe, P.F. (2008) Programmed cell death in plants: distinguishing between different modes. </w:t>
      </w:r>
      <w:r w:rsidRPr="00D029AF">
        <w:rPr>
          <w:rFonts w:ascii="Calibri" w:hAnsi="Calibri"/>
          <w:i/>
          <w:noProof/>
          <w:sz w:val="22"/>
          <w:lang w:eastAsia="en-AU"/>
        </w:rPr>
        <w:t>Jornal of Experimetal Botany</w:t>
      </w:r>
      <w:r w:rsidRPr="00D029AF">
        <w:rPr>
          <w:rFonts w:ascii="Calibri" w:hAnsi="Calibri"/>
          <w:noProof/>
          <w:sz w:val="22"/>
          <w:lang w:eastAsia="en-AU"/>
        </w:rPr>
        <w:t xml:space="preserve"> </w:t>
      </w:r>
      <w:r w:rsidRPr="00D029AF">
        <w:rPr>
          <w:rFonts w:ascii="Calibri" w:hAnsi="Calibri"/>
          <w:b/>
          <w:noProof/>
          <w:sz w:val="22"/>
          <w:lang w:eastAsia="en-AU"/>
        </w:rPr>
        <w:t>59</w:t>
      </w:r>
      <w:r w:rsidRPr="00D029AF">
        <w:rPr>
          <w:rFonts w:ascii="Calibri" w:hAnsi="Calibri"/>
          <w:noProof/>
          <w:sz w:val="22"/>
          <w:lang w:eastAsia="en-AU"/>
        </w:rPr>
        <w:t>: 435-444.</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Righetti, L., Djennane, S., Berthelot, P., Cournol, R., Wilmot, N., Loridon, K. et al. (2014) Elimination of the nptII marker gene in transgenic apple and pear with a chemically inducible R/Rs recombinase. </w:t>
      </w:r>
      <w:r w:rsidRPr="00D029AF">
        <w:rPr>
          <w:rFonts w:ascii="Calibri" w:hAnsi="Calibri"/>
          <w:i/>
          <w:noProof/>
          <w:sz w:val="22"/>
          <w:lang w:eastAsia="en-AU"/>
        </w:rPr>
        <w:t>Plant Cell Tissue and Organ Culture</w:t>
      </w:r>
      <w:r w:rsidRPr="00D029AF">
        <w:rPr>
          <w:rFonts w:ascii="Calibri" w:hAnsi="Calibri"/>
          <w:noProof/>
          <w:sz w:val="22"/>
          <w:lang w:eastAsia="en-AU"/>
        </w:rPr>
        <w:t xml:space="preserve"> </w:t>
      </w:r>
      <w:r w:rsidRPr="00D029AF">
        <w:rPr>
          <w:rFonts w:ascii="Calibri" w:hAnsi="Calibri"/>
          <w:b/>
          <w:noProof/>
          <w:sz w:val="22"/>
          <w:lang w:eastAsia="en-AU"/>
        </w:rPr>
        <w:t>117</w:t>
      </w:r>
      <w:r w:rsidRPr="00D029AF">
        <w:rPr>
          <w:rFonts w:ascii="Calibri" w:hAnsi="Calibri"/>
          <w:noProof/>
          <w:sz w:val="22"/>
          <w:lang w:eastAsia="en-AU"/>
        </w:rPr>
        <w:t>: 335-348.</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Ross, E.M. (1987) Musaceae. In: </w:t>
      </w:r>
      <w:r w:rsidRPr="00D029AF">
        <w:rPr>
          <w:rFonts w:ascii="Calibri" w:hAnsi="Calibri"/>
          <w:i/>
          <w:noProof/>
          <w:sz w:val="22"/>
          <w:lang w:eastAsia="en-AU"/>
        </w:rPr>
        <w:t>Flora of Australia Volume 45, Hydatellaceae to Liliaceae</w:t>
      </w:r>
      <w:r w:rsidRPr="00D029AF">
        <w:rPr>
          <w:rFonts w:ascii="Calibri" w:hAnsi="Calibri"/>
          <w:noProof/>
          <w:sz w:val="22"/>
          <w:lang w:eastAsia="en-AU"/>
        </w:rPr>
        <w:t>,  George, A.S., ed . Australian Government Publishing Service Canberra. 16-19.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Salvesen, G.S. (1999) Programmed cell death and the caspases. </w:t>
      </w:r>
      <w:r w:rsidRPr="00D029AF">
        <w:rPr>
          <w:rFonts w:ascii="Calibri" w:hAnsi="Calibri"/>
          <w:i/>
          <w:noProof/>
          <w:sz w:val="22"/>
          <w:lang w:eastAsia="en-AU"/>
        </w:rPr>
        <w:t>APMIS</w:t>
      </w:r>
      <w:r w:rsidRPr="00D029AF">
        <w:rPr>
          <w:rFonts w:ascii="Calibri" w:hAnsi="Calibri"/>
          <w:noProof/>
          <w:sz w:val="22"/>
          <w:lang w:eastAsia="en-AU"/>
        </w:rPr>
        <w:t xml:space="preserve"> </w:t>
      </w:r>
      <w:r w:rsidRPr="00D029AF">
        <w:rPr>
          <w:rFonts w:ascii="Calibri" w:hAnsi="Calibri"/>
          <w:b/>
          <w:noProof/>
          <w:sz w:val="22"/>
          <w:lang w:eastAsia="en-AU"/>
        </w:rPr>
        <w:t>107</w:t>
      </w:r>
      <w:r w:rsidRPr="00D029AF">
        <w:rPr>
          <w:rFonts w:ascii="Calibri" w:hAnsi="Calibri"/>
          <w:noProof/>
          <w:sz w:val="22"/>
          <w:lang w:eastAsia="en-AU"/>
        </w:rPr>
        <w:t>: 73-79.</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Schaart, J.G., Krens, F.A., Pelgrom, K.T., Mendes, O., Rouwendal, G.J. (2004) Effective production of marker-free transgenic strawberry plants using inducible site-specific recombination and a bifunctional selectable marker gene. </w:t>
      </w:r>
      <w:r w:rsidRPr="00D029AF">
        <w:rPr>
          <w:rFonts w:ascii="Calibri" w:hAnsi="Calibri"/>
          <w:i/>
          <w:noProof/>
          <w:sz w:val="22"/>
          <w:lang w:eastAsia="en-AU"/>
        </w:rPr>
        <w:t>Plant Biotechnol J</w:t>
      </w:r>
      <w:r w:rsidRPr="00D029AF">
        <w:rPr>
          <w:rFonts w:ascii="Calibri" w:hAnsi="Calibri"/>
          <w:noProof/>
          <w:sz w:val="22"/>
          <w:lang w:eastAsia="en-AU"/>
        </w:rPr>
        <w:t xml:space="preserve"> </w:t>
      </w:r>
      <w:r w:rsidRPr="00D029AF">
        <w:rPr>
          <w:rFonts w:ascii="Calibri" w:hAnsi="Calibri"/>
          <w:b/>
          <w:noProof/>
          <w:sz w:val="22"/>
          <w:lang w:eastAsia="en-AU"/>
        </w:rPr>
        <w:t>2</w:t>
      </w:r>
      <w:r w:rsidRPr="00D029AF">
        <w:rPr>
          <w:rFonts w:ascii="Calibri" w:hAnsi="Calibri"/>
          <w:noProof/>
          <w:sz w:val="22"/>
          <w:lang w:eastAsia="en-AU"/>
        </w:rPr>
        <w:t>: 233-240.</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Schnell, J., Steele, M., Bean, J., Neuspiel, M., Girard, C., Dormann, N. et al. (2015) A comparative analysis of insertional effects in genetically engineered plants: considerations for pre-market assessments. </w:t>
      </w:r>
      <w:r w:rsidRPr="00D029AF">
        <w:rPr>
          <w:rFonts w:ascii="Calibri" w:hAnsi="Calibri"/>
          <w:i/>
          <w:noProof/>
          <w:sz w:val="22"/>
          <w:lang w:eastAsia="en-AU"/>
        </w:rPr>
        <w:t>Transgenic Research</w:t>
      </w:r>
      <w:r w:rsidRPr="00D029AF">
        <w:rPr>
          <w:rFonts w:ascii="Calibri" w:hAnsi="Calibri"/>
          <w:noProof/>
          <w:sz w:val="22"/>
          <w:lang w:eastAsia="en-AU"/>
        </w:rPr>
        <w:t xml:space="preserve"> </w:t>
      </w:r>
      <w:r w:rsidRPr="00D029AF">
        <w:rPr>
          <w:b/>
          <w:noProof/>
          <w:sz w:val="22"/>
          <w:lang w:eastAsia="en-AU"/>
        </w:rPr>
        <w:t>24</w:t>
      </w:r>
      <w:r w:rsidRPr="00D029AF">
        <w:rPr>
          <w:rFonts w:ascii="Calibri" w:hAnsi="Calibri"/>
          <w:noProof/>
          <w:sz w:val="22"/>
          <w:lang w:eastAsia="en-AU"/>
        </w:rPr>
        <w:t>: 1-17.</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Shabala, S., Cuin, T., Prismall, L., Nemchinov, L. (2007) Expression of animal CED-9 anti-apoptotic gene in tobacco modifies plasma membrane ion fluxes in response to salinity and oxidative stress. </w:t>
      </w:r>
      <w:r w:rsidRPr="00D029AF">
        <w:rPr>
          <w:rFonts w:ascii="Calibri" w:hAnsi="Calibri"/>
          <w:i/>
          <w:noProof/>
          <w:sz w:val="22"/>
          <w:lang w:eastAsia="en-AU"/>
        </w:rPr>
        <w:t>Planta</w:t>
      </w:r>
      <w:r w:rsidRPr="00D029AF">
        <w:rPr>
          <w:rFonts w:ascii="Calibri" w:hAnsi="Calibri"/>
          <w:noProof/>
          <w:sz w:val="22"/>
          <w:lang w:eastAsia="en-AU"/>
        </w:rPr>
        <w:t xml:space="preserve"> </w:t>
      </w:r>
      <w:r w:rsidRPr="00D029AF">
        <w:rPr>
          <w:rFonts w:ascii="Calibri" w:hAnsi="Calibri"/>
          <w:b/>
          <w:noProof/>
          <w:sz w:val="22"/>
          <w:lang w:eastAsia="en-AU"/>
        </w:rPr>
        <w:t>227</w:t>
      </w:r>
      <w:r w:rsidRPr="00D029AF">
        <w:rPr>
          <w:rFonts w:ascii="Calibri" w:hAnsi="Calibri"/>
          <w:noProof/>
          <w:sz w:val="22"/>
          <w:lang w:eastAsia="en-AU"/>
        </w:rPr>
        <w:t>: 189-197.</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Shaw, C.H., Carter, G.H., Watson, M.D., Shaw, C.H. (1984) A functional map of the nopaline synthase promoter. </w:t>
      </w:r>
      <w:r w:rsidRPr="00D029AF">
        <w:rPr>
          <w:rFonts w:ascii="Calibri" w:hAnsi="Calibri"/>
          <w:i/>
          <w:noProof/>
          <w:sz w:val="22"/>
          <w:lang w:eastAsia="en-AU"/>
        </w:rPr>
        <w:t>Nucleic Acids Research</w:t>
      </w:r>
      <w:r w:rsidRPr="00D029AF">
        <w:rPr>
          <w:rFonts w:ascii="Calibri" w:hAnsi="Calibri"/>
          <w:noProof/>
          <w:sz w:val="22"/>
          <w:lang w:eastAsia="en-AU"/>
        </w:rPr>
        <w:t xml:space="preserve"> </w:t>
      </w:r>
      <w:r w:rsidRPr="00D029AF">
        <w:rPr>
          <w:rFonts w:ascii="Calibri" w:hAnsi="Calibri"/>
          <w:b/>
          <w:noProof/>
          <w:sz w:val="22"/>
          <w:lang w:eastAsia="en-AU"/>
        </w:rPr>
        <w:t>12</w:t>
      </w:r>
      <w:r w:rsidRPr="00D029AF">
        <w:rPr>
          <w:rFonts w:ascii="Calibri" w:hAnsi="Calibri"/>
          <w:noProof/>
          <w:sz w:val="22"/>
          <w:lang w:eastAsia="en-AU"/>
        </w:rPr>
        <w:t>: 7831-7846.</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Society of Toxicology (2003) Society of Toxicology position paper: The safety of genetically modified foods produced through biotechnology. </w:t>
      </w:r>
      <w:r w:rsidRPr="00D029AF">
        <w:rPr>
          <w:rFonts w:ascii="Calibri" w:hAnsi="Calibri"/>
          <w:i/>
          <w:noProof/>
          <w:sz w:val="22"/>
          <w:lang w:eastAsia="en-AU"/>
        </w:rPr>
        <w:t>Toxicological Sciences</w:t>
      </w:r>
      <w:r w:rsidRPr="00D029AF">
        <w:rPr>
          <w:rFonts w:ascii="Calibri" w:hAnsi="Calibri"/>
          <w:noProof/>
          <w:sz w:val="22"/>
          <w:lang w:eastAsia="en-AU"/>
        </w:rPr>
        <w:t xml:space="preserve"> </w:t>
      </w:r>
      <w:r w:rsidRPr="00D029AF">
        <w:rPr>
          <w:rFonts w:ascii="Calibri" w:hAnsi="Calibri"/>
          <w:b/>
          <w:noProof/>
          <w:sz w:val="22"/>
          <w:lang w:eastAsia="en-AU"/>
        </w:rPr>
        <w:t>71</w:t>
      </w:r>
      <w:r w:rsidRPr="00D029AF">
        <w:rPr>
          <w:rFonts w:ascii="Calibri" w:hAnsi="Calibri"/>
          <w:noProof/>
          <w:sz w:val="22"/>
          <w:lang w:eastAsia="en-AU"/>
        </w:rPr>
        <w:t>: 2-8.</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Standards Australia Ltd, Standards New Zealand, CRC for Australian Weed Management (2006) </w:t>
      </w:r>
      <w:r w:rsidRPr="00D029AF">
        <w:rPr>
          <w:rFonts w:ascii="Calibri" w:hAnsi="Calibri"/>
          <w:i/>
          <w:noProof/>
          <w:sz w:val="22"/>
          <w:lang w:eastAsia="en-AU"/>
        </w:rPr>
        <w:t>HB294:2006 National Post-Border Weed Risk Management Protocol.</w:t>
      </w:r>
      <w:r w:rsidRPr="00D029AF">
        <w:rPr>
          <w:rFonts w:ascii="Calibri" w:hAnsi="Calibri"/>
          <w:noProof/>
          <w:sz w:val="22"/>
          <w:lang w:eastAsia="en-AU"/>
        </w:rPr>
        <w:t xml:space="preserve"> Available online.</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lastRenderedPageBreak/>
        <w:t xml:space="preserve">Steiner, H.Y., Halpin, C., Jez, J.M., Kough, J., Parrott, W., Underhill, L. et al. (2013) Evaluating the potential for adverse interactions within genetically engineered breeding stacks. </w:t>
      </w:r>
      <w:r w:rsidRPr="00D029AF">
        <w:rPr>
          <w:rFonts w:ascii="Calibri" w:hAnsi="Calibri"/>
          <w:i/>
          <w:noProof/>
          <w:sz w:val="22"/>
          <w:lang w:eastAsia="en-AU"/>
        </w:rPr>
        <w:t>Plant Physiology</w:t>
      </w:r>
      <w:r w:rsidRPr="00D029AF">
        <w:rPr>
          <w:rFonts w:ascii="Calibri" w:hAnsi="Calibri"/>
          <w:noProof/>
          <w:sz w:val="22"/>
          <w:lang w:eastAsia="en-AU"/>
        </w:rPr>
        <w:t xml:space="preserve"> </w:t>
      </w:r>
      <w:r w:rsidRPr="00D029AF">
        <w:rPr>
          <w:rFonts w:ascii="Calibri" w:hAnsi="Calibri"/>
          <w:b/>
          <w:noProof/>
          <w:sz w:val="22"/>
          <w:lang w:eastAsia="en-AU"/>
        </w:rPr>
        <w:t>161</w:t>
      </w:r>
      <w:r w:rsidRPr="00D029AF">
        <w:rPr>
          <w:rFonts w:ascii="Calibri" w:hAnsi="Calibri"/>
          <w:noProof/>
          <w:sz w:val="22"/>
          <w:lang w:eastAsia="en-AU"/>
        </w:rPr>
        <w:t>: 1587-1594.</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Tadege, M., Bucher, M., Stahli, W., Suter, M., Dupuis, I., Kuhlemeier, C. (1998) Activation of plant defense responses and sugar efflux by expression of pyruvate decarboxylase in potato leaves. </w:t>
      </w:r>
      <w:r w:rsidRPr="00D029AF">
        <w:rPr>
          <w:rFonts w:ascii="Calibri" w:hAnsi="Calibri"/>
          <w:i/>
          <w:noProof/>
          <w:sz w:val="22"/>
          <w:lang w:eastAsia="en-AU"/>
        </w:rPr>
        <w:t>The Plant Journal</w:t>
      </w:r>
      <w:r w:rsidRPr="00D029AF">
        <w:rPr>
          <w:rFonts w:ascii="Calibri" w:hAnsi="Calibri"/>
          <w:noProof/>
          <w:sz w:val="22"/>
          <w:lang w:eastAsia="en-AU"/>
        </w:rPr>
        <w:t xml:space="preserve"> </w:t>
      </w:r>
      <w:r w:rsidRPr="00D029AF">
        <w:rPr>
          <w:rFonts w:ascii="Calibri" w:hAnsi="Calibri"/>
          <w:b/>
          <w:noProof/>
          <w:sz w:val="22"/>
          <w:lang w:eastAsia="en-AU"/>
        </w:rPr>
        <w:t>16</w:t>
      </w:r>
      <w:r w:rsidRPr="00D029AF">
        <w:rPr>
          <w:rFonts w:ascii="Calibri" w:hAnsi="Calibri"/>
          <w:noProof/>
          <w:sz w:val="22"/>
          <w:lang w:eastAsia="en-AU"/>
        </w:rPr>
        <w:t>: 661-671.</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Wang, Y., Yau, Y.Y., Perkins-Balding, D., Thomson, J.G. (2011) Recombinase technology: applications and possibilities. </w:t>
      </w:r>
      <w:r w:rsidRPr="00D029AF">
        <w:rPr>
          <w:rFonts w:ascii="Calibri" w:hAnsi="Calibri"/>
          <w:i/>
          <w:noProof/>
          <w:sz w:val="22"/>
          <w:lang w:eastAsia="en-AU"/>
        </w:rPr>
        <w:t>Plant Cell Rep</w:t>
      </w:r>
      <w:r w:rsidRPr="00D029AF">
        <w:rPr>
          <w:rFonts w:ascii="Calibri" w:hAnsi="Calibri"/>
          <w:noProof/>
          <w:sz w:val="22"/>
          <w:lang w:eastAsia="en-AU"/>
        </w:rPr>
        <w:t xml:space="preserve"> </w:t>
      </w:r>
      <w:r w:rsidRPr="00D029AF">
        <w:rPr>
          <w:rFonts w:ascii="Calibri" w:hAnsi="Calibri"/>
          <w:b/>
          <w:noProof/>
          <w:sz w:val="22"/>
          <w:lang w:eastAsia="en-AU"/>
        </w:rPr>
        <w:t>30</w:t>
      </w:r>
      <w:r w:rsidRPr="00D029AF">
        <w:rPr>
          <w:rFonts w:ascii="Calibri" w:hAnsi="Calibri"/>
          <w:noProof/>
          <w:sz w:val="22"/>
          <w:lang w:eastAsia="en-AU"/>
        </w:rPr>
        <w:t>: 267-285.</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Weber, N., Halpin, C., Hannah, L.C., Jez, J.M., Kough, J., Parrott, W. (2012) Crop genome plasticity and its relevance to food and feed safety of genetically engineered breeding stacks. </w:t>
      </w:r>
      <w:r w:rsidRPr="00D029AF">
        <w:rPr>
          <w:rFonts w:ascii="Calibri" w:hAnsi="Calibri"/>
          <w:i/>
          <w:noProof/>
          <w:sz w:val="22"/>
          <w:lang w:eastAsia="en-AU"/>
        </w:rPr>
        <w:t>Plant Physiology</w:t>
      </w:r>
      <w:r w:rsidRPr="00D029AF">
        <w:rPr>
          <w:rFonts w:ascii="Calibri" w:hAnsi="Calibri"/>
          <w:noProof/>
          <w:sz w:val="22"/>
          <w:lang w:eastAsia="en-AU"/>
        </w:rPr>
        <w:t xml:space="preserve"> </w:t>
      </w:r>
      <w:r w:rsidRPr="00D029AF">
        <w:rPr>
          <w:rFonts w:ascii="Calibri" w:hAnsi="Calibri"/>
          <w:b/>
          <w:noProof/>
          <w:sz w:val="22"/>
          <w:lang w:eastAsia="en-AU"/>
        </w:rPr>
        <w:t>160</w:t>
      </w:r>
      <w:r w:rsidRPr="00D029AF">
        <w:rPr>
          <w:rFonts w:ascii="Calibri" w:hAnsi="Calibri"/>
          <w:noProof/>
          <w:sz w:val="22"/>
          <w:lang w:eastAsia="en-AU"/>
        </w:rPr>
        <w:t>: 1842-1853.</w:t>
      </w:r>
    </w:p>
    <w:p w:rsidR="00D029AF" w:rsidRPr="00D029AF" w:rsidRDefault="00D029AF" w:rsidP="00D029AF">
      <w:pPr>
        <w:tabs>
          <w:tab w:val="left" w:pos="0"/>
        </w:tabs>
        <w:spacing w:after="240"/>
        <w:rPr>
          <w:rFonts w:ascii="Calibri" w:hAnsi="Calibri"/>
          <w:noProof/>
          <w:sz w:val="22"/>
          <w:lang w:eastAsia="en-AU"/>
        </w:rPr>
      </w:pPr>
      <w:r w:rsidRPr="00D029AF">
        <w:rPr>
          <w:rFonts w:ascii="Calibri" w:hAnsi="Calibri"/>
          <w:noProof/>
          <w:sz w:val="22"/>
          <w:lang w:eastAsia="en-AU"/>
        </w:rPr>
        <w:t xml:space="preserve">Xu, P., Rogers, S.J., Roossinck, M.J. (2004) Expression of antiapoptotic genes </w:t>
      </w:r>
      <w:r w:rsidRPr="00D029AF">
        <w:rPr>
          <w:rFonts w:ascii="Calibri" w:hAnsi="Calibri"/>
          <w:i/>
          <w:noProof/>
          <w:sz w:val="22"/>
          <w:lang w:eastAsia="en-AU"/>
        </w:rPr>
        <w:t>bcl-xL</w:t>
      </w:r>
      <w:r w:rsidRPr="00D029AF">
        <w:rPr>
          <w:rFonts w:ascii="Calibri" w:hAnsi="Calibri"/>
          <w:noProof/>
          <w:sz w:val="22"/>
          <w:lang w:eastAsia="en-AU"/>
        </w:rPr>
        <w:t xml:space="preserve"> and </w:t>
      </w:r>
      <w:r w:rsidRPr="00D029AF">
        <w:rPr>
          <w:rFonts w:ascii="Calibri" w:hAnsi="Calibri"/>
          <w:i/>
          <w:noProof/>
          <w:sz w:val="22"/>
          <w:lang w:eastAsia="en-AU"/>
        </w:rPr>
        <w:t>ced-9</w:t>
      </w:r>
      <w:r w:rsidRPr="00D029AF">
        <w:rPr>
          <w:rFonts w:ascii="Calibri" w:hAnsi="Calibri"/>
          <w:noProof/>
          <w:sz w:val="22"/>
          <w:lang w:eastAsia="en-AU"/>
        </w:rPr>
        <w:t xml:space="preserve"> in tomato enhances tolerance to viral-induced necrosis and abiotic stress. </w:t>
      </w:r>
      <w:r w:rsidRPr="00D029AF">
        <w:rPr>
          <w:rFonts w:ascii="Calibri" w:hAnsi="Calibri"/>
          <w:i/>
          <w:noProof/>
          <w:sz w:val="22"/>
          <w:lang w:eastAsia="en-AU"/>
        </w:rPr>
        <w:t>Proceedings of the National Academy of Sciences</w:t>
      </w:r>
      <w:r w:rsidRPr="00D029AF">
        <w:rPr>
          <w:rFonts w:ascii="Calibri" w:hAnsi="Calibri"/>
          <w:noProof/>
          <w:sz w:val="22"/>
          <w:lang w:eastAsia="en-AU"/>
        </w:rPr>
        <w:t xml:space="preserve"> </w:t>
      </w:r>
      <w:r w:rsidRPr="00D029AF">
        <w:rPr>
          <w:rFonts w:ascii="Calibri" w:hAnsi="Calibri"/>
          <w:b/>
          <w:noProof/>
          <w:sz w:val="22"/>
          <w:lang w:eastAsia="en-AU"/>
        </w:rPr>
        <w:t>101</w:t>
      </w:r>
      <w:r w:rsidRPr="00D029AF">
        <w:rPr>
          <w:rFonts w:ascii="Calibri" w:hAnsi="Calibri"/>
          <w:noProof/>
          <w:sz w:val="22"/>
          <w:lang w:eastAsia="en-AU"/>
        </w:rPr>
        <w:t>: 15805-15810.</w:t>
      </w:r>
    </w:p>
    <w:p w:rsidR="00D029AF" w:rsidRPr="00D029AF" w:rsidRDefault="00D029AF" w:rsidP="00D029AF">
      <w:pPr>
        <w:tabs>
          <w:tab w:val="left" w:pos="0"/>
        </w:tabs>
        <w:rPr>
          <w:rFonts w:ascii="Calibri" w:hAnsi="Calibri"/>
          <w:noProof/>
          <w:sz w:val="22"/>
          <w:lang w:eastAsia="en-AU"/>
        </w:rPr>
      </w:pPr>
      <w:r w:rsidRPr="00D029AF">
        <w:rPr>
          <w:rFonts w:ascii="Calibri" w:hAnsi="Calibri"/>
          <w:noProof/>
          <w:sz w:val="22"/>
          <w:lang w:eastAsia="en-AU"/>
        </w:rPr>
        <w:t xml:space="preserve">Yanisch-Perron, C., Vieira, J., Messing, J. (1985) Improved M13 phage cloning vectors and host strains: nucleotide sequences of the M13mpl8 and pUC19 vectors. </w:t>
      </w:r>
      <w:r w:rsidRPr="00D029AF">
        <w:rPr>
          <w:rFonts w:ascii="Calibri" w:hAnsi="Calibri"/>
          <w:i/>
          <w:noProof/>
          <w:sz w:val="22"/>
          <w:lang w:eastAsia="en-AU"/>
        </w:rPr>
        <w:t>Gene</w:t>
      </w:r>
      <w:r w:rsidRPr="00D029AF">
        <w:rPr>
          <w:rFonts w:ascii="Calibri" w:hAnsi="Calibri"/>
          <w:noProof/>
          <w:sz w:val="22"/>
          <w:lang w:eastAsia="en-AU"/>
        </w:rPr>
        <w:t xml:space="preserve"> </w:t>
      </w:r>
      <w:r w:rsidRPr="00D029AF">
        <w:rPr>
          <w:rFonts w:ascii="Calibri" w:hAnsi="Calibri"/>
          <w:b/>
          <w:noProof/>
          <w:sz w:val="22"/>
          <w:lang w:eastAsia="en-AU"/>
        </w:rPr>
        <w:t>33</w:t>
      </w:r>
      <w:r w:rsidRPr="00D029AF">
        <w:rPr>
          <w:rFonts w:ascii="Calibri" w:hAnsi="Calibri"/>
          <w:noProof/>
          <w:sz w:val="22"/>
          <w:lang w:eastAsia="en-AU"/>
        </w:rPr>
        <w:t>: 103-119.</w:t>
      </w:r>
    </w:p>
    <w:p w:rsidR="00D029AF" w:rsidRDefault="00D029AF" w:rsidP="00D029AF">
      <w:pPr>
        <w:tabs>
          <w:tab w:val="left" w:pos="0"/>
        </w:tabs>
        <w:rPr>
          <w:rFonts w:ascii="Calibri" w:hAnsi="Calibri"/>
          <w:noProof/>
          <w:sz w:val="22"/>
          <w:lang w:eastAsia="en-AU"/>
        </w:rPr>
      </w:pPr>
    </w:p>
    <w:p w:rsidR="00772676" w:rsidRDefault="00414CEE" w:rsidP="00414CEE">
      <w:pPr>
        <w:rPr>
          <w:lang w:eastAsia="en-AU"/>
        </w:rPr>
        <w:sectPr w:rsidR="00772676" w:rsidSect="00302F46">
          <w:footerReference w:type="default" r:id="rId34"/>
          <w:pgSz w:w="11906" w:h="16838" w:code="9"/>
          <w:pgMar w:top="1134" w:right="1361" w:bottom="1134" w:left="1361" w:header="680" w:footer="567" w:gutter="0"/>
          <w:cols w:space="708"/>
          <w:docGrid w:linePitch="360"/>
        </w:sectPr>
      </w:pPr>
      <w:r w:rsidRPr="00046A62">
        <w:rPr>
          <w:lang w:eastAsia="en-AU"/>
        </w:rPr>
        <w:fldChar w:fldCharType="end"/>
      </w:r>
    </w:p>
    <w:p w:rsidR="00772676" w:rsidRPr="005B048D" w:rsidRDefault="00772676" w:rsidP="00F33CCA">
      <w:pPr>
        <w:keepNext/>
        <w:numPr>
          <w:ilvl w:val="0"/>
          <w:numId w:val="64"/>
        </w:numPr>
        <w:spacing w:before="120" w:after="120"/>
        <w:outlineLvl w:val="0"/>
        <w:rPr>
          <w:rFonts w:ascii="Calibri" w:hAnsi="Calibri"/>
          <w:b/>
          <w:sz w:val="36"/>
          <w:szCs w:val="36"/>
          <w:lang w:eastAsia="en-AU"/>
        </w:rPr>
      </w:pPr>
      <w:bookmarkStart w:id="294" w:name="_Toc401235057"/>
      <w:bookmarkStart w:id="295" w:name="_Toc410303833"/>
      <w:bookmarkStart w:id="296" w:name="_Toc469394182"/>
      <w:r w:rsidRPr="005B048D">
        <w:rPr>
          <w:rFonts w:ascii="Calibri" w:hAnsi="Calibri"/>
          <w:b/>
          <w:sz w:val="36"/>
          <w:szCs w:val="36"/>
          <w:lang w:eastAsia="en-AU"/>
        </w:rPr>
        <w:lastRenderedPageBreak/>
        <w:t xml:space="preserve">Summary of submissions from prescribed </w:t>
      </w:r>
      <w:r w:rsidR="00F33CCA" w:rsidRPr="005B048D">
        <w:rPr>
          <w:rFonts w:ascii="Calibri" w:hAnsi="Calibri"/>
          <w:b/>
          <w:sz w:val="36"/>
          <w:szCs w:val="36"/>
          <w:lang w:eastAsia="en-AU"/>
        </w:rPr>
        <w:t xml:space="preserve">  </w:t>
      </w:r>
      <w:r w:rsidRPr="005B048D">
        <w:rPr>
          <w:rFonts w:ascii="Calibri" w:hAnsi="Calibri"/>
          <w:b/>
          <w:sz w:val="36"/>
          <w:szCs w:val="36"/>
          <w:lang w:eastAsia="en-AU"/>
        </w:rPr>
        <w:t>experts, agencies and authorities</w:t>
      </w:r>
      <w:r w:rsidRPr="005B048D">
        <w:rPr>
          <w:rFonts w:ascii="Calibri" w:hAnsi="Calibri"/>
          <w:b/>
          <w:sz w:val="36"/>
          <w:szCs w:val="36"/>
          <w:vertAlign w:val="superscript"/>
          <w:lang w:eastAsia="en-AU"/>
        </w:rPr>
        <w:footnoteReference w:id="8"/>
      </w:r>
      <w:bookmarkEnd w:id="294"/>
      <w:bookmarkEnd w:id="295"/>
      <w:bookmarkEnd w:id="296"/>
    </w:p>
    <w:p w:rsidR="00772676" w:rsidRPr="00C426F9" w:rsidRDefault="00772676" w:rsidP="00772676">
      <w:pPr>
        <w:rPr>
          <w:rFonts w:asciiTheme="minorHAnsi" w:hAnsiTheme="minorHAnsi"/>
          <w:sz w:val="22"/>
          <w:szCs w:val="22"/>
          <w:lang w:eastAsia="en-AU"/>
        </w:rPr>
      </w:pPr>
      <w:bookmarkStart w:id="297" w:name="_Toc401235058"/>
      <w:r w:rsidRPr="00C426F9">
        <w:rPr>
          <w:rFonts w:asciiTheme="minorHAnsi" w:hAnsiTheme="minorHAnsi"/>
          <w:sz w:val="22"/>
          <w:szCs w:val="22"/>
          <w:lang w:eastAsia="en-AU"/>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p w:rsidR="00772676" w:rsidRPr="00C426F9" w:rsidRDefault="00772676" w:rsidP="00772676">
      <w:pPr>
        <w:rPr>
          <w:rFonts w:asciiTheme="minorHAnsi" w:hAnsiTheme="minorHAnsi"/>
          <w:sz w:val="22"/>
          <w:szCs w:val="22"/>
          <w:lang w:eastAsia="en-AU"/>
        </w:rPr>
      </w:pPr>
    </w:p>
    <w:p w:rsidR="00772676" w:rsidRPr="00C426F9" w:rsidRDefault="00772676" w:rsidP="00772676">
      <w:pPr>
        <w:rPr>
          <w:rFonts w:asciiTheme="minorHAnsi" w:hAnsiTheme="minorHAnsi"/>
          <w:sz w:val="22"/>
          <w:szCs w:val="22"/>
          <w:lang w:eastAsia="en-AU"/>
        </w:rPr>
      </w:pPr>
      <w:r w:rsidRPr="00C426F9">
        <w:rPr>
          <w:rFonts w:asciiTheme="minorHAnsi" w:hAnsiTheme="minorHAnsi"/>
          <w:b/>
          <w:sz w:val="22"/>
          <w:szCs w:val="22"/>
          <w:lang w:eastAsia="en-AU"/>
        </w:rPr>
        <w:t>Abbreviations: GM:</w:t>
      </w:r>
      <w:r w:rsidRPr="00C426F9">
        <w:rPr>
          <w:rFonts w:asciiTheme="minorHAnsi" w:hAnsiTheme="minorHAnsi"/>
          <w:sz w:val="22"/>
          <w:szCs w:val="22"/>
          <w:lang w:eastAsia="en-AU"/>
        </w:rPr>
        <w:t xml:space="preserve"> Genetically Modified; </w:t>
      </w:r>
      <w:r w:rsidRPr="00C426F9">
        <w:rPr>
          <w:rFonts w:asciiTheme="minorHAnsi" w:hAnsiTheme="minorHAnsi"/>
          <w:b/>
          <w:sz w:val="22"/>
          <w:szCs w:val="22"/>
          <w:lang w:eastAsia="en-AU"/>
        </w:rPr>
        <w:t>RARMP</w:t>
      </w:r>
      <w:r w:rsidRPr="00C426F9">
        <w:rPr>
          <w:rFonts w:asciiTheme="minorHAnsi" w:hAnsiTheme="minorHAnsi"/>
          <w:sz w:val="22"/>
          <w:szCs w:val="22"/>
          <w:lang w:eastAsia="en-AU"/>
        </w:rPr>
        <w:t>: Risk Assessment and Risk Management Plan</w:t>
      </w:r>
      <w:r w:rsidR="007C3E9A">
        <w:rPr>
          <w:rFonts w:asciiTheme="minorHAnsi" w:hAnsiTheme="minorHAnsi"/>
          <w:sz w:val="22"/>
          <w:szCs w:val="22"/>
          <w:lang w:eastAsia="en-AU"/>
        </w:rPr>
        <w:t xml:space="preserve">; </w:t>
      </w:r>
      <w:r w:rsidR="007C3E9A" w:rsidRPr="00C23316">
        <w:rPr>
          <w:rFonts w:asciiTheme="minorHAnsi" w:hAnsiTheme="minorHAnsi"/>
          <w:b/>
          <w:sz w:val="22"/>
          <w:szCs w:val="22"/>
          <w:lang w:eastAsia="en-AU"/>
        </w:rPr>
        <w:t>Sub. No:</w:t>
      </w:r>
      <w:r w:rsidR="007C3E9A">
        <w:rPr>
          <w:rFonts w:asciiTheme="minorHAnsi" w:hAnsiTheme="minorHAnsi"/>
          <w:sz w:val="22"/>
          <w:szCs w:val="22"/>
          <w:lang w:eastAsia="en-AU"/>
        </w:rPr>
        <w:t xml:space="preserve"> submission number</w:t>
      </w:r>
      <w:r w:rsidRPr="00C426F9">
        <w:rPr>
          <w:rFonts w:asciiTheme="minorHAnsi" w:hAnsiTheme="minorHAnsi"/>
          <w:sz w:val="22"/>
          <w:szCs w:val="22"/>
          <w:lang w:eastAsia="en-AU"/>
        </w:rPr>
        <w:t>.</w:t>
      </w:r>
      <w:bookmarkEnd w:id="297"/>
    </w:p>
    <w:p w:rsidR="00772676" w:rsidRPr="00C426F9" w:rsidRDefault="00772676" w:rsidP="00772676">
      <w:pPr>
        <w:rPr>
          <w:rFonts w:asciiTheme="minorHAnsi" w:hAnsiTheme="minorHAnsi"/>
          <w:sz w:val="22"/>
          <w:szCs w:val="22"/>
          <w:lang w:eastAsia="en-A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Appendix B Summary of submissions from prescribed experts, agencies and authorities"/>
        <w:tblDescription w:val="The table contains three columns, one each for submission number, summary of issue raised and comment (from the Regulator)."/>
      </w:tblPr>
      <w:tblGrid>
        <w:gridCol w:w="882"/>
        <w:gridCol w:w="4112"/>
        <w:gridCol w:w="4250"/>
      </w:tblGrid>
      <w:tr w:rsidR="00C426F9" w:rsidRPr="00C426F9" w:rsidTr="00B37E2A">
        <w:trPr>
          <w:cantSplit/>
          <w:trHeight w:val="250"/>
          <w:tblHeader/>
        </w:trPr>
        <w:tc>
          <w:tcPr>
            <w:tcW w:w="477" w:type="pct"/>
            <w:tcBorders>
              <w:bottom w:val="single" w:sz="6" w:space="0" w:color="auto"/>
            </w:tcBorders>
            <w:shd w:val="pct25" w:color="auto" w:fill="FFFFFF"/>
          </w:tcPr>
          <w:p w:rsidR="00772676" w:rsidRPr="00C426F9" w:rsidRDefault="00772676" w:rsidP="00772676">
            <w:pPr>
              <w:rPr>
                <w:rFonts w:asciiTheme="minorHAnsi" w:hAnsiTheme="minorHAnsi"/>
                <w:b/>
                <w:sz w:val="22"/>
                <w:szCs w:val="22"/>
                <w:lang w:eastAsia="en-AU"/>
              </w:rPr>
            </w:pPr>
            <w:r w:rsidRPr="00C426F9">
              <w:rPr>
                <w:rFonts w:asciiTheme="minorHAnsi" w:hAnsiTheme="minorHAnsi"/>
                <w:b/>
                <w:sz w:val="22"/>
                <w:szCs w:val="22"/>
                <w:lang w:eastAsia="en-AU"/>
              </w:rPr>
              <w:t>Sub.</w:t>
            </w:r>
            <w:r w:rsidR="00654277">
              <w:rPr>
                <w:rFonts w:asciiTheme="minorHAnsi" w:hAnsiTheme="minorHAnsi"/>
                <w:b/>
                <w:sz w:val="22"/>
                <w:szCs w:val="22"/>
                <w:lang w:eastAsia="en-AU"/>
              </w:rPr>
              <w:t xml:space="preserve"> </w:t>
            </w:r>
            <w:r w:rsidRPr="00C426F9">
              <w:rPr>
                <w:rFonts w:asciiTheme="minorHAnsi" w:hAnsiTheme="minorHAnsi"/>
                <w:b/>
                <w:sz w:val="22"/>
                <w:szCs w:val="22"/>
                <w:lang w:eastAsia="en-AU"/>
              </w:rPr>
              <w:t>No:</w:t>
            </w:r>
          </w:p>
        </w:tc>
        <w:tc>
          <w:tcPr>
            <w:tcW w:w="2224" w:type="pct"/>
            <w:shd w:val="pct25" w:color="auto" w:fill="FFFFFF"/>
          </w:tcPr>
          <w:p w:rsidR="00772676" w:rsidRPr="00C426F9" w:rsidRDefault="00772676" w:rsidP="00772676">
            <w:pPr>
              <w:rPr>
                <w:rFonts w:asciiTheme="minorHAnsi" w:hAnsiTheme="minorHAnsi"/>
                <w:b/>
                <w:sz w:val="22"/>
                <w:szCs w:val="22"/>
                <w:lang w:eastAsia="en-AU"/>
              </w:rPr>
            </w:pPr>
            <w:bookmarkStart w:id="298" w:name="_Toc401235059"/>
            <w:r w:rsidRPr="00C426F9">
              <w:rPr>
                <w:rFonts w:asciiTheme="minorHAnsi" w:hAnsiTheme="minorHAnsi"/>
                <w:b/>
                <w:sz w:val="22"/>
                <w:szCs w:val="22"/>
                <w:lang w:eastAsia="en-AU"/>
              </w:rPr>
              <w:t>Summary of issues raised</w:t>
            </w:r>
            <w:bookmarkEnd w:id="298"/>
          </w:p>
        </w:tc>
        <w:tc>
          <w:tcPr>
            <w:tcW w:w="2300" w:type="pct"/>
            <w:shd w:val="pct25" w:color="auto" w:fill="FFFFFF"/>
          </w:tcPr>
          <w:p w:rsidR="00772676" w:rsidRPr="00C426F9" w:rsidRDefault="00772676" w:rsidP="00772676">
            <w:pPr>
              <w:rPr>
                <w:rFonts w:asciiTheme="minorHAnsi" w:hAnsiTheme="minorHAnsi"/>
                <w:b/>
                <w:sz w:val="22"/>
                <w:szCs w:val="22"/>
                <w:lang w:eastAsia="en-AU"/>
              </w:rPr>
            </w:pPr>
            <w:r w:rsidRPr="00C426F9">
              <w:rPr>
                <w:rFonts w:asciiTheme="minorHAnsi" w:hAnsiTheme="minorHAnsi"/>
                <w:b/>
                <w:sz w:val="22"/>
                <w:szCs w:val="22"/>
                <w:lang w:eastAsia="en-AU"/>
              </w:rPr>
              <w:t>Comment</w:t>
            </w:r>
          </w:p>
        </w:tc>
      </w:tr>
      <w:tr w:rsidR="00C426F9" w:rsidRPr="00C426F9" w:rsidTr="00B37E2A">
        <w:trPr>
          <w:cantSplit/>
          <w:trHeight w:val="475"/>
        </w:trPr>
        <w:tc>
          <w:tcPr>
            <w:tcW w:w="477" w:type="pct"/>
          </w:tcPr>
          <w:p w:rsidR="00772676" w:rsidRPr="00C426F9" w:rsidRDefault="00772676" w:rsidP="00B37E2A">
            <w:pPr>
              <w:jc w:val="center"/>
              <w:rPr>
                <w:rFonts w:asciiTheme="minorHAnsi" w:hAnsiTheme="minorHAnsi"/>
                <w:sz w:val="22"/>
                <w:szCs w:val="22"/>
                <w:lang w:eastAsia="en-AU"/>
              </w:rPr>
            </w:pPr>
            <w:r w:rsidRPr="00C426F9">
              <w:rPr>
                <w:rFonts w:asciiTheme="minorHAnsi" w:hAnsiTheme="minorHAnsi"/>
                <w:sz w:val="22"/>
                <w:szCs w:val="22"/>
                <w:lang w:eastAsia="en-AU"/>
              </w:rPr>
              <w:t>1</w:t>
            </w:r>
          </w:p>
        </w:tc>
        <w:tc>
          <w:tcPr>
            <w:tcW w:w="2224" w:type="pct"/>
            <w:tcBorders>
              <w:bottom w:val="single" w:sz="6" w:space="0" w:color="auto"/>
            </w:tcBorders>
          </w:tcPr>
          <w:p w:rsidR="00772676" w:rsidRPr="00C426F9" w:rsidRDefault="00B85A16" w:rsidP="008D7878">
            <w:pPr>
              <w:rPr>
                <w:rFonts w:asciiTheme="minorHAnsi" w:hAnsiTheme="minorHAnsi"/>
                <w:sz w:val="20"/>
                <w:szCs w:val="20"/>
                <w:lang w:eastAsia="en-AU"/>
              </w:rPr>
            </w:pPr>
            <w:r w:rsidRPr="00C426F9">
              <w:rPr>
                <w:rFonts w:asciiTheme="minorHAnsi" w:hAnsiTheme="minorHAnsi"/>
                <w:sz w:val="20"/>
                <w:szCs w:val="20"/>
                <w:lang w:eastAsia="en-AU"/>
              </w:rPr>
              <w:t>N</w:t>
            </w:r>
            <w:r w:rsidR="008D7878" w:rsidRPr="00C426F9">
              <w:rPr>
                <w:rFonts w:asciiTheme="minorHAnsi" w:hAnsiTheme="minorHAnsi"/>
                <w:sz w:val="20"/>
                <w:szCs w:val="20"/>
                <w:lang w:eastAsia="en-AU"/>
              </w:rPr>
              <w:t>o objections to</w:t>
            </w:r>
            <w:r w:rsidR="00C76B53">
              <w:rPr>
                <w:rFonts w:asciiTheme="minorHAnsi" w:hAnsiTheme="minorHAnsi"/>
                <w:sz w:val="20"/>
                <w:szCs w:val="20"/>
                <w:lang w:eastAsia="en-AU"/>
              </w:rPr>
              <w:t xml:space="preserve"> the issue of a licence for DIR </w:t>
            </w:r>
            <w:r w:rsidR="008D7878" w:rsidRPr="00C426F9">
              <w:rPr>
                <w:rFonts w:asciiTheme="minorHAnsi" w:hAnsiTheme="minorHAnsi"/>
                <w:sz w:val="20"/>
                <w:szCs w:val="20"/>
                <w:lang w:eastAsia="en-AU"/>
              </w:rPr>
              <w:t>146.</w:t>
            </w:r>
          </w:p>
        </w:tc>
        <w:tc>
          <w:tcPr>
            <w:tcW w:w="2300" w:type="pct"/>
            <w:tcBorders>
              <w:bottom w:val="single" w:sz="6" w:space="0" w:color="auto"/>
            </w:tcBorders>
          </w:tcPr>
          <w:p w:rsidR="00772676" w:rsidRPr="00C426F9" w:rsidRDefault="008D7878" w:rsidP="00772676">
            <w:pPr>
              <w:rPr>
                <w:rFonts w:asciiTheme="minorHAnsi" w:hAnsiTheme="minorHAnsi"/>
                <w:sz w:val="20"/>
                <w:szCs w:val="20"/>
                <w:lang w:eastAsia="en-AU"/>
              </w:rPr>
            </w:pPr>
            <w:r w:rsidRPr="00C426F9">
              <w:rPr>
                <w:rFonts w:asciiTheme="minorHAnsi" w:hAnsiTheme="minorHAnsi"/>
                <w:sz w:val="20"/>
                <w:szCs w:val="20"/>
                <w:lang w:eastAsia="en-AU"/>
              </w:rPr>
              <w:t>Noted</w:t>
            </w:r>
            <w:r w:rsidR="00DB5C7E" w:rsidRPr="00C426F9">
              <w:rPr>
                <w:rFonts w:asciiTheme="minorHAnsi" w:hAnsiTheme="minorHAnsi"/>
                <w:sz w:val="20"/>
                <w:szCs w:val="20"/>
                <w:lang w:eastAsia="en-AU"/>
              </w:rPr>
              <w:t>.</w:t>
            </w:r>
          </w:p>
        </w:tc>
      </w:tr>
      <w:tr w:rsidR="00C426F9" w:rsidRPr="00C426F9" w:rsidTr="00B37E2A">
        <w:trPr>
          <w:cantSplit/>
          <w:trHeight w:val="475"/>
        </w:trPr>
        <w:tc>
          <w:tcPr>
            <w:tcW w:w="477" w:type="pct"/>
          </w:tcPr>
          <w:p w:rsidR="00772676" w:rsidRPr="00C426F9" w:rsidRDefault="00772676" w:rsidP="00B37E2A">
            <w:pPr>
              <w:jc w:val="center"/>
              <w:rPr>
                <w:rFonts w:asciiTheme="minorHAnsi" w:hAnsiTheme="minorHAnsi"/>
                <w:sz w:val="22"/>
                <w:szCs w:val="22"/>
                <w:lang w:eastAsia="en-AU"/>
              </w:rPr>
            </w:pPr>
            <w:r w:rsidRPr="00C426F9">
              <w:rPr>
                <w:rFonts w:asciiTheme="minorHAnsi" w:hAnsiTheme="minorHAnsi"/>
                <w:sz w:val="22"/>
                <w:szCs w:val="22"/>
                <w:lang w:eastAsia="en-AU"/>
              </w:rPr>
              <w:t>2</w:t>
            </w:r>
          </w:p>
        </w:tc>
        <w:tc>
          <w:tcPr>
            <w:tcW w:w="2224" w:type="pct"/>
            <w:tcBorders>
              <w:bottom w:val="single" w:sz="6" w:space="0" w:color="auto"/>
            </w:tcBorders>
          </w:tcPr>
          <w:p w:rsidR="00772676" w:rsidRPr="00C426F9" w:rsidRDefault="00DB5C7E" w:rsidP="00772676">
            <w:pPr>
              <w:rPr>
                <w:rFonts w:asciiTheme="minorHAnsi" w:hAnsiTheme="minorHAnsi"/>
                <w:sz w:val="20"/>
                <w:szCs w:val="20"/>
                <w:lang w:eastAsia="en-AU"/>
              </w:rPr>
            </w:pPr>
            <w:r w:rsidRPr="00C426F9">
              <w:rPr>
                <w:rFonts w:asciiTheme="minorHAnsi" w:hAnsiTheme="minorHAnsi"/>
                <w:sz w:val="20"/>
                <w:szCs w:val="20"/>
                <w:lang w:eastAsia="en-AU"/>
              </w:rPr>
              <w:t>Supports the conclusion that DIR 146 poses negligible risk of harm to human health and safety and the environment.</w:t>
            </w:r>
          </w:p>
        </w:tc>
        <w:tc>
          <w:tcPr>
            <w:tcW w:w="2300" w:type="pct"/>
            <w:tcBorders>
              <w:bottom w:val="single" w:sz="6" w:space="0" w:color="auto"/>
            </w:tcBorders>
          </w:tcPr>
          <w:p w:rsidR="00772676" w:rsidRPr="00C426F9" w:rsidRDefault="00DB5C7E" w:rsidP="00772676">
            <w:pPr>
              <w:rPr>
                <w:rFonts w:asciiTheme="minorHAnsi" w:hAnsiTheme="minorHAnsi"/>
                <w:sz w:val="20"/>
                <w:szCs w:val="20"/>
                <w:lang w:eastAsia="en-AU"/>
              </w:rPr>
            </w:pPr>
            <w:r w:rsidRPr="00C426F9">
              <w:rPr>
                <w:rFonts w:asciiTheme="minorHAnsi" w:hAnsiTheme="minorHAnsi"/>
                <w:sz w:val="20"/>
                <w:szCs w:val="20"/>
                <w:lang w:eastAsia="en-AU"/>
              </w:rPr>
              <w:t>Noted.</w:t>
            </w:r>
          </w:p>
        </w:tc>
      </w:tr>
      <w:tr w:rsidR="00C426F9" w:rsidRPr="00C426F9" w:rsidTr="00B37E2A">
        <w:trPr>
          <w:cantSplit/>
          <w:trHeight w:val="475"/>
        </w:trPr>
        <w:tc>
          <w:tcPr>
            <w:tcW w:w="477" w:type="pct"/>
            <w:vMerge w:val="restart"/>
          </w:tcPr>
          <w:p w:rsidR="00B37E2A" w:rsidRPr="00C426F9" w:rsidRDefault="00B37E2A" w:rsidP="00B37E2A">
            <w:pPr>
              <w:jc w:val="center"/>
              <w:rPr>
                <w:rFonts w:asciiTheme="minorHAnsi" w:hAnsiTheme="minorHAnsi"/>
                <w:sz w:val="22"/>
                <w:szCs w:val="22"/>
                <w:lang w:eastAsia="en-AU"/>
              </w:rPr>
            </w:pPr>
            <w:r w:rsidRPr="00C426F9">
              <w:rPr>
                <w:rFonts w:asciiTheme="minorHAnsi" w:hAnsiTheme="minorHAnsi"/>
                <w:sz w:val="22"/>
                <w:szCs w:val="22"/>
                <w:lang w:eastAsia="en-AU"/>
              </w:rPr>
              <w:t>3</w:t>
            </w:r>
          </w:p>
        </w:tc>
        <w:tc>
          <w:tcPr>
            <w:tcW w:w="2224" w:type="pct"/>
            <w:tcBorders>
              <w:bottom w:val="single" w:sz="6" w:space="0" w:color="auto"/>
            </w:tcBorders>
          </w:tcPr>
          <w:p w:rsidR="00B37E2A" w:rsidRPr="00C426F9" w:rsidRDefault="00B37E2A" w:rsidP="00772676">
            <w:pPr>
              <w:rPr>
                <w:rFonts w:asciiTheme="minorHAnsi" w:hAnsiTheme="minorHAnsi"/>
                <w:sz w:val="20"/>
                <w:szCs w:val="20"/>
                <w:lang w:eastAsia="en-AU"/>
              </w:rPr>
            </w:pPr>
            <w:r w:rsidRPr="00C426F9">
              <w:rPr>
                <w:rFonts w:asciiTheme="minorHAnsi" w:hAnsiTheme="minorHAnsi"/>
                <w:sz w:val="20"/>
                <w:szCs w:val="20"/>
                <w:lang w:eastAsia="en-AU"/>
              </w:rPr>
              <w:t>The risk of unintended release into the environment of GM plant material, or gene transfer to non-GM banana or related species is appropriately minimised by the proposed limits and controls.</w:t>
            </w:r>
          </w:p>
        </w:tc>
        <w:tc>
          <w:tcPr>
            <w:tcW w:w="2300" w:type="pct"/>
            <w:tcBorders>
              <w:bottom w:val="single" w:sz="6" w:space="0" w:color="auto"/>
            </w:tcBorders>
          </w:tcPr>
          <w:p w:rsidR="00B37E2A" w:rsidRPr="00C426F9" w:rsidRDefault="00B37E2A" w:rsidP="00772676">
            <w:pPr>
              <w:rPr>
                <w:rFonts w:asciiTheme="minorHAnsi" w:hAnsiTheme="minorHAnsi"/>
                <w:sz w:val="20"/>
                <w:szCs w:val="20"/>
                <w:lang w:eastAsia="en-AU"/>
              </w:rPr>
            </w:pPr>
            <w:r w:rsidRPr="00C426F9">
              <w:rPr>
                <w:rFonts w:asciiTheme="minorHAnsi" w:hAnsiTheme="minorHAnsi"/>
                <w:sz w:val="20"/>
                <w:szCs w:val="20"/>
                <w:lang w:eastAsia="en-AU"/>
              </w:rPr>
              <w:t>Noted.</w:t>
            </w:r>
          </w:p>
        </w:tc>
      </w:tr>
      <w:tr w:rsidR="00C426F9" w:rsidRPr="00C426F9" w:rsidTr="00B37E2A">
        <w:trPr>
          <w:cantSplit/>
          <w:trHeight w:val="475"/>
        </w:trPr>
        <w:tc>
          <w:tcPr>
            <w:tcW w:w="477" w:type="pct"/>
            <w:vMerge/>
          </w:tcPr>
          <w:p w:rsidR="00B37E2A" w:rsidRPr="00C426F9" w:rsidRDefault="00B37E2A" w:rsidP="00B37E2A">
            <w:pPr>
              <w:jc w:val="center"/>
              <w:rPr>
                <w:rFonts w:asciiTheme="minorHAnsi" w:hAnsiTheme="minorHAnsi"/>
                <w:sz w:val="22"/>
                <w:szCs w:val="22"/>
                <w:lang w:eastAsia="en-AU"/>
              </w:rPr>
            </w:pPr>
          </w:p>
        </w:tc>
        <w:tc>
          <w:tcPr>
            <w:tcW w:w="2224" w:type="pct"/>
            <w:tcBorders>
              <w:bottom w:val="single" w:sz="6" w:space="0" w:color="auto"/>
            </w:tcBorders>
          </w:tcPr>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 xml:space="preserve">The consultation RARMP notes all the proteins encoded by the introduced genes for resistance to </w:t>
            </w:r>
            <w:r w:rsidRPr="00C426F9">
              <w:rPr>
                <w:rFonts w:asciiTheme="minorHAnsi" w:hAnsiTheme="minorHAnsi"/>
                <w:i/>
                <w:iCs/>
                <w:sz w:val="20"/>
                <w:szCs w:val="20"/>
                <w:lang w:eastAsia="en-AU"/>
              </w:rPr>
              <w:t xml:space="preserve">Fusarium </w:t>
            </w:r>
            <w:r w:rsidRPr="00C426F9">
              <w:rPr>
                <w:rFonts w:asciiTheme="minorHAnsi" w:hAnsiTheme="minorHAnsi"/>
                <w:sz w:val="20"/>
                <w:szCs w:val="20"/>
                <w:lang w:eastAsia="en-AU"/>
              </w:rPr>
              <w:t>have homologues that occur naturally in a range of organisms that are used as food sources by both people and animals, and hence people and animals have a history of exposure (§55-63, 91). Believes it should be stated more directly that the proteins that are derived from banana (not just their homologues) have been part of the food source of both people and animals without any known adverse effects.</w:t>
            </w:r>
          </w:p>
        </w:tc>
        <w:tc>
          <w:tcPr>
            <w:tcW w:w="2300" w:type="pct"/>
            <w:tcBorders>
              <w:bottom w:val="single" w:sz="6" w:space="0" w:color="auto"/>
            </w:tcBorders>
          </w:tcPr>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Noted. The RARMP does make this point in Chapter 2, Risk Scenario 1, indicating that the introduced genes are derived from naturally occurring organisms that are widespread and prevalent in the environment, i.e. common food plants such as banana. Furthermore it states that people and other organisms are exposed to the same or similar proteins through their diet and the environment. Additional text has been added to RARMP.</w:t>
            </w:r>
          </w:p>
          <w:p w:rsidR="00B37E2A" w:rsidRPr="00C426F9" w:rsidRDefault="00B37E2A" w:rsidP="00DB5C7E">
            <w:pPr>
              <w:rPr>
                <w:rFonts w:asciiTheme="minorHAnsi" w:hAnsiTheme="minorHAnsi"/>
                <w:sz w:val="20"/>
                <w:szCs w:val="20"/>
                <w:lang w:eastAsia="en-AU"/>
              </w:rPr>
            </w:pPr>
          </w:p>
          <w:p w:rsidR="00B37E2A" w:rsidRPr="00C426F9" w:rsidRDefault="00B37E2A" w:rsidP="00DB5C7E">
            <w:pPr>
              <w:rPr>
                <w:rFonts w:asciiTheme="minorHAnsi" w:hAnsiTheme="minorHAnsi"/>
                <w:sz w:val="20"/>
                <w:szCs w:val="20"/>
                <w:lang w:eastAsia="en-AU"/>
              </w:rPr>
            </w:pPr>
          </w:p>
        </w:tc>
      </w:tr>
      <w:tr w:rsidR="00C426F9" w:rsidRPr="00C426F9" w:rsidTr="00B37E2A">
        <w:trPr>
          <w:cantSplit/>
          <w:trHeight w:val="475"/>
        </w:trPr>
        <w:tc>
          <w:tcPr>
            <w:tcW w:w="477" w:type="pct"/>
            <w:vMerge/>
          </w:tcPr>
          <w:p w:rsidR="00B37E2A" w:rsidRPr="00C426F9" w:rsidRDefault="00B37E2A" w:rsidP="00B37E2A">
            <w:pPr>
              <w:jc w:val="center"/>
              <w:rPr>
                <w:rFonts w:asciiTheme="minorHAnsi" w:hAnsiTheme="minorHAnsi"/>
                <w:sz w:val="22"/>
                <w:szCs w:val="22"/>
                <w:lang w:eastAsia="en-AU"/>
              </w:rPr>
            </w:pPr>
          </w:p>
        </w:tc>
        <w:tc>
          <w:tcPr>
            <w:tcW w:w="2224" w:type="pct"/>
            <w:tcBorders>
              <w:bottom w:val="single" w:sz="6" w:space="0" w:color="auto"/>
            </w:tcBorders>
          </w:tcPr>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Discussion of toxicity and allergenicity could be expanded by recording that none of the banana proteins expressed from the introduced genes in the GM plants belong to classes of plant proteins that have been associated with the adverse effects in people, and likely therefore higher organisms (such as native animals).</w:t>
            </w:r>
          </w:p>
        </w:tc>
        <w:tc>
          <w:tcPr>
            <w:tcW w:w="2300" w:type="pct"/>
            <w:tcBorders>
              <w:bottom w:val="single" w:sz="6" w:space="0" w:color="auto"/>
            </w:tcBorders>
          </w:tcPr>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Noted. Risk Scenario 1 has been amended using relevant references.</w:t>
            </w:r>
          </w:p>
        </w:tc>
      </w:tr>
      <w:tr w:rsidR="00C426F9" w:rsidRPr="00C426F9" w:rsidTr="00B37E2A">
        <w:trPr>
          <w:cantSplit/>
          <w:trHeight w:val="475"/>
        </w:trPr>
        <w:tc>
          <w:tcPr>
            <w:tcW w:w="477" w:type="pct"/>
            <w:vMerge w:val="restart"/>
          </w:tcPr>
          <w:p w:rsidR="00B37E2A" w:rsidRPr="00C426F9" w:rsidRDefault="00B37E2A" w:rsidP="00B37E2A">
            <w:pPr>
              <w:jc w:val="center"/>
              <w:rPr>
                <w:rFonts w:asciiTheme="minorHAnsi" w:hAnsiTheme="minorHAnsi"/>
                <w:sz w:val="22"/>
                <w:szCs w:val="22"/>
                <w:lang w:eastAsia="en-AU"/>
              </w:rPr>
            </w:pPr>
          </w:p>
        </w:tc>
        <w:tc>
          <w:tcPr>
            <w:tcW w:w="2224" w:type="pct"/>
            <w:tcBorders>
              <w:bottom w:val="single" w:sz="6" w:space="0" w:color="auto"/>
            </w:tcBorders>
          </w:tcPr>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The consultation RARMP notes that as the resistance genes are derived from banana, there is not expected to be any other change to phenotype other than disease resistance (§138).</w:t>
            </w:r>
          </w:p>
          <w:p w:rsidR="00B37E2A" w:rsidRPr="00C426F9" w:rsidRDefault="00B37E2A" w:rsidP="00B37E2A">
            <w:pPr>
              <w:rPr>
                <w:rFonts w:asciiTheme="minorHAnsi" w:hAnsiTheme="minorHAnsi"/>
                <w:sz w:val="20"/>
                <w:szCs w:val="20"/>
                <w:lang w:eastAsia="en-AU"/>
              </w:rPr>
            </w:pPr>
            <w:r w:rsidRPr="00C426F9">
              <w:rPr>
                <w:rFonts w:asciiTheme="minorHAnsi" w:hAnsiTheme="minorHAnsi"/>
                <w:sz w:val="20"/>
                <w:szCs w:val="20"/>
                <w:lang w:eastAsia="en-AU"/>
              </w:rPr>
              <w:t xml:space="preserve">In the case of </w:t>
            </w:r>
            <w:r w:rsidRPr="00C426F9">
              <w:rPr>
                <w:rFonts w:asciiTheme="minorHAnsi" w:hAnsiTheme="minorHAnsi"/>
                <w:i/>
                <w:iCs/>
                <w:sz w:val="20"/>
                <w:szCs w:val="20"/>
                <w:lang w:eastAsia="en-AU"/>
              </w:rPr>
              <w:t xml:space="preserve">ced-9, </w:t>
            </w:r>
            <w:r w:rsidRPr="00C426F9">
              <w:rPr>
                <w:rFonts w:asciiTheme="minorHAnsi" w:hAnsiTheme="minorHAnsi"/>
                <w:sz w:val="20"/>
                <w:szCs w:val="20"/>
                <w:lang w:eastAsia="en-AU"/>
              </w:rPr>
              <w:t>the consultation RARMP notes that work with homologous genes indicates that it could possibly increase tolerance to some abiotic and biotic stress  tolerances, which may provide a selective advantage (§139). Believes that this information is important and should be supported by references.</w:t>
            </w:r>
          </w:p>
        </w:tc>
        <w:tc>
          <w:tcPr>
            <w:tcW w:w="2300" w:type="pct"/>
            <w:tcBorders>
              <w:bottom w:val="single" w:sz="6" w:space="0" w:color="auto"/>
            </w:tcBorders>
          </w:tcPr>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 xml:space="preserve">The paragraph refers to Chapter 1, Section 5.4.2, where the potential for increased tolerance to some abiotic and biotic stressors is discussed more fully. The discussion is supported by published references and data provided by the applicant generated from previous trials of GM banana containing the </w:t>
            </w:r>
            <w:r w:rsidRPr="00C426F9">
              <w:rPr>
                <w:rFonts w:asciiTheme="minorHAnsi" w:hAnsiTheme="minorHAnsi"/>
                <w:i/>
                <w:sz w:val="20"/>
                <w:szCs w:val="20"/>
                <w:lang w:eastAsia="en-AU"/>
              </w:rPr>
              <w:t>ced-9</w:t>
            </w:r>
            <w:r w:rsidRPr="00C426F9">
              <w:rPr>
                <w:rFonts w:asciiTheme="minorHAnsi" w:hAnsiTheme="minorHAnsi"/>
                <w:sz w:val="20"/>
                <w:szCs w:val="20"/>
                <w:lang w:eastAsia="en-AU"/>
              </w:rPr>
              <w:t xml:space="preserve"> gene.</w:t>
            </w:r>
          </w:p>
        </w:tc>
      </w:tr>
      <w:tr w:rsidR="00C426F9" w:rsidRPr="00C426F9" w:rsidTr="00B37E2A">
        <w:trPr>
          <w:cantSplit/>
          <w:trHeight w:val="475"/>
        </w:trPr>
        <w:tc>
          <w:tcPr>
            <w:tcW w:w="477" w:type="pct"/>
            <w:vMerge/>
          </w:tcPr>
          <w:p w:rsidR="00B37E2A" w:rsidRPr="00C426F9" w:rsidRDefault="00B37E2A" w:rsidP="00B37E2A">
            <w:pPr>
              <w:jc w:val="center"/>
              <w:rPr>
                <w:rFonts w:asciiTheme="minorHAnsi" w:hAnsiTheme="minorHAnsi"/>
                <w:sz w:val="22"/>
                <w:szCs w:val="22"/>
                <w:lang w:eastAsia="en-AU"/>
              </w:rPr>
            </w:pPr>
          </w:p>
        </w:tc>
        <w:tc>
          <w:tcPr>
            <w:tcW w:w="2224" w:type="pct"/>
            <w:tcBorders>
              <w:bottom w:val="single" w:sz="6" w:space="0" w:color="auto"/>
            </w:tcBorders>
          </w:tcPr>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 xml:space="preserve">The consultation RARMP notes that there are two native </w:t>
            </w:r>
            <w:r w:rsidRPr="00C426F9">
              <w:rPr>
                <w:rFonts w:asciiTheme="minorHAnsi" w:hAnsiTheme="minorHAnsi"/>
                <w:i/>
                <w:iCs/>
                <w:sz w:val="20"/>
                <w:szCs w:val="20"/>
                <w:lang w:eastAsia="en-AU"/>
              </w:rPr>
              <w:t xml:space="preserve">Musa </w:t>
            </w:r>
            <w:r w:rsidRPr="00C426F9">
              <w:rPr>
                <w:rFonts w:asciiTheme="minorHAnsi" w:hAnsiTheme="minorHAnsi"/>
                <w:sz w:val="20"/>
                <w:szCs w:val="20"/>
                <w:lang w:eastAsia="en-AU"/>
              </w:rPr>
              <w:t>species in Australia, but neither occurs in the region where the field trial will occur (§115). If gene flow occurred to a sexually compatible species, any trait conferred (most obviously disease resistance) would not increase the toxicity, allergenicity or weediness of the recipient or hybrid plants. The basis for this conclusion is the experience gained from conventional breeding.</w:t>
            </w:r>
          </w:p>
          <w:p w:rsidR="00B37E2A" w:rsidRPr="00C426F9" w:rsidRDefault="00B37E2A" w:rsidP="00DB5C7E">
            <w:pPr>
              <w:rPr>
                <w:rFonts w:asciiTheme="minorHAnsi" w:hAnsiTheme="minorHAnsi"/>
                <w:sz w:val="20"/>
                <w:szCs w:val="20"/>
                <w:lang w:eastAsia="en-AU"/>
              </w:rPr>
            </w:pPr>
            <w:r w:rsidRPr="00C426F9">
              <w:rPr>
                <w:rFonts w:asciiTheme="minorHAnsi" w:hAnsiTheme="minorHAnsi"/>
                <w:sz w:val="20"/>
                <w:szCs w:val="20"/>
                <w:lang w:eastAsia="en-AU"/>
              </w:rPr>
              <w:t>Believes that greater emphasis could be placed in the risk assessment on the accumulated experience gained from conventional breeding suggesting that the risks to the environment of the GM plants will be negligible. In particular, the trait of disease resistance (in many species) has been associated with a history of safe use.</w:t>
            </w:r>
          </w:p>
        </w:tc>
        <w:tc>
          <w:tcPr>
            <w:tcW w:w="2300" w:type="pct"/>
            <w:tcBorders>
              <w:bottom w:val="single" w:sz="6" w:space="0" w:color="auto"/>
            </w:tcBorders>
          </w:tcPr>
          <w:p w:rsidR="00B37E2A" w:rsidRPr="00C426F9" w:rsidRDefault="00B37E2A" w:rsidP="0064303F">
            <w:pPr>
              <w:rPr>
                <w:rFonts w:asciiTheme="minorHAnsi" w:hAnsiTheme="minorHAnsi"/>
                <w:sz w:val="20"/>
                <w:szCs w:val="20"/>
                <w:lang w:eastAsia="en-AU"/>
              </w:rPr>
            </w:pPr>
            <w:r w:rsidRPr="00C426F9">
              <w:rPr>
                <w:rFonts w:asciiTheme="minorHAnsi" w:hAnsiTheme="minorHAnsi"/>
                <w:sz w:val="20"/>
                <w:szCs w:val="20"/>
                <w:lang w:eastAsia="en-AU"/>
              </w:rPr>
              <w:t xml:space="preserve">Agreed, the experience gained through conventional breeding is relevant. </w:t>
            </w:r>
          </w:p>
          <w:p w:rsidR="00B37E2A" w:rsidRPr="00C426F9" w:rsidRDefault="00B37E2A" w:rsidP="00DB5C7E">
            <w:pPr>
              <w:rPr>
                <w:rFonts w:asciiTheme="minorHAnsi" w:hAnsiTheme="minorHAnsi"/>
                <w:sz w:val="20"/>
                <w:szCs w:val="20"/>
                <w:lang w:eastAsia="en-AU"/>
              </w:rPr>
            </w:pPr>
          </w:p>
        </w:tc>
      </w:tr>
      <w:tr w:rsidR="00C426F9" w:rsidRPr="00C426F9" w:rsidTr="00B37E2A">
        <w:trPr>
          <w:cantSplit/>
          <w:trHeight w:val="475"/>
        </w:trPr>
        <w:tc>
          <w:tcPr>
            <w:tcW w:w="477" w:type="pct"/>
            <w:vMerge/>
          </w:tcPr>
          <w:p w:rsidR="00B37E2A" w:rsidRPr="00C426F9" w:rsidRDefault="00B37E2A" w:rsidP="00B37E2A">
            <w:pPr>
              <w:jc w:val="center"/>
              <w:rPr>
                <w:rFonts w:asciiTheme="minorHAnsi" w:hAnsiTheme="minorHAnsi"/>
                <w:sz w:val="22"/>
                <w:szCs w:val="22"/>
                <w:lang w:eastAsia="en-AU"/>
              </w:rPr>
            </w:pPr>
          </w:p>
        </w:tc>
        <w:tc>
          <w:tcPr>
            <w:tcW w:w="2224" w:type="pct"/>
            <w:tcBorders>
              <w:bottom w:val="single" w:sz="6" w:space="0" w:color="auto"/>
            </w:tcBorders>
          </w:tcPr>
          <w:p w:rsidR="00B37E2A" w:rsidRPr="00C426F9" w:rsidRDefault="00B37E2A" w:rsidP="0064303F">
            <w:pPr>
              <w:rPr>
                <w:rFonts w:asciiTheme="minorHAnsi" w:hAnsiTheme="minorHAnsi"/>
                <w:sz w:val="20"/>
                <w:szCs w:val="20"/>
                <w:lang w:eastAsia="en-AU"/>
              </w:rPr>
            </w:pPr>
            <w:r w:rsidRPr="00C426F9">
              <w:rPr>
                <w:rFonts w:asciiTheme="minorHAnsi" w:hAnsiTheme="minorHAnsi"/>
                <w:sz w:val="20"/>
                <w:szCs w:val="20"/>
                <w:lang w:eastAsia="en-AU"/>
              </w:rPr>
              <w:t xml:space="preserve">While the risks of increased toxicity or increased weediness due to the genetic modification are low, there is always uncertainty regarding potential unintended effects of genetic modifications. Generally agrees that there is uncertainty with respect to potential increases in toxicity, allergenicity, and weediness (§153 of the consultation RARMP), but the experience of conventional breeding with resistance genes is that these factors are unlikely to be of significance. </w:t>
            </w:r>
          </w:p>
          <w:p w:rsidR="00B37E2A" w:rsidRPr="00C426F9" w:rsidRDefault="00B37E2A" w:rsidP="0064303F">
            <w:pPr>
              <w:rPr>
                <w:rFonts w:asciiTheme="minorHAnsi" w:hAnsiTheme="minorHAnsi"/>
                <w:sz w:val="20"/>
                <w:szCs w:val="20"/>
                <w:lang w:eastAsia="en-AU"/>
              </w:rPr>
            </w:pPr>
            <w:r w:rsidRPr="00C426F9">
              <w:rPr>
                <w:rFonts w:asciiTheme="minorHAnsi" w:hAnsiTheme="minorHAnsi"/>
                <w:sz w:val="20"/>
                <w:szCs w:val="20"/>
                <w:lang w:eastAsia="en-AU"/>
              </w:rPr>
              <w:t>As such, in view of any commercial release, consideration should be given to whether tests for toxicity and allergenicity with the plant derived resistance proteins are necessary. Regardless, it is suggested that the text in § 193 be modified to include reference to exposure, for example "---respect to potential for increased toxicity and allergenicity, exposure due to a large scale release, and ".</w:t>
            </w:r>
          </w:p>
        </w:tc>
        <w:tc>
          <w:tcPr>
            <w:tcW w:w="2300" w:type="pct"/>
            <w:tcBorders>
              <w:bottom w:val="single" w:sz="6" w:space="0" w:color="auto"/>
            </w:tcBorders>
          </w:tcPr>
          <w:p w:rsidR="00B37E2A" w:rsidRPr="00C426F9" w:rsidRDefault="00B37E2A" w:rsidP="0064303F">
            <w:pPr>
              <w:rPr>
                <w:rFonts w:asciiTheme="minorHAnsi" w:hAnsiTheme="minorHAnsi"/>
                <w:sz w:val="20"/>
                <w:szCs w:val="20"/>
                <w:lang w:eastAsia="en-AU"/>
              </w:rPr>
            </w:pPr>
            <w:r w:rsidRPr="00C426F9">
              <w:rPr>
                <w:rFonts w:asciiTheme="minorHAnsi" w:hAnsiTheme="minorHAnsi"/>
                <w:sz w:val="20"/>
                <w:szCs w:val="20"/>
                <w:lang w:eastAsia="en-AU"/>
              </w:rPr>
              <w:t xml:space="preserve">Noted.  A commercial release involving the sale of fruit from the GM bananas for human food would require approval from FSANZ. </w:t>
            </w:r>
          </w:p>
          <w:p w:rsidR="00B37E2A" w:rsidRPr="00C426F9" w:rsidRDefault="00B37E2A" w:rsidP="0064303F">
            <w:pPr>
              <w:rPr>
                <w:rFonts w:asciiTheme="minorHAnsi" w:hAnsiTheme="minorHAnsi"/>
                <w:sz w:val="20"/>
                <w:szCs w:val="20"/>
                <w:lang w:eastAsia="en-AU"/>
              </w:rPr>
            </w:pPr>
          </w:p>
          <w:p w:rsidR="00B37E2A" w:rsidRPr="00C426F9" w:rsidRDefault="00B37E2A" w:rsidP="0064303F">
            <w:pPr>
              <w:rPr>
                <w:rFonts w:asciiTheme="minorHAnsi" w:hAnsiTheme="minorHAnsi"/>
                <w:sz w:val="20"/>
                <w:szCs w:val="20"/>
                <w:lang w:eastAsia="en-AU"/>
              </w:rPr>
            </w:pPr>
            <w:r w:rsidRPr="00C426F9">
              <w:rPr>
                <w:rFonts w:asciiTheme="minorHAnsi" w:hAnsiTheme="minorHAnsi"/>
                <w:sz w:val="20"/>
                <w:szCs w:val="20"/>
                <w:lang w:eastAsia="en-AU"/>
              </w:rPr>
              <w:t>Chapter 3,</w:t>
            </w:r>
            <w:r w:rsidR="00B85A16" w:rsidRPr="00C426F9">
              <w:rPr>
                <w:rFonts w:asciiTheme="minorHAnsi" w:hAnsiTheme="minorHAnsi"/>
                <w:sz w:val="20"/>
                <w:szCs w:val="20"/>
                <w:lang w:eastAsia="en-AU"/>
              </w:rPr>
              <w:t xml:space="preserve"> Section 4</w:t>
            </w:r>
            <w:r w:rsidRPr="00C426F9">
              <w:rPr>
                <w:rFonts w:asciiTheme="minorHAnsi" w:hAnsiTheme="minorHAnsi"/>
                <w:sz w:val="20"/>
                <w:szCs w:val="20"/>
                <w:lang w:eastAsia="en-AU"/>
              </w:rPr>
              <w:t xml:space="preserve"> refers to data that may be required for an application involving commercial release or a release with reduced limits and controls. The assessment of such an application would consider exposure to humans and other organisms. As such, the exposure is likely to be greater than that of this field trial.</w:t>
            </w:r>
          </w:p>
        </w:tc>
      </w:tr>
      <w:tr w:rsidR="00C426F9" w:rsidRPr="00C426F9" w:rsidTr="00B37E2A">
        <w:trPr>
          <w:cantSplit/>
          <w:trHeight w:val="475"/>
        </w:trPr>
        <w:tc>
          <w:tcPr>
            <w:tcW w:w="477" w:type="pct"/>
          </w:tcPr>
          <w:p w:rsidR="00772676" w:rsidRPr="00C426F9" w:rsidRDefault="00772676" w:rsidP="00B37E2A">
            <w:pPr>
              <w:jc w:val="center"/>
              <w:rPr>
                <w:rFonts w:asciiTheme="minorHAnsi" w:hAnsiTheme="minorHAnsi"/>
                <w:sz w:val="22"/>
                <w:szCs w:val="22"/>
                <w:lang w:eastAsia="en-AU"/>
              </w:rPr>
            </w:pPr>
            <w:r w:rsidRPr="00C426F9">
              <w:rPr>
                <w:rFonts w:asciiTheme="minorHAnsi" w:hAnsiTheme="minorHAnsi"/>
                <w:sz w:val="22"/>
                <w:szCs w:val="22"/>
                <w:lang w:eastAsia="en-AU"/>
              </w:rPr>
              <w:t>4</w:t>
            </w:r>
          </w:p>
        </w:tc>
        <w:tc>
          <w:tcPr>
            <w:tcW w:w="2224" w:type="pct"/>
            <w:tcBorders>
              <w:bottom w:val="single" w:sz="6" w:space="0" w:color="auto"/>
            </w:tcBorders>
          </w:tcPr>
          <w:p w:rsidR="00772676" w:rsidRPr="00C426F9" w:rsidRDefault="0064303F" w:rsidP="00772676">
            <w:pPr>
              <w:rPr>
                <w:rFonts w:asciiTheme="minorHAnsi" w:hAnsiTheme="minorHAnsi"/>
                <w:sz w:val="20"/>
                <w:szCs w:val="20"/>
                <w:lang w:eastAsia="en-AU"/>
              </w:rPr>
            </w:pPr>
            <w:r w:rsidRPr="00C426F9">
              <w:rPr>
                <w:rFonts w:asciiTheme="minorHAnsi" w:hAnsiTheme="minorHAnsi"/>
                <w:sz w:val="20"/>
                <w:szCs w:val="20"/>
                <w:lang w:eastAsia="en-AU"/>
              </w:rPr>
              <w:t>The procedures for cultivation and handling the bananas are pretty standard for the industry.</w:t>
            </w:r>
          </w:p>
        </w:tc>
        <w:tc>
          <w:tcPr>
            <w:tcW w:w="2300" w:type="pct"/>
            <w:tcBorders>
              <w:bottom w:val="single" w:sz="6" w:space="0" w:color="auto"/>
            </w:tcBorders>
          </w:tcPr>
          <w:p w:rsidR="00772676" w:rsidRPr="00C426F9" w:rsidRDefault="0064303F" w:rsidP="00772676">
            <w:pPr>
              <w:rPr>
                <w:rFonts w:asciiTheme="minorHAnsi" w:hAnsiTheme="minorHAnsi"/>
                <w:sz w:val="20"/>
                <w:szCs w:val="20"/>
                <w:lang w:eastAsia="en-AU"/>
              </w:rPr>
            </w:pPr>
            <w:r w:rsidRPr="00C426F9">
              <w:rPr>
                <w:rFonts w:asciiTheme="minorHAnsi" w:hAnsiTheme="minorHAnsi"/>
                <w:sz w:val="20"/>
                <w:szCs w:val="20"/>
                <w:lang w:eastAsia="en-AU"/>
              </w:rPr>
              <w:t>Noted.</w:t>
            </w:r>
          </w:p>
        </w:tc>
      </w:tr>
      <w:tr w:rsidR="00C426F9" w:rsidRPr="00C426F9" w:rsidTr="00B37E2A">
        <w:trPr>
          <w:cantSplit/>
          <w:trHeight w:val="475"/>
        </w:trPr>
        <w:tc>
          <w:tcPr>
            <w:tcW w:w="477" w:type="pct"/>
          </w:tcPr>
          <w:p w:rsidR="0064303F" w:rsidRPr="00C426F9" w:rsidRDefault="0064303F" w:rsidP="00B37E2A">
            <w:pPr>
              <w:jc w:val="center"/>
              <w:rPr>
                <w:rFonts w:asciiTheme="minorHAnsi" w:hAnsiTheme="minorHAnsi"/>
                <w:sz w:val="22"/>
                <w:szCs w:val="22"/>
                <w:lang w:eastAsia="en-AU"/>
              </w:rPr>
            </w:pPr>
          </w:p>
        </w:tc>
        <w:tc>
          <w:tcPr>
            <w:tcW w:w="2224" w:type="pct"/>
            <w:tcBorders>
              <w:bottom w:val="single" w:sz="6" w:space="0" w:color="auto"/>
            </w:tcBorders>
          </w:tcPr>
          <w:p w:rsidR="0064303F" w:rsidRPr="00C426F9" w:rsidRDefault="0064303F" w:rsidP="0064303F">
            <w:pPr>
              <w:rPr>
                <w:rFonts w:asciiTheme="minorHAnsi" w:hAnsiTheme="minorHAnsi"/>
                <w:sz w:val="20"/>
                <w:szCs w:val="20"/>
                <w:lang w:eastAsia="en-AU"/>
              </w:rPr>
            </w:pPr>
            <w:r w:rsidRPr="00C426F9">
              <w:rPr>
                <w:rFonts w:asciiTheme="minorHAnsi" w:hAnsiTheme="minorHAnsi"/>
                <w:sz w:val="20"/>
                <w:szCs w:val="20"/>
                <w:lang w:eastAsia="en-AU"/>
              </w:rPr>
              <w:t xml:space="preserve">The Consultation Summary states: </w:t>
            </w:r>
            <w:r w:rsidRPr="00C426F9">
              <w:rPr>
                <w:rFonts w:asciiTheme="minorHAnsi" w:hAnsiTheme="minorHAnsi"/>
                <w:i/>
                <w:iCs/>
                <w:sz w:val="20"/>
                <w:szCs w:val="20"/>
                <w:lang w:eastAsia="en-AU"/>
              </w:rPr>
              <w:t>The GM banana plants may also contain a marker gene, from a common soil bacterium that allowed the GM plants to be selected during their initial development in the laboratory</w:t>
            </w:r>
            <w:r w:rsidRPr="00C426F9">
              <w:rPr>
                <w:rFonts w:asciiTheme="minorHAnsi" w:hAnsiTheme="minorHAnsi"/>
                <w:sz w:val="20"/>
                <w:szCs w:val="20"/>
                <w:lang w:eastAsia="en-AU"/>
              </w:rPr>
              <w:t xml:space="preserve">. </w:t>
            </w:r>
          </w:p>
          <w:p w:rsidR="0064303F" w:rsidRPr="00C426F9" w:rsidRDefault="0064303F" w:rsidP="0064303F">
            <w:pPr>
              <w:numPr>
                <w:ilvl w:val="0"/>
                <w:numId w:val="66"/>
              </w:numPr>
              <w:rPr>
                <w:rFonts w:asciiTheme="minorHAnsi" w:hAnsiTheme="minorHAnsi"/>
                <w:sz w:val="20"/>
                <w:szCs w:val="20"/>
                <w:lang w:eastAsia="en-AU"/>
              </w:rPr>
            </w:pPr>
            <w:r w:rsidRPr="00C426F9">
              <w:rPr>
                <w:rFonts w:asciiTheme="minorHAnsi" w:hAnsiTheme="minorHAnsi"/>
                <w:sz w:val="20"/>
                <w:szCs w:val="20"/>
                <w:lang w:eastAsia="en-AU"/>
              </w:rPr>
              <w:t xml:space="preserve">It would be more helpful in this evaluation/comment stage if a more definitive statement was provided – what percentage of the plants being evaluated will still have the marker gene present? </w:t>
            </w:r>
          </w:p>
          <w:p w:rsidR="0064303F" w:rsidRPr="00C426F9" w:rsidRDefault="0064303F" w:rsidP="0064303F">
            <w:pPr>
              <w:numPr>
                <w:ilvl w:val="0"/>
                <w:numId w:val="66"/>
              </w:numPr>
              <w:rPr>
                <w:rFonts w:asciiTheme="minorHAnsi" w:hAnsiTheme="minorHAnsi"/>
                <w:sz w:val="20"/>
                <w:szCs w:val="20"/>
                <w:lang w:eastAsia="en-AU"/>
              </w:rPr>
            </w:pPr>
            <w:r w:rsidRPr="00C426F9">
              <w:rPr>
                <w:rFonts w:asciiTheme="minorHAnsi" w:hAnsiTheme="minorHAnsi"/>
                <w:sz w:val="20"/>
                <w:szCs w:val="20"/>
                <w:lang w:eastAsia="en-AU"/>
              </w:rPr>
              <w:t>Overall, agree that the risk is low but the provided information on the selection marker is not as good as I would like to see when making a comment on risk analysis type situations.</w:t>
            </w:r>
          </w:p>
        </w:tc>
        <w:tc>
          <w:tcPr>
            <w:tcW w:w="2300" w:type="pct"/>
            <w:tcBorders>
              <w:bottom w:val="single" w:sz="6" w:space="0" w:color="auto"/>
            </w:tcBorders>
          </w:tcPr>
          <w:p w:rsidR="0064303F" w:rsidRPr="00C426F9" w:rsidRDefault="0064303F" w:rsidP="0064303F">
            <w:pPr>
              <w:rPr>
                <w:rFonts w:asciiTheme="minorHAnsi" w:hAnsiTheme="minorHAnsi"/>
                <w:sz w:val="20"/>
                <w:szCs w:val="20"/>
                <w:lang w:eastAsia="en-AU"/>
              </w:rPr>
            </w:pPr>
            <w:r w:rsidRPr="00C426F9">
              <w:rPr>
                <w:rFonts w:asciiTheme="minorHAnsi" w:hAnsiTheme="minorHAnsi"/>
                <w:sz w:val="20"/>
                <w:szCs w:val="20"/>
                <w:lang w:eastAsia="en-AU"/>
              </w:rPr>
              <w:t xml:space="preserve">Based on previous risk and safety assessments (see below), the percentage of GM banana plants containing </w:t>
            </w:r>
            <w:r w:rsidRPr="00C426F9">
              <w:rPr>
                <w:rFonts w:asciiTheme="minorHAnsi" w:hAnsiTheme="minorHAnsi"/>
                <w:i/>
                <w:sz w:val="20"/>
                <w:szCs w:val="20"/>
                <w:lang w:eastAsia="en-AU"/>
              </w:rPr>
              <w:t>nptII</w:t>
            </w:r>
            <w:r w:rsidRPr="00C426F9">
              <w:rPr>
                <w:rFonts w:asciiTheme="minorHAnsi" w:hAnsiTheme="minorHAnsi"/>
                <w:sz w:val="20"/>
                <w:szCs w:val="20"/>
                <w:lang w:eastAsia="en-AU"/>
              </w:rPr>
              <w:t xml:space="preserve"> is highly unlikely to impact the risk assessment for the proposed field trial. </w:t>
            </w:r>
          </w:p>
          <w:p w:rsidR="0064303F" w:rsidRPr="00C426F9" w:rsidRDefault="0064303F" w:rsidP="0064303F">
            <w:pPr>
              <w:rPr>
                <w:rFonts w:asciiTheme="minorHAnsi" w:hAnsiTheme="minorHAnsi"/>
                <w:sz w:val="20"/>
                <w:szCs w:val="20"/>
                <w:lang w:eastAsia="en-AU"/>
              </w:rPr>
            </w:pPr>
            <w:r w:rsidRPr="00C426F9">
              <w:rPr>
                <w:rFonts w:asciiTheme="minorHAnsi" w:hAnsiTheme="minorHAnsi"/>
                <w:i/>
                <w:sz w:val="20"/>
                <w:szCs w:val="20"/>
                <w:lang w:eastAsia="en-AU"/>
              </w:rPr>
              <w:t>NptII</w:t>
            </w:r>
            <w:r w:rsidRPr="00C426F9">
              <w:rPr>
                <w:rFonts w:asciiTheme="minorHAnsi" w:hAnsiTheme="minorHAnsi"/>
                <w:sz w:val="20"/>
                <w:szCs w:val="20"/>
                <w:lang w:eastAsia="en-AU"/>
              </w:rPr>
              <w:t xml:space="preserve"> has been used extensively as a marker gene in the production of GM plants. Chapter 1, Section 5.4.3 provides a link to a separate OGTR document about the use and risk assessment of </w:t>
            </w:r>
            <w:r w:rsidRPr="00C426F9">
              <w:rPr>
                <w:rFonts w:asciiTheme="minorHAnsi" w:hAnsiTheme="minorHAnsi"/>
                <w:i/>
                <w:sz w:val="20"/>
                <w:szCs w:val="20"/>
                <w:lang w:eastAsia="en-AU"/>
              </w:rPr>
              <w:t>nptII</w:t>
            </w:r>
            <w:r w:rsidRPr="00C426F9">
              <w:rPr>
                <w:rFonts w:asciiTheme="minorHAnsi" w:hAnsiTheme="minorHAnsi"/>
                <w:sz w:val="20"/>
                <w:szCs w:val="20"/>
                <w:lang w:eastAsia="en-AU"/>
              </w:rPr>
              <w:t xml:space="preserve"> and other frequently used marker genes. The</w:t>
            </w:r>
            <w:r w:rsidRPr="00C426F9">
              <w:rPr>
                <w:rFonts w:asciiTheme="minorHAnsi" w:hAnsiTheme="minorHAnsi"/>
                <w:i/>
                <w:sz w:val="20"/>
                <w:szCs w:val="20"/>
                <w:lang w:eastAsia="en-AU"/>
              </w:rPr>
              <w:t xml:space="preserve"> nptII</w:t>
            </w:r>
            <w:r w:rsidRPr="00C426F9">
              <w:rPr>
                <w:rFonts w:asciiTheme="minorHAnsi" w:hAnsiTheme="minorHAnsi"/>
                <w:sz w:val="20"/>
                <w:szCs w:val="20"/>
                <w:lang w:eastAsia="en-AU"/>
              </w:rPr>
              <w:t xml:space="preserve"> gene has been previously thoroughly assessed in GM plants already approved for commercial release.</w:t>
            </w:r>
          </w:p>
        </w:tc>
      </w:tr>
      <w:tr w:rsidR="00C426F9" w:rsidRPr="00C426F9" w:rsidTr="00B37E2A">
        <w:trPr>
          <w:cantSplit/>
          <w:trHeight w:val="475"/>
        </w:trPr>
        <w:tc>
          <w:tcPr>
            <w:tcW w:w="477" w:type="pct"/>
            <w:vMerge w:val="restart"/>
          </w:tcPr>
          <w:p w:rsidR="00B37E2A" w:rsidRPr="00C426F9" w:rsidRDefault="00B37E2A" w:rsidP="00B37E2A">
            <w:pPr>
              <w:jc w:val="center"/>
              <w:rPr>
                <w:rFonts w:asciiTheme="minorHAnsi" w:hAnsiTheme="minorHAnsi"/>
                <w:sz w:val="22"/>
                <w:szCs w:val="22"/>
                <w:lang w:eastAsia="en-AU"/>
              </w:rPr>
            </w:pPr>
            <w:r w:rsidRPr="00C426F9">
              <w:rPr>
                <w:rFonts w:asciiTheme="minorHAnsi" w:hAnsiTheme="minorHAnsi"/>
                <w:sz w:val="22"/>
                <w:szCs w:val="22"/>
                <w:lang w:eastAsia="en-AU"/>
              </w:rPr>
              <w:t>5</w:t>
            </w:r>
          </w:p>
        </w:tc>
        <w:tc>
          <w:tcPr>
            <w:tcW w:w="2224" w:type="pct"/>
            <w:tcBorders>
              <w:bottom w:val="single" w:sz="6" w:space="0" w:color="auto"/>
            </w:tcBorders>
          </w:tcPr>
          <w:p w:rsidR="00B37E2A" w:rsidRPr="00C426F9" w:rsidRDefault="00B37E2A" w:rsidP="00772676">
            <w:pPr>
              <w:rPr>
                <w:rFonts w:asciiTheme="minorHAnsi" w:hAnsiTheme="minorHAnsi"/>
                <w:sz w:val="20"/>
                <w:szCs w:val="20"/>
                <w:lang w:eastAsia="en-AU"/>
              </w:rPr>
            </w:pPr>
            <w:r w:rsidRPr="00C426F9">
              <w:rPr>
                <w:rFonts w:asciiTheme="minorHAnsi" w:hAnsiTheme="minorHAnsi"/>
                <w:sz w:val="20"/>
                <w:szCs w:val="20"/>
                <w:lang w:eastAsia="en-AU"/>
              </w:rPr>
              <w:t>Agrees with the overall conclusions of the RARMP.</w:t>
            </w:r>
          </w:p>
        </w:tc>
        <w:tc>
          <w:tcPr>
            <w:tcW w:w="2300" w:type="pct"/>
            <w:tcBorders>
              <w:bottom w:val="single" w:sz="6" w:space="0" w:color="auto"/>
            </w:tcBorders>
          </w:tcPr>
          <w:p w:rsidR="00B37E2A" w:rsidRPr="00C426F9" w:rsidRDefault="00B37E2A" w:rsidP="00772676">
            <w:pPr>
              <w:rPr>
                <w:rFonts w:asciiTheme="minorHAnsi" w:hAnsiTheme="minorHAnsi"/>
                <w:sz w:val="20"/>
                <w:szCs w:val="20"/>
                <w:lang w:eastAsia="en-AU"/>
              </w:rPr>
            </w:pPr>
            <w:r w:rsidRPr="00C426F9">
              <w:rPr>
                <w:rFonts w:asciiTheme="minorHAnsi" w:hAnsiTheme="minorHAnsi"/>
                <w:sz w:val="20"/>
                <w:szCs w:val="20"/>
                <w:lang w:eastAsia="en-AU"/>
              </w:rPr>
              <w:t>Noted.</w:t>
            </w:r>
          </w:p>
        </w:tc>
      </w:tr>
      <w:tr w:rsidR="00C426F9" w:rsidRPr="00C426F9" w:rsidTr="00B37E2A">
        <w:trPr>
          <w:cantSplit/>
          <w:trHeight w:val="475"/>
        </w:trPr>
        <w:tc>
          <w:tcPr>
            <w:tcW w:w="477" w:type="pct"/>
            <w:vMerge/>
          </w:tcPr>
          <w:p w:rsidR="00B37E2A" w:rsidRPr="00C426F9" w:rsidRDefault="00B37E2A" w:rsidP="00772676">
            <w:pPr>
              <w:rPr>
                <w:rFonts w:asciiTheme="minorHAnsi" w:hAnsiTheme="minorHAnsi"/>
                <w:sz w:val="22"/>
                <w:szCs w:val="22"/>
                <w:lang w:eastAsia="en-AU"/>
              </w:rPr>
            </w:pPr>
          </w:p>
        </w:tc>
        <w:tc>
          <w:tcPr>
            <w:tcW w:w="2224" w:type="pct"/>
            <w:tcBorders>
              <w:bottom w:val="single" w:sz="6" w:space="0" w:color="auto"/>
            </w:tcBorders>
          </w:tcPr>
          <w:p w:rsidR="00B37E2A" w:rsidRPr="00C426F9" w:rsidRDefault="00B37E2A" w:rsidP="0064303F">
            <w:pPr>
              <w:tabs>
                <w:tab w:val="left" w:pos="1100"/>
              </w:tabs>
              <w:rPr>
                <w:rFonts w:asciiTheme="minorHAnsi" w:hAnsiTheme="minorHAnsi"/>
                <w:sz w:val="20"/>
                <w:szCs w:val="20"/>
                <w:lang w:eastAsia="en-AU"/>
              </w:rPr>
            </w:pPr>
            <w:r w:rsidRPr="00C426F9">
              <w:rPr>
                <w:rFonts w:asciiTheme="minorHAnsi" w:hAnsiTheme="minorHAnsi"/>
                <w:sz w:val="20"/>
                <w:szCs w:val="20"/>
                <w:lang w:eastAsia="en-AU"/>
              </w:rPr>
              <w:t>The Regulator should consider clarifying the need for fencing of the trial site/property or implementation of feral animal control measures.</w:t>
            </w:r>
          </w:p>
        </w:tc>
        <w:tc>
          <w:tcPr>
            <w:tcW w:w="2300" w:type="pct"/>
            <w:tcBorders>
              <w:bottom w:val="single" w:sz="6" w:space="0" w:color="auto"/>
            </w:tcBorders>
          </w:tcPr>
          <w:p w:rsidR="00B37E2A" w:rsidRPr="00C426F9" w:rsidRDefault="00B37E2A" w:rsidP="00B37E2A">
            <w:pPr>
              <w:rPr>
                <w:rFonts w:asciiTheme="minorHAnsi" w:hAnsiTheme="minorHAnsi"/>
                <w:sz w:val="20"/>
                <w:szCs w:val="20"/>
                <w:lang w:eastAsia="en-AU"/>
              </w:rPr>
            </w:pPr>
            <w:r w:rsidRPr="00C426F9">
              <w:rPr>
                <w:rFonts w:asciiTheme="minorHAnsi" w:hAnsiTheme="minorHAnsi"/>
                <w:sz w:val="20"/>
                <w:szCs w:val="20"/>
                <w:lang w:eastAsia="en-AU"/>
              </w:rPr>
              <w:t xml:space="preserve">Fencing of the trial site and property was determined to be unnecessary for mitigation of identified risks and this has been clarified in the RARMP. </w:t>
            </w:r>
          </w:p>
          <w:p w:rsidR="00B37E2A" w:rsidRPr="00C426F9" w:rsidRDefault="00B37E2A" w:rsidP="00B37E2A">
            <w:pPr>
              <w:rPr>
                <w:rFonts w:asciiTheme="minorHAnsi" w:hAnsiTheme="minorHAnsi"/>
                <w:sz w:val="20"/>
                <w:szCs w:val="20"/>
                <w:lang w:eastAsia="en-AU"/>
              </w:rPr>
            </w:pPr>
            <w:r w:rsidRPr="00C426F9">
              <w:rPr>
                <w:rFonts w:asciiTheme="minorHAnsi" w:hAnsiTheme="minorHAnsi"/>
                <w:sz w:val="20"/>
                <w:szCs w:val="20"/>
                <w:lang w:eastAsia="en-AU"/>
              </w:rPr>
              <w:t>Chapter 2, Risk Scenarios 1 and 2 considered risks associated with exposure of feral animals to the GM banana plants and dispersal of viable GM plant material from the trial site by feral animals. The Risk Scenarios concluded that the risks were negligible, with no need to invoke actions for mitigation.</w:t>
            </w:r>
          </w:p>
        </w:tc>
      </w:tr>
      <w:tr w:rsidR="00C426F9" w:rsidRPr="00C426F9" w:rsidTr="00B37E2A">
        <w:trPr>
          <w:cantSplit/>
          <w:trHeight w:val="475"/>
        </w:trPr>
        <w:tc>
          <w:tcPr>
            <w:tcW w:w="477" w:type="pct"/>
            <w:vMerge/>
          </w:tcPr>
          <w:p w:rsidR="00B37E2A" w:rsidRPr="00C426F9" w:rsidRDefault="00B37E2A" w:rsidP="00772676">
            <w:pPr>
              <w:rPr>
                <w:rFonts w:asciiTheme="minorHAnsi" w:hAnsiTheme="minorHAnsi"/>
                <w:sz w:val="22"/>
                <w:szCs w:val="22"/>
                <w:lang w:eastAsia="en-AU"/>
              </w:rPr>
            </w:pPr>
          </w:p>
        </w:tc>
        <w:tc>
          <w:tcPr>
            <w:tcW w:w="2224" w:type="pct"/>
            <w:tcBorders>
              <w:bottom w:val="single" w:sz="6" w:space="0" w:color="auto"/>
            </w:tcBorders>
          </w:tcPr>
          <w:p w:rsidR="00B37E2A" w:rsidRPr="00C426F9" w:rsidRDefault="00B37E2A" w:rsidP="00772676">
            <w:pPr>
              <w:rPr>
                <w:rFonts w:asciiTheme="minorHAnsi" w:hAnsiTheme="minorHAnsi"/>
                <w:sz w:val="20"/>
                <w:szCs w:val="20"/>
                <w:lang w:eastAsia="en-AU"/>
              </w:rPr>
            </w:pPr>
            <w:r w:rsidRPr="00C426F9">
              <w:rPr>
                <w:rFonts w:asciiTheme="minorHAnsi" w:hAnsiTheme="minorHAnsi"/>
                <w:sz w:val="20"/>
                <w:szCs w:val="20"/>
                <w:lang w:eastAsia="en-AU"/>
              </w:rPr>
              <w:t xml:space="preserve">The Regulator should consider clarifying the description of the likelihood and mitigation measures for extreme weather events.  </w:t>
            </w:r>
          </w:p>
        </w:tc>
        <w:tc>
          <w:tcPr>
            <w:tcW w:w="2300" w:type="pct"/>
            <w:tcBorders>
              <w:bottom w:val="single" w:sz="6" w:space="0" w:color="auto"/>
            </w:tcBorders>
          </w:tcPr>
          <w:p w:rsidR="00B37E2A" w:rsidRPr="00C426F9" w:rsidRDefault="00B37E2A" w:rsidP="00772676">
            <w:pPr>
              <w:rPr>
                <w:rFonts w:asciiTheme="minorHAnsi" w:hAnsiTheme="minorHAnsi"/>
                <w:sz w:val="20"/>
                <w:szCs w:val="20"/>
                <w:lang w:eastAsia="en-AU"/>
              </w:rPr>
            </w:pPr>
            <w:r w:rsidRPr="00C426F9">
              <w:rPr>
                <w:rFonts w:asciiTheme="minorHAnsi" w:hAnsiTheme="minorHAnsi"/>
                <w:sz w:val="20"/>
                <w:szCs w:val="20"/>
                <w:lang w:eastAsia="en-AU"/>
              </w:rPr>
              <w:t>The proposed site has been identified in the RARMP as being in an area where extreme weather events may occur. Chapter 2, Risk Scenario 2 considered that the risk of dispersal of propagative GM plant material by extreme weather conditions was negligible. The likelihood of an extreme weather event for a particular 6ha site in the NT would be difficult to predict. Standard licence conditions require both the submission of a contingency plan prior to conducting any dealings with the GMOs and reporting of extreme weather events to the Regulator.</w:t>
            </w:r>
          </w:p>
        </w:tc>
      </w:tr>
    </w:tbl>
    <w:p w:rsidR="00772676" w:rsidRPr="00C426F9" w:rsidRDefault="00772676" w:rsidP="00414CEE">
      <w:pPr>
        <w:rPr>
          <w:lang w:eastAsia="en-AU"/>
        </w:rPr>
        <w:sectPr w:rsidR="00772676" w:rsidRPr="00C426F9" w:rsidSect="00302F46">
          <w:footerReference w:type="default" r:id="rId35"/>
          <w:pgSz w:w="11906" w:h="16838" w:code="9"/>
          <w:pgMar w:top="1134" w:right="1361" w:bottom="1134" w:left="1361" w:header="680" w:footer="567" w:gutter="0"/>
          <w:cols w:space="708"/>
          <w:docGrid w:linePitch="360"/>
        </w:sectPr>
      </w:pPr>
    </w:p>
    <w:p w:rsidR="00772676" w:rsidRPr="005B048D" w:rsidRDefault="00772676" w:rsidP="00F33CCA">
      <w:pPr>
        <w:keepNext/>
        <w:numPr>
          <w:ilvl w:val="0"/>
          <w:numId w:val="64"/>
        </w:numPr>
        <w:spacing w:before="120" w:after="120"/>
        <w:outlineLvl w:val="0"/>
        <w:rPr>
          <w:rFonts w:ascii="Calibri" w:hAnsi="Calibri"/>
          <w:b/>
          <w:sz w:val="36"/>
          <w:szCs w:val="36"/>
          <w:lang w:eastAsia="en-AU"/>
        </w:rPr>
      </w:pPr>
      <w:bookmarkStart w:id="299" w:name="_Toc401235060"/>
      <w:bookmarkStart w:id="300" w:name="_Toc410303834"/>
      <w:bookmarkStart w:id="301" w:name="_Toc469394183"/>
      <w:r w:rsidRPr="005B048D">
        <w:rPr>
          <w:rFonts w:ascii="Calibri" w:hAnsi="Calibri"/>
          <w:b/>
          <w:sz w:val="36"/>
          <w:szCs w:val="36"/>
          <w:lang w:eastAsia="en-AU"/>
        </w:rPr>
        <w:lastRenderedPageBreak/>
        <w:t>Summary of submissions from the public</w:t>
      </w:r>
      <w:bookmarkEnd w:id="299"/>
      <w:bookmarkEnd w:id="300"/>
      <w:bookmarkEnd w:id="301"/>
    </w:p>
    <w:p w:rsidR="00772676" w:rsidRPr="00C426F9" w:rsidRDefault="00772676" w:rsidP="00772676">
      <w:pPr>
        <w:rPr>
          <w:rFonts w:asciiTheme="minorHAnsi" w:hAnsiTheme="minorHAnsi"/>
          <w:sz w:val="22"/>
          <w:szCs w:val="22"/>
          <w:lang w:eastAsia="en-AU"/>
        </w:rPr>
      </w:pPr>
      <w:r w:rsidRPr="00C426F9">
        <w:rPr>
          <w:rFonts w:asciiTheme="minorHAnsi" w:hAnsiTheme="minorHAnsi"/>
          <w:sz w:val="22"/>
          <w:szCs w:val="22"/>
          <w:lang w:eastAsia="en-AU"/>
        </w:rPr>
        <w:t xml:space="preserve">The Regulator </w:t>
      </w:r>
      <w:r w:rsidR="00FE0460" w:rsidRPr="00C426F9">
        <w:rPr>
          <w:rFonts w:asciiTheme="minorHAnsi" w:hAnsiTheme="minorHAnsi"/>
          <w:sz w:val="22"/>
          <w:szCs w:val="22"/>
          <w:lang w:eastAsia="en-AU"/>
        </w:rPr>
        <w:t>received 5</w:t>
      </w:r>
      <w:r w:rsidRPr="00C426F9">
        <w:rPr>
          <w:rFonts w:asciiTheme="minorHAnsi" w:hAnsiTheme="minorHAnsi"/>
          <w:sz w:val="22"/>
          <w:szCs w:val="22"/>
          <w:lang w:eastAsia="en-AU"/>
        </w:rPr>
        <w:t xml:space="preserve"> submissions from the public on the consultation RARMP. The issues raised in these submissions are summarised in the table below. All issues raised in the submissions that related to risks to the health and safety of people and the environment were considered in the context of currently available scientific evidence in finalising the RARMP that formed the basis of the Regulator’s decision to issue the licence.</w:t>
      </w:r>
    </w:p>
    <w:p w:rsidR="00C426F9" w:rsidRPr="00C426F9" w:rsidRDefault="00C426F9" w:rsidP="00C426F9">
      <w:pPr>
        <w:rPr>
          <w:rFonts w:asciiTheme="minorHAnsi" w:hAnsiTheme="minorHAnsi"/>
          <w:b/>
          <w:sz w:val="22"/>
          <w:szCs w:val="22"/>
          <w:lang w:eastAsia="en-AU"/>
        </w:rPr>
      </w:pPr>
    </w:p>
    <w:p w:rsidR="00C426F9" w:rsidRPr="00C426F9" w:rsidRDefault="00C426F9" w:rsidP="00C426F9">
      <w:pPr>
        <w:rPr>
          <w:rFonts w:asciiTheme="minorHAnsi" w:hAnsiTheme="minorHAnsi"/>
          <w:sz w:val="22"/>
          <w:szCs w:val="22"/>
          <w:lang w:eastAsia="en-AU"/>
        </w:rPr>
      </w:pPr>
      <w:r w:rsidRPr="00C426F9">
        <w:rPr>
          <w:rFonts w:asciiTheme="minorHAnsi" w:hAnsiTheme="minorHAnsi"/>
          <w:b/>
          <w:sz w:val="22"/>
          <w:szCs w:val="22"/>
          <w:lang w:eastAsia="en-AU"/>
        </w:rPr>
        <w:t>Issues raised</w:t>
      </w:r>
      <w:r w:rsidRPr="00C426F9">
        <w:rPr>
          <w:rFonts w:asciiTheme="minorHAnsi" w:hAnsiTheme="minorHAnsi"/>
          <w:sz w:val="22"/>
          <w:szCs w:val="22"/>
          <w:lang w:eastAsia="en-AU"/>
        </w:rPr>
        <w:tab/>
      </w:r>
      <w:r w:rsidRPr="00C426F9">
        <w:rPr>
          <w:rFonts w:asciiTheme="minorHAnsi" w:hAnsiTheme="minorHAnsi"/>
          <w:b/>
          <w:sz w:val="22"/>
          <w:szCs w:val="22"/>
          <w:lang w:eastAsia="en-AU"/>
        </w:rPr>
        <w:t>A:</w:t>
      </w:r>
      <w:r w:rsidRPr="00C426F9">
        <w:rPr>
          <w:rFonts w:asciiTheme="minorHAnsi" w:hAnsiTheme="minorHAnsi"/>
          <w:sz w:val="22"/>
          <w:szCs w:val="22"/>
          <w:lang w:eastAsia="en-AU"/>
        </w:rPr>
        <w:t xml:space="preserve"> Agricultural production systems; </w:t>
      </w:r>
      <w:r w:rsidRPr="00C426F9">
        <w:rPr>
          <w:rFonts w:asciiTheme="minorHAnsi" w:hAnsiTheme="minorHAnsi"/>
          <w:b/>
          <w:sz w:val="22"/>
          <w:szCs w:val="22"/>
          <w:lang w:eastAsia="en-AU"/>
        </w:rPr>
        <w:t>AR:</w:t>
      </w:r>
      <w:r w:rsidRPr="00C426F9">
        <w:rPr>
          <w:rFonts w:asciiTheme="minorHAnsi" w:hAnsiTheme="minorHAnsi"/>
          <w:sz w:val="22"/>
          <w:szCs w:val="22"/>
          <w:lang w:eastAsia="en-AU"/>
        </w:rPr>
        <w:t xml:space="preserve"> Antibiotic resistance; </w:t>
      </w:r>
      <w:r w:rsidRPr="00C426F9">
        <w:rPr>
          <w:rFonts w:asciiTheme="minorHAnsi" w:hAnsiTheme="minorHAnsi"/>
          <w:b/>
          <w:sz w:val="22"/>
          <w:szCs w:val="22"/>
          <w:lang w:eastAsia="en-AU"/>
        </w:rPr>
        <w:t>B:</w:t>
      </w:r>
      <w:r w:rsidRPr="00C426F9">
        <w:rPr>
          <w:rFonts w:asciiTheme="minorHAnsi" w:hAnsiTheme="minorHAnsi"/>
          <w:sz w:val="22"/>
          <w:szCs w:val="22"/>
          <w:lang w:eastAsia="en-AU"/>
        </w:rPr>
        <w:t xml:space="preserve"> Biosecurity issues; </w:t>
      </w:r>
      <w:r w:rsidRPr="00C426F9">
        <w:rPr>
          <w:rFonts w:asciiTheme="minorHAnsi" w:hAnsiTheme="minorHAnsi"/>
          <w:b/>
          <w:sz w:val="22"/>
          <w:szCs w:val="22"/>
          <w:lang w:eastAsia="en-AU"/>
        </w:rPr>
        <w:t>CCI:</w:t>
      </w:r>
      <w:r w:rsidRPr="00C426F9">
        <w:rPr>
          <w:rFonts w:asciiTheme="minorHAnsi" w:hAnsiTheme="minorHAnsi"/>
          <w:sz w:val="22"/>
          <w:szCs w:val="22"/>
          <w:lang w:eastAsia="en-AU"/>
        </w:rPr>
        <w:t xml:space="preserve"> commercial confidential information; </w:t>
      </w:r>
      <w:r w:rsidRPr="00C426F9">
        <w:rPr>
          <w:rFonts w:asciiTheme="minorHAnsi" w:hAnsiTheme="minorHAnsi"/>
          <w:b/>
          <w:sz w:val="22"/>
          <w:szCs w:val="22"/>
          <w:lang w:eastAsia="en-AU"/>
        </w:rPr>
        <w:t>GS:</w:t>
      </w:r>
      <w:r w:rsidRPr="00C426F9">
        <w:rPr>
          <w:rFonts w:asciiTheme="minorHAnsi" w:hAnsiTheme="minorHAnsi"/>
          <w:sz w:val="22"/>
          <w:szCs w:val="22"/>
          <w:lang w:eastAsia="en-AU"/>
        </w:rPr>
        <w:t xml:space="preserve"> gene source; </w:t>
      </w:r>
      <w:r w:rsidRPr="00C426F9">
        <w:rPr>
          <w:rFonts w:asciiTheme="minorHAnsi" w:hAnsiTheme="minorHAnsi"/>
          <w:b/>
          <w:sz w:val="22"/>
          <w:szCs w:val="22"/>
          <w:lang w:eastAsia="en-AU"/>
        </w:rPr>
        <w:t>HHS:</w:t>
      </w:r>
      <w:r w:rsidRPr="00C426F9">
        <w:rPr>
          <w:rFonts w:asciiTheme="minorHAnsi" w:hAnsiTheme="minorHAnsi"/>
          <w:sz w:val="22"/>
          <w:szCs w:val="22"/>
          <w:lang w:eastAsia="en-AU"/>
        </w:rPr>
        <w:t xml:space="preserve"> human health and safety; </w:t>
      </w:r>
      <w:r w:rsidRPr="00C426F9">
        <w:rPr>
          <w:rFonts w:asciiTheme="minorHAnsi" w:hAnsiTheme="minorHAnsi"/>
          <w:b/>
          <w:sz w:val="22"/>
          <w:szCs w:val="22"/>
          <w:lang w:eastAsia="en-AU"/>
        </w:rPr>
        <w:t>HGT:</w:t>
      </w:r>
      <w:r w:rsidRPr="00C426F9">
        <w:rPr>
          <w:rFonts w:asciiTheme="minorHAnsi" w:hAnsiTheme="minorHAnsi"/>
          <w:sz w:val="22"/>
          <w:szCs w:val="22"/>
          <w:lang w:eastAsia="en-AU"/>
        </w:rPr>
        <w:t xml:space="preserve"> Horizontal Gene Transfer; </w:t>
      </w:r>
      <w:r w:rsidRPr="00C426F9">
        <w:rPr>
          <w:rFonts w:asciiTheme="minorHAnsi" w:hAnsiTheme="minorHAnsi"/>
          <w:b/>
          <w:sz w:val="22"/>
          <w:szCs w:val="22"/>
          <w:lang w:eastAsia="en-AU"/>
        </w:rPr>
        <w:t>HU</w:t>
      </w:r>
      <w:r w:rsidRPr="00C426F9">
        <w:rPr>
          <w:rFonts w:asciiTheme="minorHAnsi" w:hAnsiTheme="minorHAnsi"/>
          <w:sz w:val="22"/>
          <w:szCs w:val="22"/>
          <w:lang w:eastAsia="en-AU"/>
        </w:rPr>
        <w:t xml:space="preserve">: Herbicide use; </w:t>
      </w:r>
      <w:r w:rsidRPr="00C426F9">
        <w:rPr>
          <w:rFonts w:asciiTheme="minorHAnsi" w:hAnsiTheme="minorHAnsi"/>
          <w:b/>
          <w:sz w:val="22"/>
          <w:szCs w:val="22"/>
          <w:lang w:eastAsia="en-AU"/>
        </w:rPr>
        <w:t>LC:</w:t>
      </w:r>
      <w:r w:rsidRPr="00C426F9">
        <w:rPr>
          <w:rFonts w:asciiTheme="minorHAnsi" w:hAnsiTheme="minorHAnsi"/>
          <w:sz w:val="22"/>
          <w:szCs w:val="22"/>
          <w:lang w:eastAsia="en-AU"/>
        </w:rPr>
        <w:t xml:space="preserve"> limits and controls; </w:t>
      </w:r>
      <w:r w:rsidRPr="00C426F9">
        <w:rPr>
          <w:rFonts w:asciiTheme="minorHAnsi" w:hAnsiTheme="minorHAnsi"/>
          <w:b/>
          <w:sz w:val="22"/>
          <w:szCs w:val="22"/>
          <w:lang w:eastAsia="en-AU"/>
        </w:rPr>
        <w:t>NBFEP</w:t>
      </w:r>
      <w:r w:rsidRPr="00C426F9">
        <w:rPr>
          <w:rFonts w:asciiTheme="minorHAnsi" w:hAnsiTheme="minorHAnsi"/>
          <w:sz w:val="22"/>
          <w:szCs w:val="22"/>
          <w:lang w:eastAsia="en-AU"/>
        </w:rPr>
        <w:t xml:space="preserve">: The National Banana Freckle Eradication Program; </w:t>
      </w:r>
      <w:r w:rsidRPr="00C426F9">
        <w:rPr>
          <w:rFonts w:asciiTheme="minorHAnsi" w:hAnsiTheme="minorHAnsi"/>
          <w:b/>
          <w:sz w:val="22"/>
          <w:szCs w:val="22"/>
          <w:lang w:eastAsia="en-AU"/>
        </w:rPr>
        <w:t>OSA:</w:t>
      </w:r>
      <w:r w:rsidRPr="00C426F9">
        <w:rPr>
          <w:rFonts w:asciiTheme="minorHAnsi" w:hAnsiTheme="minorHAnsi"/>
          <w:sz w:val="22"/>
          <w:szCs w:val="22"/>
          <w:lang w:eastAsia="en-AU"/>
        </w:rPr>
        <w:t xml:space="preserve"> outside the scope of the Act; </w:t>
      </w:r>
      <w:r w:rsidRPr="00C426F9">
        <w:rPr>
          <w:rFonts w:asciiTheme="minorHAnsi" w:hAnsiTheme="minorHAnsi"/>
          <w:b/>
          <w:sz w:val="22"/>
          <w:szCs w:val="22"/>
          <w:lang w:eastAsia="en-AU"/>
        </w:rPr>
        <w:t>R:</w:t>
      </w:r>
      <w:r w:rsidRPr="00C426F9">
        <w:rPr>
          <w:rFonts w:asciiTheme="minorHAnsi" w:hAnsiTheme="minorHAnsi"/>
          <w:sz w:val="22"/>
          <w:szCs w:val="22"/>
          <w:lang w:eastAsia="en-AU"/>
        </w:rPr>
        <w:t xml:space="preserve"> Reporting requirements; </w:t>
      </w:r>
      <w:r w:rsidRPr="00C426F9">
        <w:rPr>
          <w:rFonts w:asciiTheme="minorHAnsi" w:hAnsiTheme="minorHAnsi"/>
          <w:b/>
          <w:sz w:val="22"/>
          <w:szCs w:val="22"/>
          <w:lang w:eastAsia="en-AU"/>
        </w:rPr>
        <w:t>RARMP:</w:t>
      </w:r>
      <w:r w:rsidRPr="00C426F9">
        <w:rPr>
          <w:rFonts w:asciiTheme="minorHAnsi" w:hAnsiTheme="minorHAnsi"/>
          <w:sz w:val="22"/>
          <w:szCs w:val="22"/>
          <w:lang w:eastAsia="en-AU"/>
        </w:rPr>
        <w:t xml:space="preserve"> risk assessment and risk management plan; </w:t>
      </w:r>
      <w:r w:rsidRPr="00C426F9">
        <w:rPr>
          <w:rFonts w:asciiTheme="minorHAnsi" w:hAnsiTheme="minorHAnsi"/>
          <w:b/>
          <w:sz w:val="22"/>
          <w:szCs w:val="22"/>
          <w:lang w:eastAsia="en-AU"/>
        </w:rPr>
        <w:t>SS:</w:t>
      </w:r>
      <w:r w:rsidRPr="00C426F9">
        <w:rPr>
          <w:rFonts w:asciiTheme="minorHAnsi" w:hAnsiTheme="minorHAnsi"/>
          <w:sz w:val="22"/>
          <w:szCs w:val="22"/>
          <w:lang w:eastAsia="en-AU"/>
        </w:rPr>
        <w:t xml:space="preserve"> site selection.</w:t>
      </w:r>
    </w:p>
    <w:p w:rsidR="00C426F9" w:rsidRPr="00C426F9" w:rsidRDefault="00C426F9" w:rsidP="00C426F9">
      <w:pPr>
        <w:rPr>
          <w:rFonts w:asciiTheme="minorHAnsi" w:hAnsiTheme="minorHAnsi"/>
          <w:b/>
          <w:sz w:val="22"/>
          <w:szCs w:val="22"/>
          <w:lang w:eastAsia="en-AU"/>
        </w:rPr>
      </w:pPr>
    </w:p>
    <w:p w:rsidR="00C426F9" w:rsidRPr="00C426F9" w:rsidRDefault="00C426F9" w:rsidP="00C426F9">
      <w:pPr>
        <w:rPr>
          <w:rFonts w:asciiTheme="minorHAnsi" w:hAnsiTheme="minorHAnsi"/>
          <w:sz w:val="22"/>
          <w:szCs w:val="22"/>
          <w:lang w:eastAsia="en-AU"/>
        </w:rPr>
      </w:pPr>
      <w:r w:rsidRPr="00C426F9">
        <w:rPr>
          <w:rFonts w:asciiTheme="minorHAnsi" w:hAnsiTheme="minorHAnsi"/>
          <w:b/>
          <w:sz w:val="22"/>
          <w:szCs w:val="22"/>
          <w:lang w:eastAsia="en-AU"/>
        </w:rPr>
        <w:t>Other abbreviations</w:t>
      </w:r>
      <w:r w:rsidRPr="00C426F9">
        <w:rPr>
          <w:rFonts w:asciiTheme="minorHAnsi" w:hAnsiTheme="minorHAnsi"/>
          <w:sz w:val="22"/>
          <w:szCs w:val="22"/>
          <w:lang w:eastAsia="en-AU"/>
        </w:rPr>
        <w:tab/>
        <w:t xml:space="preserve">the </w:t>
      </w:r>
      <w:r w:rsidRPr="00C426F9">
        <w:rPr>
          <w:rFonts w:asciiTheme="minorHAnsi" w:hAnsiTheme="minorHAnsi"/>
          <w:b/>
          <w:sz w:val="22"/>
          <w:szCs w:val="22"/>
          <w:lang w:eastAsia="en-AU"/>
        </w:rPr>
        <w:t>Act:</w:t>
      </w:r>
      <w:r w:rsidRPr="00C426F9">
        <w:rPr>
          <w:rFonts w:asciiTheme="minorHAnsi" w:hAnsiTheme="minorHAnsi"/>
          <w:sz w:val="22"/>
          <w:szCs w:val="22"/>
          <w:lang w:eastAsia="en-AU"/>
        </w:rPr>
        <w:t xml:space="preserve"> </w:t>
      </w:r>
      <w:r w:rsidRPr="00C426F9">
        <w:rPr>
          <w:rFonts w:asciiTheme="minorHAnsi" w:hAnsiTheme="minorHAnsi"/>
          <w:i/>
          <w:sz w:val="22"/>
          <w:szCs w:val="22"/>
          <w:lang w:eastAsia="en-AU"/>
        </w:rPr>
        <w:t>Gene Technology Act 2000</w:t>
      </w:r>
      <w:r w:rsidRPr="00C426F9">
        <w:rPr>
          <w:rFonts w:asciiTheme="minorHAnsi" w:hAnsiTheme="minorHAnsi"/>
          <w:sz w:val="22"/>
          <w:szCs w:val="22"/>
          <w:lang w:eastAsia="en-AU"/>
        </w:rPr>
        <w:t xml:space="preserve">; </w:t>
      </w:r>
      <w:r w:rsidRPr="00C426F9">
        <w:rPr>
          <w:rFonts w:asciiTheme="minorHAnsi" w:hAnsiTheme="minorHAnsi"/>
          <w:b/>
          <w:sz w:val="22"/>
          <w:szCs w:val="22"/>
          <w:lang w:eastAsia="en-AU"/>
        </w:rPr>
        <w:t>APVMA</w:t>
      </w:r>
      <w:r w:rsidRPr="00C426F9">
        <w:rPr>
          <w:rFonts w:asciiTheme="minorHAnsi" w:hAnsiTheme="minorHAnsi"/>
          <w:sz w:val="22"/>
          <w:szCs w:val="22"/>
          <w:lang w:eastAsia="en-AU"/>
        </w:rPr>
        <w:t xml:space="preserve">: Australian Pesticides and Veterinary Medicines Authority; </w:t>
      </w:r>
      <w:r w:rsidRPr="00C426F9">
        <w:rPr>
          <w:rFonts w:asciiTheme="minorHAnsi" w:hAnsiTheme="minorHAnsi"/>
          <w:b/>
          <w:sz w:val="22"/>
          <w:szCs w:val="22"/>
          <w:lang w:eastAsia="en-AU"/>
        </w:rPr>
        <w:t>Ch:</w:t>
      </w:r>
      <w:r w:rsidRPr="00C426F9">
        <w:rPr>
          <w:rFonts w:asciiTheme="minorHAnsi" w:hAnsiTheme="minorHAnsi"/>
          <w:sz w:val="22"/>
          <w:szCs w:val="22"/>
          <w:lang w:eastAsia="en-AU"/>
        </w:rPr>
        <w:t xml:space="preserve"> Chapter; </w:t>
      </w:r>
      <w:r w:rsidRPr="00C426F9">
        <w:rPr>
          <w:rFonts w:asciiTheme="minorHAnsi" w:hAnsiTheme="minorHAnsi"/>
          <w:b/>
          <w:sz w:val="22"/>
          <w:szCs w:val="22"/>
          <w:lang w:eastAsia="en-AU"/>
        </w:rPr>
        <w:t>FSANZ:</w:t>
      </w:r>
      <w:r w:rsidRPr="00C426F9">
        <w:rPr>
          <w:rFonts w:asciiTheme="minorHAnsi" w:hAnsiTheme="minorHAnsi"/>
          <w:sz w:val="22"/>
          <w:szCs w:val="22"/>
          <w:lang w:eastAsia="en-AU"/>
        </w:rPr>
        <w:t xml:space="preserve"> Food Standards Australia New Zealand; </w:t>
      </w:r>
      <w:r w:rsidRPr="00C426F9">
        <w:rPr>
          <w:rFonts w:asciiTheme="minorHAnsi" w:hAnsiTheme="minorHAnsi"/>
          <w:b/>
          <w:sz w:val="22"/>
          <w:szCs w:val="22"/>
          <w:lang w:eastAsia="en-AU"/>
        </w:rPr>
        <w:t>GM</w:t>
      </w:r>
      <w:r w:rsidRPr="00C426F9">
        <w:rPr>
          <w:rFonts w:asciiTheme="minorHAnsi" w:hAnsiTheme="minorHAnsi"/>
          <w:sz w:val="22"/>
          <w:szCs w:val="22"/>
          <w:lang w:eastAsia="en-AU"/>
        </w:rPr>
        <w:t xml:space="preserve">: genetically modified; </w:t>
      </w:r>
      <w:r w:rsidRPr="00C426F9">
        <w:rPr>
          <w:rFonts w:asciiTheme="minorHAnsi" w:hAnsiTheme="minorHAnsi"/>
          <w:b/>
          <w:sz w:val="22"/>
          <w:szCs w:val="22"/>
          <w:lang w:eastAsia="en-AU"/>
        </w:rPr>
        <w:t xml:space="preserve">L: </w:t>
      </w:r>
      <w:r w:rsidRPr="00C426F9">
        <w:rPr>
          <w:rFonts w:asciiTheme="minorHAnsi" w:hAnsiTheme="minorHAnsi"/>
          <w:sz w:val="22"/>
          <w:szCs w:val="22"/>
          <w:lang w:eastAsia="en-AU"/>
        </w:rPr>
        <w:t xml:space="preserve">Licence; </w:t>
      </w:r>
      <w:r w:rsidRPr="00C426F9">
        <w:rPr>
          <w:rFonts w:asciiTheme="minorHAnsi" w:hAnsiTheme="minorHAnsi"/>
          <w:b/>
          <w:sz w:val="22"/>
          <w:szCs w:val="22"/>
          <w:lang w:eastAsia="en-AU"/>
        </w:rPr>
        <w:t>RARMP</w:t>
      </w:r>
      <w:r w:rsidRPr="00C426F9">
        <w:rPr>
          <w:rFonts w:asciiTheme="minorHAnsi" w:hAnsiTheme="minorHAnsi"/>
          <w:sz w:val="22"/>
          <w:szCs w:val="22"/>
          <w:lang w:eastAsia="en-AU"/>
        </w:rPr>
        <w:t xml:space="preserve">: Risk Assessment and Risk Management Plan; the </w:t>
      </w:r>
      <w:r w:rsidRPr="00C426F9">
        <w:rPr>
          <w:rFonts w:asciiTheme="minorHAnsi" w:hAnsiTheme="minorHAnsi"/>
          <w:b/>
          <w:sz w:val="22"/>
          <w:szCs w:val="22"/>
          <w:lang w:eastAsia="en-AU"/>
        </w:rPr>
        <w:t>Regulator</w:t>
      </w:r>
      <w:r w:rsidRPr="00C426F9">
        <w:rPr>
          <w:rFonts w:asciiTheme="minorHAnsi" w:hAnsiTheme="minorHAnsi"/>
          <w:sz w:val="22"/>
          <w:szCs w:val="22"/>
          <w:lang w:eastAsia="en-AU"/>
        </w:rPr>
        <w:t>: Gene Technology Regulator</w:t>
      </w:r>
      <w:r w:rsidR="00C23316">
        <w:rPr>
          <w:rFonts w:asciiTheme="minorHAnsi" w:hAnsiTheme="minorHAnsi"/>
          <w:sz w:val="22"/>
          <w:szCs w:val="22"/>
          <w:lang w:eastAsia="en-AU"/>
        </w:rPr>
        <w:t xml:space="preserve">; </w:t>
      </w:r>
      <w:r w:rsidR="00C23316" w:rsidRPr="00C23316">
        <w:rPr>
          <w:rFonts w:asciiTheme="minorHAnsi" w:hAnsiTheme="minorHAnsi"/>
          <w:b/>
          <w:sz w:val="22"/>
          <w:szCs w:val="22"/>
          <w:lang w:eastAsia="en-AU"/>
        </w:rPr>
        <w:t>Sub. No.:</w:t>
      </w:r>
      <w:r w:rsidR="00C23316">
        <w:rPr>
          <w:rFonts w:asciiTheme="minorHAnsi" w:hAnsiTheme="minorHAnsi"/>
          <w:sz w:val="22"/>
          <w:szCs w:val="22"/>
          <w:lang w:eastAsia="en-AU"/>
        </w:rPr>
        <w:t xml:space="preserve"> submission number</w:t>
      </w:r>
      <w:r w:rsidR="007C3E9A">
        <w:rPr>
          <w:rFonts w:asciiTheme="minorHAnsi" w:hAnsiTheme="minorHAnsi"/>
          <w:sz w:val="22"/>
          <w:szCs w:val="22"/>
          <w:lang w:eastAsia="en-AU"/>
        </w:rPr>
        <w:t>.</w:t>
      </w:r>
    </w:p>
    <w:p w:rsidR="00772676" w:rsidRPr="00C426F9" w:rsidRDefault="00772676" w:rsidP="00C426F9">
      <w:pPr>
        <w:rPr>
          <w:rFonts w:asciiTheme="minorHAnsi" w:hAnsiTheme="minorHAnsi"/>
          <w:sz w:val="22"/>
          <w:szCs w:val="22"/>
          <w:lang w:eastAsia="en-AU"/>
        </w:rPr>
      </w:pPr>
    </w:p>
    <w:tbl>
      <w:tblPr>
        <w:tblW w:w="50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Appendix B Summary of submissions from the public"/>
        <w:tblDescription w:val="The table has four columns, one each for the submission number, issue raised, summary of issues raised and comment (from the Regulator)"/>
      </w:tblPr>
      <w:tblGrid>
        <w:gridCol w:w="492"/>
        <w:gridCol w:w="688"/>
        <w:gridCol w:w="4120"/>
        <w:gridCol w:w="4057"/>
      </w:tblGrid>
      <w:tr w:rsidR="00C426F9" w:rsidRPr="00654277" w:rsidTr="006C043E">
        <w:trPr>
          <w:tblHeader/>
          <w:jc w:val="center"/>
        </w:trPr>
        <w:tc>
          <w:tcPr>
            <w:tcW w:w="0" w:type="auto"/>
            <w:shd w:val="pct25" w:color="auto" w:fill="FFFFFF"/>
            <w:vAlign w:val="center"/>
          </w:tcPr>
          <w:p w:rsidR="00772676" w:rsidRPr="00654277" w:rsidRDefault="00F33CCA" w:rsidP="00C23316">
            <w:pPr>
              <w:rPr>
                <w:rFonts w:asciiTheme="minorHAnsi" w:hAnsiTheme="minorHAnsi"/>
                <w:b/>
                <w:sz w:val="22"/>
                <w:szCs w:val="22"/>
                <w:lang w:eastAsia="en-AU"/>
              </w:rPr>
            </w:pPr>
            <w:r w:rsidRPr="00654277">
              <w:rPr>
                <w:rFonts w:asciiTheme="minorHAnsi" w:hAnsiTheme="minorHAnsi"/>
                <w:b/>
                <w:sz w:val="22"/>
                <w:szCs w:val="22"/>
                <w:lang w:eastAsia="en-AU"/>
              </w:rPr>
              <w:t>S</w:t>
            </w:r>
            <w:r w:rsidR="00772676" w:rsidRPr="00654277">
              <w:rPr>
                <w:rFonts w:asciiTheme="minorHAnsi" w:hAnsiTheme="minorHAnsi"/>
                <w:b/>
                <w:sz w:val="22"/>
                <w:szCs w:val="22"/>
                <w:lang w:eastAsia="en-AU"/>
              </w:rPr>
              <w:t>ub. No:</w:t>
            </w:r>
          </w:p>
        </w:tc>
        <w:tc>
          <w:tcPr>
            <w:tcW w:w="0" w:type="auto"/>
            <w:shd w:val="pct25" w:color="auto" w:fill="FFFFFF"/>
            <w:vAlign w:val="center"/>
          </w:tcPr>
          <w:p w:rsidR="00772676" w:rsidRPr="00654277" w:rsidRDefault="00F33CCA" w:rsidP="00C23316">
            <w:pPr>
              <w:rPr>
                <w:rFonts w:asciiTheme="minorHAnsi" w:hAnsiTheme="minorHAnsi"/>
                <w:b/>
                <w:sz w:val="22"/>
                <w:szCs w:val="22"/>
                <w:lang w:eastAsia="en-AU"/>
              </w:rPr>
            </w:pPr>
            <w:r w:rsidRPr="00654277">
              <w:rPr>
                <w:rFonts w:asciiTheme="minorHAnsi" w:hAnsiTheme="minorHAnsi"/>
                <w:b/>
                <w:sz w:val="22"/>
                <w:szCs w:val="22"/>
                <w:lang w:eastAsia="en-AU"/>
              </w:rPr>
              <w:t>I</w:t>
            </w:r>
            <w:r w:rsidR="00772676" w:rsidRPr="00654277">
              <w:rPr>
                <w:rFonts w:asciiTheme="minorHAnsi" w:hAnsiTheme="minorHAnsi"/>
                <w:b/>
                <w:sz w:val="22"/>
                <w:szCs w:val="22"/>
                <w:lang w:eastAsia="en-AU"/>
              </w:rPr>
              <w:t>ssue</w:t>
            </w:r>
          </w:p>
        </w:tc>
        <w:tc>
          <w:tcPr>
            <w:tcW w:w="0" w:type="auto"/>
            <w:shd w:val="pct25" w:color="auto" w:fill="FFFFFF"/>
            <w:vAlign w:val="center"/>
          </w:tcPr>
          <w:p w:rsidR="00772676" w:rsidRPr="00654277" w:rsidRDefault="00772676" w:rsidP="00C23316">
            <w:pPr>
              <w:rPr>
                <w:rFonts w:asciiTheme="minorHAnsi" w:hAnsiTheme="minorHAnsi"/>
                <w:b/>
                <w:sz w:val="22"/>
                <w:szCs w:val="22"/>
                <w:lang w:eastAsia="en-AU"/>
              </w:rPr>
            </w:pPr>
            <w:bookmarkStart w:id="302" w:name="_Toc401235061"/>
            <w:r w:rsidRPr="00654277">
              <w:rPr>
                <w:rFonts w:asciiTheme="minorHAnsi" w:hAnsiTheme="minorHAnsi"/>
                <w:b/>
                <w:sz w:val="22"/>
                <w:szCs w:val="22"/>
                <w:lang w:eastAsia="en-AU"/>
              </w:rPr>
              <w:t>Summary of issues raised</w:t>
            </w:r>
            <w:bookmarkEnd w:id="302"/>
          </w:p>
        </w:tc>
        <w:tc>
          <w:tcPr>
            <w:tcW w:w="0" w:type="auto"/>
            <w:shd w:val="pct25" w:color="auto" w:fill="FFFFFF"/>
            <w:vAlign w:val="center"/>
          </w:tcPr>
          <w:p w:rsidR="00772676" w:rsidRPr="00654277" w:rsidRDefault="00772676" w:rsidP="00C23316">
            <w:pPr>
              <w:rPr>
                <w:rFonts w:asciiTheme="minorHAnsi" w:hAnsiTheme="minorHAnsi"/>
                <w:b/>
                <w:sz w:val="22"/>
                <w:szCs w:val="22"/>
                <w:lang w:eastAsia="en-AU"/>
              </w:rPr>
            </w:pPr>
            <w:r w:rsidRPr="00654277">
              <w:rPr>
                <w:rFonts w:asciiTheme="minorHAnsi" w:hAnsiTheme="minorHAnsi"/>
                <w:b/>
                <w:sz w:val="22"/>
                <w:szCs w:val="22"/>
                <w:lang w:eastAsia="en-AU"/>
              </w:rPr>
              <w:t>Comment</w:t>
            </w:r>
          </w:p>
        </w:tc>
      </w:tr>
      <w:tr w:rsidR="00C426F9" w:rsidRPr="00C426F9" w:rsidTr="006C043E">
        <w:trPr>
          <w:jc w:val="center"/>
        </w:trPr>
        <w:tc>
          <w:tcPr>
            <w:tcW w:w="0" w:type="auto"/>
            <w:shd w:val="clear" w:color="auto" w:fill="FFFFFF" w:themeFill="background1"/>
          </w:tcPr>
          <w:p w:rsidR="00772676" w:rsidRPr="00C426F9" w:rsidRDefault="000E3F09" w:rsidP="00BA7275">
            <w:pPr>
              <w:contextualSpacing/>
              <w:rPr>
                <w:rFonts w:asciiTheme="minorHAnsi" w:hAnsiTheme="minorHAnsi"/>
                <w:sz w:val="20"/>
                <w:szCs w:val="20"/>
                <w:lang w:eastAsia="en-AU"/>
              </w:rPr>
            </w:pPr>
            <w:r w:rsidRPr="00BA7275">
              <w:rPr>
                <w:rFonts w:ascii="Calibri" w:hAnsi="Calibri"/>
                <w:sz w:val="20"/>
                <w:szCs w:val="20"/>
              </w:rPr>
              <w:t>1, 2, 4, 5</w:t>
            </w:r>
          </w:p>
        </w:tc>
        <w:tc>
          <w:tcPr>
            <w:tcW w:w="0" w:type="auto"/>
            <w:shd w:val="clear" w:color="auto" w:fill="FFFFFF" w:themeFill="background1"/>
          </w:tcPr>
          <w:p w:rsidR="00772676" w:rsidRPr="00BA7275" w:rsidRDefault="004651B5" w:rsidP="00BA7275">
            <w:pPr>
              <w:spacing w:after="60"/>
              <w:contextualSpacing/>
              <w:jc w:val="center"/>
              <w:rPr>
                <w:rFonts w:ascii="Calibri" w:hAnsi="Calibri"/>
                <w:b/>
                <w:sz w:val="20"/>
                <w:szCs w:val="20"/>
              </w:rPr>
            </w:pPr>
            <w:r w:rsidRPr="00BA7275">
              <w:rPr>
                <w:rFonts w:ascii="Calibri" w:hAnsi="Calibri"/>
                <w:b/>
                <w:sz w:val="20"/>
                <w:szCs w:val="20"/>
              </w:rPr>
              <w:t>S</w:t>
            </w:r>
            <w:r w:rsidR="000E3F09" w:rsidRPr="00BA7275">
              <w:rPr>
                <w:rFonts w:ascii="Calibri" w:hAnsi="Calibri"/>
                <w:b/>
                <w:sz w:val="20"/>
                <w:szCs w:val="20"/>
              </w:rPr>
              <w:t>S</w:t>
            </w:r>
          </w:p>
        </w:tc>
        <w:tc>
          <w:tcPr>
            <w:tcW w:w="0" w:type="auto"/>
            <w:shd w:val="clear" w:color="auto" w:fill="FFFFFF" w:themeFill="background1"/>
          </w:tcPr>
          <w:p w:rsidR="00772676" w:rsidRPr="00C426F9" w:rsidRDefault="004651B5" w:rsidP="004651B5">
            <w:pPr>
              <w:rPr>
                <w:rFonts w:asciiTheme="minorHAnsi" w:hAnsiTheme="minorHAnsi"/>
                <w:sz w:val="20"/>
                <w:szCs w:val="20"/>
                <w:lang w:eastAsia="en-AU"/>
              </w:rPr>
            </w:pPr>
            <w:r w:rsidRPr="00C426F9">
              <w:rPr>
                <w:rFonts w:asciiTheme="minorHAnsi" w:hAnsiTheme="minorHAnsi"/>
                <w:sz w:val="20"/>
                <w:szCs w:val="20"/>
                <w:lang w:eastAsia="en-AU"/>
              </w:rPr>
              <w:t>Questions why the applicant is seeking approval to conduct this trial in NT rather than in northern QLD where the vast majority of Cavendish commercial banana production takes place.</w:t>
            </w:r>
          </w:p>
        </w:tc>
        <w:tc>
          <w:tcPr>
            <w:tcW w:w="0" w:type="auto"/>
            <w:shd w:val="clear" w:color="auto" w:fill="FFFFFF" w:themeFill="background1"/>
          </w:tcPr>
          <w:p w:rsidR="00772676" w:rsidRPr="00C426F9" w:rsidRDefault="004651B5" w:rsidP="004651B5">
            <w:pPr>
              <w:rPr>
                <w:rFonts w:asciiTheme="minorHAnsi" w:hAnsiTheme="minorHAnsi"/>
                <w:sz w:val="20"/>
                <w:szCs w:val="20"/>
                <w:lang w:eastAsia="en-AU"/>
              </w:rPr>
            </w:pPr>
            <w:r w:rsidRPr="00C426F9">
              <w:rPr>
                <w:rFonts w:asciiTheme="minorHAnsi" w:hAnsiTheme="minorHAnsi"/>
                <w:sz w:val="20"/>
                <w:szCs w:val="20"/>
                <w:lang w:eastAsia="en-AU"/>
              </w:rPr>
              <w:t>The Act requires the Regulator to prepare a RARMP for licence applications, which takes into account risks to the health and safety of people and risks to the environment. The risk assessment considers the context of the trial as proposed by the applicant, including specific parameters such as the location of the trial. The applicant’s motivation for choosing this particular site is outside the scope of the Act.</w:t>
            </w:r>
          </w:p>
        </w:tc>
      </w:tr>
      <w:tr w:rsidR="00C426F9" w:rsidRPr="00C426F9" w:rsidTr="006C043E">
        <w:trPr>
          <w:jc w:val="center"/>
        </w:trPr>
        <w:tc>
          <w:tcPr>
            <w:tcW w:w="0" w:type="auto"/>
            <w:shd w:val="clear" w:color="auto" w:fill="FFFFFF" w:themeFill="background1"/>
          </w:tcPr>
          <w:p w:rsidR="000E3F09" w:rsidRPr="00C426F9" w:rsidRDefault="000E3F09" w:rsidP="006C043E">
            <w:pPr>
              <w:contextualSpacing/>
              <w:rPr>
                <w:rFonts w:ascii="Calibri" w:hAnsi="Calibri"/>
                <w:sz w:val="20"/>
                <w:szCs w:val="20"/>
              </w:rPr>
            </w:pPr>
            <w:r w:rsidRPr="00C426F9">
              <w:rPr>
                <w:rFonts w:ascii="Calibri" w:hAnsi="Calibri"/>
                <w:sz w:val="20"/>
                <w:szCs w:val="20"/>
              </w:rPr>
              <w:t>1, 4</w:t>
            </w:r>
          </w:p>
        </w:tc>
        <w:tc>
          <w:tcPr>
            <w:tcW w:w="0" w:type="auto"/>
            <w:shd w:val="clear" w:color="auto" w:fill="FFFFFF" w:themeFill="background1"/>
          </w:tcPr>
          <w:p w:rsidR="000E3F09" w:rsidRPr="00C23316" w:rsidRDefault="000E3F09" w:rsidP="006C043E">
            <w:pPr>
              <w:spacing w:after="60"/>
              <w:contextualSpacing/>
              <w:jc w:val="center"/>
              <w:rPr>
                <w:rFonts w:ascii="Calibri" w:hAnsi="Calibri"/>
                <w:b/>
                <w:sz w:val="20"/>
                <w:szCs w:val="20"/>
              </w:rPr>
            </w:pPr>
            <w:r w:rsidRPr="00C23316">
              <w:rPr>
                <w:rFonts w:ascii="Calibri" w:hAnsi="Calibri"/>
                <w:b/>
                <w:sz w:val="20"/>
                <w:szCs w:val="20"/>
              </w:rPr>
              <w:t>CCI,</w:t>
            </w:r>
          </w:p>
          <w:p w:rsidR="000E3F09" w:rsidRPr="00C23316" w:rsidRDefault="000E3F09" w:rsidP="006C043E">
            <w:pPr>
              <w:spacing w:after="60"/>
              <w:contextualSpacing/>
              <w:jc w:val="center"/>
              <w:rPr>
                <w:rFonts w:ascii="Calibri" w:hAnsi="Calibri"/>
                <w:b/>
                <w:sz w:val="20"/>
                <w:szCs w:val="20"/>
              </w:rPr>
            </w:pPr>
            <w:r w:rsidRPr="00C23316">
              <w:rPr>
                <w:rFonts w:ascii="Calibri" w:hAnsi="Calibri"/>
                <w:b/>
                <w:sz w:val="20"/>
                <w:szCs w:val="20"/>
              </w:rPr>
              <w:t>RARMP</w:t>
            </w:r>
          </w:p>
        </w:tc>
        <w:tc>
          <w:tcPr>
            <w:tcW w:w="0" w:type="auto"/>
            <w:shd w:val="clear" w:color="auto" w:fill="FFFFFF" w:themeFill="background1"/>
          </w:tcPr>
          <w:p w:rsidR="000E3F09" w:rsidRPr="00C426F9" w:rsidRDefault="000E3F09" w:rsidP="000E3F09">
            <w:pPr>
              <w:rPr>
                <w:rFonts w:ascii="Calibri" w:hAnsi="Calibri"/>
                <w:sz w:val="20"/>
                <w:szCs w:val="20"/>
              </w:rPr>
            </w:pPr>
            <w:r w:rsidRPr="00C426F9">
              <w:rPr>
                <w:rFonts w:asciiTheme="minorHAnsi" w:hAnsiTheme="minorHAnsi"/>
                <w:sz w:val="20"/>
                <w:szCs w:val="20"/>
                <w:lang w:eastAsia="en-AU"/>
              </w:rPr>
              <w:t>Finds it inappropriate that certain gene names were declared as CCI and/or questions that the genes are indeed for resistance against Fusarium wilt.</w:t>
            </w:r>
            <w:r w:rsidRPr="00C426F9">
              <w:rPr>
                <w:rFonts w:ascii="Calibri" w:hAnsi="Calibri"/>
                <w:sz w:val="20"/>
                <w:szCs w:val="20"/>
              </w:rPr>
              <w:t xml:space="preserve"> </w:t>
            </w:r>
          </w:p>
        </w:tc>
        <w:tc>
          <w:tcPr>
            <w:tcW w:w="0" w:type="auto"/>
            <w:shd w:val="clear" w:color="auto" w:fill="FFFFFF" w:themeFill="background1"/>
          </w:tcPr>
          <w:p w:rsidR="000E3F09" w:rsidRPr="00C426F9" w:rsidRDefault="000E3F09" w:rsidP="000E3F09">
            <w:pPr>
              <w:rPr>
                <w:rFonts w:asciiTheme="minorHAnsi" w:hAnsiTheme="minorHAnsi"/>
                <w:sz w:val="20"/>
                <w:szCs w:val="20"/>
                <w:lang w:eastAsia="en-AU"/>
              </w:rPr>
            </w:pPr>
            <w:r w:rsidRPr="00C426F9">
              <w:rPr>
                <w:rFonts w:asciiTheme="minorHAnsi" w:hAnsiTheme="minorHAnsi"/>
                <w:sz w:val="20"/>
                <w:szCs w:val="20"/>
                <w:lang w:eastAsia="en-AU"/>
              </w:rPr>
              <w:t>Applicants may apply for a declaration that specified information is CCI under the Act. Under section 185 of the Act, the Regulator must declare information as CCI if it meets certain criteria. The CCI was used by OGTR staff in preparing the RARMP and was made available to prescribed experts and agencies during consultation on the RARMP.</w:t>
            </w:r>
          </w:p>
        </w:tc>
      </w:tr>
      <w:tr w:rsidR="00C426F9" w:rsidRPr="00C426F9" w:rsidTr="006C043E">
        <w:trPr>
          <w:jc w:val="center"/>
        </w:trPr>
        <w:tc>
          <w:tcPr>
            <w:tcW w:w="0" w:type="auto"/>
            <w:shd w:val="clear" w:color="auto" w:fill="FFFFFF" w:themeFill="background1"/>
          </w:tcPr>
          <w:p w:rsidR="000E3F09" w:rsidRPr="00C426F9" w:rsidRDefault="000E3F09"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0E3F09" w:rsidRPr="00C23316" w:rsidRDefault="000E3F09" w:rsidP="006C043E">
            <w:pPr>
              <w:spacing w:after="60"/>
              <w:contextualSpacing/>
              <w:jc w:val="center"/>
              <w:rPr>
                <w:rFonts w:ascii="Calibri" w:hAnsi="Calibri"/>
                <w:b/>
                <w:sz w:val="20"/>
                <w:szCs w:val="20"/>
              </w:rPr>
            </w:pPr>
            <w:r w:rsidRPr="00C23316">
              <w:rPr>
                <w:rFonts w:ascii="Calibri" w:hAnsi="Calibri"/>
                <w:b/>
                <w:sz w:val="20"/>
                <w:szCs w:val="20"/>
              </w:rPr>
              <w:t>NBFEP</w:t>
            </w:r>
          </w:p>
        </w:tc>
        <w:tc>
          <w:tcPr>
            <w:tcW w:w="0" w:type="auto"/>
            <w:shd w:val="clear" w:color="auto" w:fill="FFFFFF" w:themeFill="background1"/>
          </w:tcPr>
          <w:p w:rsidR="000E3F09" w:rsidRPr="00C426F9" w:rsidRDefault="000E3F09" w:rsidP="000E3F09">
            <w:pPr>
              <w:rPr>
                <w:rFonts w:ascii="Calibri" w:hAnsi="Calibri"/>
                <w:sz w:val="20"/>
                <w:szCs w:val="20"/>
              </w:rPr>
            </w:pPr>
            <w:r w:rsidRPr="00C426F9">
              <w:rPr>
                <w:rFonts w:asciiTheme="minorHAnsi" w:hAnsiTheme="minorHAnsi"/>
                <w:sz w:val="20"/>
                <w:szCs w:val="20"/>
                <w:lang w:eastAsia="en-AU"/>
              </w:rPr>
              <w:t>Resents destruction of all the mostly healthy heritage local bananas as a result of the NBFEP in and around the Litchfield Municipality. Adds that the NBFEP has destroyed healthy heritage food crops, lives, local incomes and local environment to protect the economic interests ONLY of the Queensland-based members of the Australian Banana Growers Council.</w:t>
            </w:r>
          </w:p>
        </w:tc>
        <w:tc>
          <w:tcPr>
            <w:tcW w:w="0" w:type="auto"/>
            <w:shd w:val="clear" w:color="auto" w:fill="FFFFFF" w:themeFill="background1"/>
          </w:tcPr>
          <w:p w:rsidR="000E3F09" w:rsidRPr="00C426F9" w:rsidRDefault="000E3F09" w:rsidP="006C043E">
            <w:pPr>
              <w:rPr>
                <w:rFonts w:ascii="Calibri" w:hAnsi="Calibri"/>
                <w:sz w:val="20"/>
                <w:szCs w:val="20"/>
              </w:rPr>
            </w:pPr>
            <w:r w:rsidRPr="00C426F9">
              <w:rPr>
                <w:rFonts w:asciiTheme="minorHAnsi" w:hAnsiTheme="minorHAnsi"/>
                <w:sz w:val="20"/>
                <w:szCs w:val="20"/>
                <w:lang w:eastAsia="en-AU"/>
              </w:rPr>
              <w:t>Implementation of the NBFEP is outside the scope of the Act.</w:t>
            </w:r>
          </w:p>
        </w:tc>
      </w:tr>
      <w:tr w:rsidR="00C426F9" w:rsidRPr="00C426F9" w:rsidTr="006C043E">
        <w:trPr>
          <w:jc w:val="center"/>
        </w:trPr>
        <w:tc>
          <w:tcPr>
            <w:tcW w:w="0" w:type="auto"/>
            <w:shd w:val="clear" w:color="auto" w:fill="FFFFFF" w:themeFill="background1"/>
          </w:tcPr>
          <w:p w:rsidR="00B14C2C" w:rsidRPr="00C426F9" w:rsidRDefault="00B14C2C" w:rsidP="006C043E">
            <w:pPr>
              <w:contextualSpacing/>
              <w:rPr>
                <w:rFonts w:ascii="Calibri" w:hAnsi="Calibri"/>
                <w:sz w:val="20"/>
                <w:szCs w:val="20"/>
              </w:rPr>
            </w:pPr>
            <w:r w:rsidRPr="00C426F9">
              <w:rPr>
                <w:rFonts w:ascii="Calibri" w:hAnsi="Calibri"/>
                <w:sz w:val="20"/>
                <w:szCs w:val="20"/>
              </w:rPr>
              <w:t>1, 2, 4, 5</w:t>
            </w:r>
          </w:p>
        </w:tc>
        <w:tc>
          <w:tcPr>
            <w:tcW w:w="0" w:type="auto"/>
            <w:shd w:val="clear" w:color="auto" w:fill="FFFFFF" w:themeFill="background1"/>
          </w:tcPr>
          <w:p w:rsidR="00B14C2C" w:rsidRPr="00C23316" w:rsidRDefault="00B14C2C" w:rsidP="006C043E">
            <w:pPr>
              <w:spacing w:after="60"/>
              <w:contextualSpacing/>
              <w:jc w:val="center"/>
              <w:rPr>
                <w:rFonts w:ascii="Calibri" w:hAnsi="Calibri"/>
                <w:b/>
                <w:sz w:val="20"/>
                <w:szCs w:val="20"/>
              </w:rPr>
            </w:pPr>
            <w:r w:rsidRPr="00C23316">
              <w:rPr>
                <w:rFonts w:ascii="Calibri" w:hAnsi="Calibri"/>
                <w:b/>
                <w:sz w:val="20"/>
                <w:szCs w:val="20"/>
              </w:rPr>
              <w:t>NBFEP</w:t>
            </w:r>
          </w:p>
        </w:tc>
        <w:tc>
          <w:tcPr>
            <w:tcW w:w="0" w:type="auto"/>
            <w:shd w:val="clear" w:color="auto" w:fill="FFFFFF" w:themeFill="background1"/>
          </w:tcPr>
          <w:p w:rsidR="00B14C2C" w:rsidRPr="00C426F9" w:rsidRDefault="00B14C2C" w:rsidP="00C426F9">
            <w:pPr>
              <w:rPr>
                <w:rFonts w:ascii="Calibri" w:hAnsi="Calibri"/>
                <w:sz w:val="20"/>
                <w:szCs w:val="20"/>
              </w:rPr>
            </w:pPr>
            <w:r w:rsidRPr="00C426F9">
              <w:rPr>
                <w:rFonts w:asciiTheme="minorHAnsi" w:hAnsiTheme="minorHAnsi"/>
                <w:sz w:val="20"/>
                <w:szCs w:val="20"/>
                <w:lang w:eastAsia="en-AU"/>
              </w:rPr>
              <w:t>Requests start of the trial to be delayed until after the Red Zone requirements for authorised sentinel plants has finished in June 2017 to ensure fairness to all local banana growers.</w:t>
            </w:r>
            <w:r w:rsidRPr="00C426F9">
              <w:rPr>
                <w:rFonts w:ascii="Calibri" w:hAnsi="Calibri"/>
                <w:sz w:val="20"/>
                <w:szCs w:val="20"/>
              </w:rPr>
              <w:t xml:space="preserve"> </w:t>
            </w:r>
          </w:p>
        </w:tc>
        <w:tc>
          <w:tcPr>
            <w:tcW w:w="0" w:type="auto"/>
            <w:shd w:val="clear" w:color="auto" w:fill="FFFFFF" w:themeFill="background1"/>
          </w:tcPr>
          <w:p w:rsidR="00B14C2C" w:rsidRPr="00C426F9" w:rsidRDefault="005D7AFD" w:rsidP="005D7AFD">
            <w:pPr>
              <w:rPr>
                <w:rFonts w:asciiTheme="minorHAnsi" w:hAnsiTheme="minorHAnsi"/>
                <w:sz w:val="20"/>
                <w:szCs w:val="20"/>
                <w:lang w:eastAsia="en-AU"/>
              </w:rPr>
            </w:pPr>
            <w:r w:rsidRPr="00C426F9">
              <w:rPr>
                <w:rFonts w:asciiTheme="minorHAnsi" w:hAnsiTheme="minorHAnsi"/>
                <w:sz w:val="20"/>
                <w:szCs w:val="20"/>
                <w:lang w:eastAsia="en-AU"/>
              </w:rPr>
              <w:t>In addition to requirements by the Regulator, this field trial will remain subject to State and Territory laws that cover the cultivation and transport of bananas and control of plant diseases, including Banana Freckle.</w:t>
            </w:r>
          </w:p>
        </w:tc>
      </w:tr>
      <w:tr w:rsidR="00C426F9" w:rsidRPr="00C426F9" w:rsidTr="006C043E">
        <w:trPr>
          <w:jc w:val="center"/>
        </w:trPr>
        <w:tc>
          <w:tcPr>
            <w:tcW w:w="0" w:type="auto"/>
            <w:shd w:val="clear" w:color="auto" w:fill="FFFFFF" w:themeFill="background1"/>
          </w:tcPr>
          <w:p w:rsidR="005D7AFD" w:rsidRPr="00C426F9" w:rsidRDefault="005D7AFD"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5D7AFD" w:rsidRPr="00C23316" w:rsidRDefault="005D7AFD" w:rsidP="006C043E">
            <w:pPr>
              <w:spacing w:after="60"/>
              <w:contextualSpacing/>
              <w:jc w:val="center"/>
              <w:rPr>
                <w:rFonts w:ascii="Calibri" w:hAnsi="Calibri"/>
                <w:b/>
                <w:sz w:val="20"/>
                <w:szCs w:val="20"/>
              </w:rPr>
            </w:pPr>
            <w:r w:rsidRPr="00C23316">
              <w:rPr>
                <w:rFonts w:ascii="Calibri" w:hAnsi="Calibri"/>
                <w:b/>
                <w:sz w:val="20"/>
                <w:szCs w:val="20"/>
              </w:rPr>
              <w:t>GS</w:t>
            </w:r>
          </w:p>
        </w:tc>
        <w:tc>
          <w:tcPr>
            <w:tcW w:w="0" w:type="auto"/>
            <w:shd w:val="clear" w:color="auto" w:fill="FFFFFF" w:themeFill="background1"/>
          </w:tcPr>
          <w:p w:rsidR="005D7AFD" w:rsidRPr="00C426F9" w:rsidRDefault="005D7AFD" w:rsidP="00C426F9">
            <w:pPr>
              <w:rPr>
                <w:rFonts w:ascii="Calibri" w:hAnsi="Calibri"/>
                <w:sz w:val="20"/>
                <w:szCs w:val="20"/>
              </w:rPr>
            </w:pPr>
            <w:r w:rsidRPr="00C426F9">
              <w:rPr>
                <w:rFonts w:asciiTheme="minorHAnsi" w:hAnsiTheme="minorHAnsi"/>
                <w:sz w:val="20"/>
                <w:szCs w:val="20"/>
                <w:lang w:eastAsia="en-AU"/>
              </w:rPr>
              <w:t>Is concerned about the gene from a soil nematode and the marker from a soil bacterium. Questions the geographic origin of the bacterium.</w:t>
            </w:r>
            <w:r w:rsidRPr="00C426F9">
              <w:rPr>
                <w:rFonts w:ascii="Calibri" w:hAnsi="Calibri"/>
                <w:sz w:val="20"/>
                <w:szCs w:val="20"/>
              </w:rPr>
              <w:t xml:space="preserve">  </w:t>
            </w:r>
          </w:p>
        </w:tc>
        <w:tc>
          <w:tcPr>
            <w:tcW w:w="0" w:type="auto"/>
            <w:shd w:val="clear" w:color="auto" w:fill="FFFFFF" w:themeFill="background1"/>
          </w:tcPr>
          <w:p w:rsidR="005D7AFD" w:rsidRPr="00C426F9" w:rsidRDefault="005D7AFD" w:rsidP="005D7AFD">
            <w:pPr>
              <w:rPr>
                <w:rFonts w:asciiTheme="minorHAnsi" w:hAnsiTheme="minorHAnsi"/>
                <w:sz w:val="20"/>
                <w:szCs w:val="20"/>
                <w:lang w:eastAsia="en-AU"/>
              </w:rPr>
            </w:pPr>
            <w:r w:rsidRPr="00C426F9">
              <w:rPr>
                <w:rFonts w:asciiTheme="minorHAnsi" w:hAnsiTheme="minorHAnsi"/>
                <w:sz w:val="20"/>
                <w:szCs w:val="20"/>
                <w:lang w:eastAsia="en-AU"/>
              </w:rPr>
              <w:t xml:space="preserve">The gene from the soil nematode and the marker gene are not CCI and are discussed in the RARMP. The marker gene was derived from the bacterium </w:t>
            </w:r>
            <w:r w:rsidRPr="00C426F9">
              <w:rPr>
                <w:rFonts w:asciiTheme="minorHAnsi" w:hAnsiTheme="minorHAnsi"/>
                <w:i/>
                <w:sz w:val="20"/>
                <w:szCs w:val="20"/>
                <w:lang w:eastAsia="en-AU"/>
              </w:rPr>
              <w:t xml:space="preserve">Escherichia coli </w:t>
            </w:r>
            <w:r w:rsidRPr="00C426F9">
              <w:rPr>
                <w:rFonts w:asciiTheme="minorHAnsi" w:hAnsiTheme="minorHAnsi"/>
                <w:sz w:val="20"/>
                <w:szCs w:val="20"/>
                <w:lang w:eastAsia="en-AU"/>
              </w:rPr>
              <w:t xml:space="preserve">which is widespread in human and animal digestive systems as well as </w:t>
            </w:r>
            <w:r w:rsidRPr="00C426F9">
              <w:rPr>
                <w:rFonts w:asciiTheme="minorHAnsi" w:hAnsiTheme="minorHAnsi"/>
                <w:sz w:val="20"/>
                <w:szCs w:val="20"/>
                <w:lang w:eastAsia="en-AU"/>
              </w:rPr>
              <w:lastRenderedPageBreak/>
              <w:t>in the environment.</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lastRenderedPageBreak/>
              <w:t>1</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RARMP</w:t>
            </w:r>
          </w:p>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2D3EC8" w:rsidRPr="00C426F9" w:rsidRDefault="002D3EC8" w:rsidP="00C426F9">
            <w:pPr>
              <w:rPr>
                <w:rFonts w:asciiTheme="minorHAnsi" w:hAnsiTheme="minorHAnsi"/>
                <w:sz w:val="20"/>
                <w:szCs w:val="20"/>
                <w:lang w:eastAsia="en-AU"/>
              </w:rPr>
            </w:pPr>
            <w:r w:rsidRPr="00C426F9">
              <w:rPr>
                <w:rFonts w:asciiTheme="minorHAnsi" w:hAnsiTheme="minorHAnsi"/>
                <w:sz w:val="20"/>
                <w:szCs w:val="20"/>
                <w:lang w:eastAsia="en-AU"/>
              </w:rPr>
              <w:t>Concerned that there is no reliable way to prevent the GM bananas being used for human food or animal feed after a severe weather event destroys property fences and other bio-security measures. Also concerned about dispersal of GM bananas to the surrounding area by feral pigs.</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 xml:space="preserve">The risks associated with the potential for extreme </w:t>
            </w:r>
            <w:r w:rsidRPr="00C426F9">
              <w:rPr>
                <w:rFonts w:asciiTheme="minorHAnsi" w:hAnsiTheme="minorHAnsi"/>
                <w:sz w:val="20"/>
                <w:szCs w:val="20"/>
                <w:lang w:eastAsia="en-AU"/>
              </w:rPr>
              <w:t>weather</w:t>
            </w:r>
            <w:r w:rsidRPr="00C426F9">
              <w:rPr>
                <w:rFonts w:ascii="Calibri" w:hAnsi="Calibri"/>
                <w:sz w:val="20"/>
                <w:szCs w:val="20"/>
              </w:rPr>
              <w:t xml:space="preserve"> events and large animals to disperse viable GM plant material was considered negligible. Licence conditions require the submission of a contingency plan and methodology to detect GMOs prior to conducting any dealings with the GM banana plants. Licence conditions also require that extreme weather events and the presence of the GMO outside the field trial site must be reported to the Regulator without delay.</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2D3EC8" w:rsidRPr="00C426F9" w:rsidRDefault="002D3EC8" w:rsidP="00C426F9">
            <w:pPr>
              <w:rPr>
                <w:rFonts w:asciiTheme="minorHAnsi" w:hAnsiTheme="minorHAnsi"/>
                <w:sz w:val="20"/>
                <w:szCs w:val="20"/>
                <w:lang w:eastAsia="en-AU"/>
              </w:rPr>
            </w:pPr>
            <w:r w:rsidRPr="00C426F9">
              <w:rPr>
                <w:rFonts w:asciiTheme="minorHAnsi" w:hAnsiTheme="minorHAnsi"/>
                <w:sz w:val="20"/>
                <w:szCs w:val="20"/>
                <w:lang w:eastAsia="en-AU"/>
              </w:rPr>
              <w:t>The Darwin Banana Farm operators grow patented pineapples from QLD and go back and forth for this. No amount of control measures will isolate the trial site from other banana and pineapple crops.</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 xml:space="preserve">There is no need to isolate the GM trial from pineapple crops as no risk could be identified if GM bananas were grown in close proximity to pineapples.  Licence conditions require the GM banana trial to be surrounded by a 10 m isolation zone where no other banana is permitted to be grown. </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2D3EC8" w:rsidRPr="00C426F9" w:rsidRDefault="002D3EC8" w:rsidP="00C426F9">
            <w:pPr>
              <w:rPr>
                <w:rFonts w:asciiTheme="minorHAnsi" w:hAnsiTheme="minorHAnsi"/>
                <w:sz w:val="20"/>
                <w:szCs w:val="20"/>
                <w:lang w:eastAsia="en-AU"/>
              </w:rPr>
            </w:pPr>
            <w:r w:rsidRPr="00C426F9">
              <w:rPr>
                <w:rFonts w:asciiTheme="minorHAnsi" w:hAnsiTheme="minorHAnsi"/>
                <w:sz w:val="20"/>
                <w:szCs w:val="20"/>
                <w:lang w:eastAsia="en-AU"/>
              </w:rPr>
              <w:t>Transport is not secure in the Wet season and storage and resultant destruction of the GMOs cannot be assured.</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 xml:space="preserve">Storage of plant material would be on the DBFC </w:t>
            </w:r>
            <w:r w:rsidRPr="00C426F9">
              <w:rPr>
                <w:rFonts w:asciiTheme="minorHAnsi" w:hAnsiTheme="minorHAnsi"/>
                <w:sz w:val="20"/>
                <w:szCs w:val="20"/>
                <w:lang w:eastAsia="en-AU"/>
              </w:rPr>
              <w:t>property</w:t>
            </w:r>
            <w:r w:rsidRPr="00C426F9">
              <w:rPr>
                <w:rFonts w:ascii="Calibri" w:hAnsi="Calibri"/>
                <w:sz w:val="20"/>
                <w:szCs w:val="20"/>
              </w:rPr>
              <w:t xml:space="preserve"> within the tissue culture facility, if required. Destruction of the GMOs would be on the trial site or in bins within the facilities and thus transport, if needed, would be minimal. There is no evidence to suggest that the shredded bunches or other GM plant material would not decompose on the ground during the wet season.</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2D3EC8" w:rsidRPr="00C426F9" w:rsidRDefault="002D3EC8" w:rsidP="00C426F9">
            <w:pPr>
              <w:rPr>
                <w:rFonts w:asciiTheme="minorHAnsi" w:hAnsiTheme="minorHAnsi"/>
                <w:sz w:val="20"/>
                <w:szCs w:val="20"/>
                <w:lang w:eastAsia="en-AU"/>
              </w:rPr>
            </w:pPr>
            <w:r w:rsidRPr="00C426F9">
              <w:rPr>
                <w:rFonts w:asciiTheme="minorHAnsi" w:hAnsiTheme="minorHAnsi"/>
                <w:sz w:val="20"/>
                <w:szCs w:val="20"/>
                <w:lang w:eastAsia="en-AU"/>
              </w:rPr>
              <w:t>A sign on the gate asking people to heed bio-security measures has not been heeded before, so what makes you believe such signs would be heeded in the future?</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Theme="minorHAnsi" w:hAnsiTheme="minorHAnsi"/>
                <w:sz w:val="20"/>
                <w:szCs w:val="20"/>
                <w:lang w:eastAsia="en-AU"/>
              </w:rPr>
              <w:t>Licence conditions require signage only on the shadehouse and tissue culture facility. People are required to notify the Regulator immediately of any suspected unauthorised activity with a GMO.</w:t>
            </w:r>
            <w:r w:rsidRPr="00C426F9">
              <w:rPr>
                <w:rFonts w:ascii="Calibri" w:hAnsi="Calibri"/>
                <w:sz w:val="20"/>
                <w:szCs w:val="20"/>
              </w:rPr>
              <w:t xml:space="preserve"> </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Concerned about the possible expansion of the trial and use of the GM bananas as human food</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Licence conditions only allow for planting of the GM bananas under the conditions of the licence. There is no provision in the licence to cultivate the GM banana outside of the trial site or for human trials involving consumption of the fruit. Licence conditions do not permit the use of the GM bananas for human food or animal feed.</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A</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 xml:space="preserve">Voiced concerns regarding commercial banana growing practices and corporate control of banana germplasm.  Indicated that due regard was not given to alternative production methods and the rights of all banana growers to grow and consume heritage varieties of banana. </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 xml:space="preserve">The Act requires the Regulator to identify and manage risks to human health and safety and the environment posed by or as a result of gene technology. Consideration of alternative farming methods and compliance with State or Territory legislation is outside the scope of the Act. </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t>1</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A</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We challenge you to convince us – all 50,000 of us who once grew healthy banana plants – that a QUT GM trial in the Red Zone of the Litchfield Municipality of the NT – in the capital interests of QLD monoculture banana growers – will in any way benefit local banana production for local consumption.</w:t>
            </w:r>
          </w:p>
        </w:tc>
        <w:tc>
          <w:tcPr>
            <w:tcW w:w="0" w:type="auto"/>
            <w:shd w:val="clear" w:color="auto" w:fill="FFFFFF" w:themeFill="background1"/>
          </w:tcPr>
          <w:p w:rsidR="002D3EC8" w:rsidRPr="00C426F9" w:rsidRDefault="002D3EC8" w:rsidP="006C043E">
            <w:pPr>
              <w:tabs>
                <w:tab w:val="left" w:pos="1318"/>
              </w:tabs>
              <w:spacing w:after="60"/>
              <w:contextualSpacing/>
              <w:rPr>
                <w:rFonts w:ascii="Calibri" w:hAnsi="Calibri"/>
                <w:sz w:val="20"/>
                <w:szCs w:val="20"/>
              </w:rPr>
            </w:pPr>
            <w:r w:rsidRPr="00C426F9">
              <w:rPr>
                <w:rFonts w:ascii="Calibri" w:hAnsi="Calibri"/>
                <w:sz w:val="20"/>
                <w:szCs w:val="20"/>
              </w:rPr>
              <w:t>The Act requires the Regulator to identify and manage risks to human health and safety and the environment posed by or as a result of gene technology. Consideration of any benefits that may be derived from gene technology are outside the scope of assessments conducted by the Regulator.</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t>3</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L</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 xml:space="preserve">Wants the Regulator to reject the application, because: It remains unresolved who is responsible for the control, cleanup, </w:t>
            </w:r>
            <w:r w:rsidRPr="00C426F9">
              <w:rPr>
                <w:rFonts w:ascii="Calibri" w:hAnsi="Calibri"/>
                <w:sz w:val="20"/>
                <w:szCs w:val="20"/>
              </w:rPr>
              <w:lastRenderedPageBreak/>
              <w:t>compensation and restoration of damage caused by GM contamination. In this regard, there is little or no education and training for non-GM growers, government instrumentalities and the general public. How do neighbours test for gene escapes and appropriately manage and mitigate risk?</w:t>
            </w:r>
          </w:p>
        </w:tc>
        <w:tc>
          <w:tcPr>
            <w:tcW w:w="0" w:type="auto"/>
            <w:shd w:val="clear" w:color="auto" w:fill="FFFFFF" w:themeFill="background1"/>
          </w:tcPr>
          <w:p w:rsidR="002D3EC8" w:rsidRPr="00C426F9" w:rsidRDefault="002D3EC8" w:rsidP="006C043E">
            <w:pPr>
              <w:tabs>
                <w:tab w:val="left" w:pos="1318"/>
              </w:tabs>
              <w:spacing w:after="60"/>
              <w:contextualSpacing/>
              <w:rPr>
                <w:rFonts w:ascii="Calibri" w:hAnsi="Calibri"/>
                <w:sz w:val="20"/>
                <w:szCs w:val="20"/>
              </w:rPr>
            </w:pPr>
            <w:r w:rsidRPr="00C426F9">
              <w:rPr>
                <w:rFonts w:ascii="Calibri" w:hAnsi="Calibri"/>
                <w:sz w:val="20"/>
                <w:szCs w:val="20"/>
              </w:rPr>
              <w:lastRenderedPageBreak/>
              <w:t>The banana cultivars are effect</w:t>
            </w:r>
            <w:r w:rsidR="00C23316">
              <w:rPr>
                <w:rFonts w:ascii="Calibri" w:hAnsi="Calibri"/>
                <w:sz w:val="20"/>
                <w:szCs w:val="20"/>
              </w:rPr>
              <w:t xml:space="preserve">ively male sterile and seed is </w:t>
            </w:r>
            <w:r w:rsidRPr="00C426F9">
              <w:rPr>
                <w:rFonts w:ascii="Calibri" w:hAnsi="Calibri"/>
                <w:sz w:val="20"/>
                <w:szCs w:val="20"/>
              </w:rPr>
              <w:t xml:space="preserve">rarely produced. Strict licence conditions have been imposed to minimise </w:t>
            </w:r>
            <w:r w:rsidRPr="00C426F9">
              <w:rPr>
                <w:rFonts w:ascii="Calibri" w:hAnsi="Calibri"/>
                <w:sz w:val="20"/>
                <w:szCs w:val="20"/>
              </w:rPr>
              <w:lastRenderedPageBreak/>
              <w:t>spread and persistence of the GM banana and the introduced genetic material in the environment. Based on current information and experience, the control measures imposed are considered to be effective for restricting spread of the GM banana. There has been no documented escape of GM bananas from any field trial authorised by the Regulator.</w:t>
            </w:r>
          </w:p>
          <w:p w:rsidR="002D3EC8" w:rsidRPr="00C426F9" w:rsidRDefault="002D3EC8" w:rsidP="006C043E">
            <w:pPr>
              <w:tabs>
                <w:tab w:val="left" w:pos="1318"/>
              </w:tabs>
              <w:spacing w:after="60"/>
              <w:contextualSpacing/>
              <w:rPr>
                <w:rFonts w:ascii="Calibri" w:hAnsi="Calibri"/>
                <w:sz w:val="20"/>
                <w:szCs w:val="20"/>
              </w:rPr>
            </w:pPr>
            <w:r w:rsidRPr="00C426F9">
              <w:rPr>
                <w:rFonts w:ascii="Calibri" w:hAnsi="Calibri"/>
                <w:sz w:val="20"/>
                <w:szCs w:val="20"/>
              </w:rPr>
              <w:t xml:space="preserve">If suspected that GM plant material has dispersed from the trial site then this must be reported to the Regulator immediately. </w:t>
            </w:r>
          </w:p>
        </w:tc>
      </w:tr>
      <w:tr w:rsidR="00C426F9" w:rsidRPr="00C426F9" w:rsidTr="006C043E">
        <w:trPr>
          <w:jc w:val="center"/>
        </w:trPr>
        <w:tc>
          <w:tcPr>
            <w:tcW w:w="0" w:type="auto"/>
            <w:shd w:val="clear" w:color="auto" w:fill="FFFFFF" w:themeFill="background1"/>
          </w:tcPr>
          <w:p w:rsidR="002D3EC8" w:rsidRPr="00C426F9" w:rsidRDefault="002D3EC8" w:rsidP="006C043E">
            <w:pPr>
              <w:contextualSpacing/>
              <w:rPr>
                <w:rFonts w:ascii="Calibri" w:hAnsi="Calibri"/>
                <w:sz w:val="20"/>
                <w:szCs w:val="20"/>
              </w:rPr>
            </w:pPr>
            <w:r w:rsidRPr="00C426F9">
              <w:rPr>
                <w:rFonts w:ascii="Calibri" w:hAnsi="Calibri"/>
                <w:sz w:val="20"/>
                <w:szCs w:val="20"/>
              </w:rPr>
              <w:lastRenderedPageBreak/>
              <w:t>3</w:t>
            </w:r>
          </w:p>
        </w:tc>
        <w:tc>
          <w:tcPr>
            <w:tcW w:w="0" w:type="auto"/>
            <w:shd w:val="clear" w:color="auto" w:fill="FFFFFF" w:themeFill="background1"/>
          </w:tcPr>
          <w:p w:rsidR="002D3EC8" w:rsidRPr="00C23316" w:rsidRDefault="002D3EC8"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2D3EC8" w:rsidRPr="00C426F9" w:rsidRDefault="002D3EC8" w:rsidP="00C426F9">
            <w:pPr>
              <w:rPr>
                <w:rFonts w:ascii="Calibri" w:hAnsi="Calibri"/>
                <w:sz w:val="20"/>
                <w:szCs w:val="20"/>
              </w:rPr>
            </w:pPr>
            <w:r w:rsidRPr="00C426F9">
              <w:rPr>
                <w:rFonts w:ascii="Calibri" w:hAnsi="Calibri"/>
                <w:sz w:val="20"/>
                <w:szCs w:val="20"/>
              </w:rPr>
              <w:t>Calls for a freeze on all new approvals of GM crops, including open-air trials of GM varieties.  Litchfield’s extraordinary natural landscape and geography, akin to Kakadu, should not be put at risk by this GM banana trial.</w:t>
            </w:r>
          </w:p>
        </w:tc>
        <w:tc>
          <w:tcPr>
            <w:tcW w:w="0" w:type="auto"/>
            <w:shd w:val="clear" w:color="auto" w:fill="FFFFFF" w:themeFill="background1"/>
          </w:tcPr>
          <w:p w:rsidR="002D3EC8" w:rsidRPr="00C426F9" w:rsidRDefault="002D3EC8" w:rsidP="002D3EC8">
            <w:pPr>
              <w:tabs>
                <w:tab w:val="num" w:pos="567"/>
                <w:tab w:val="left" w:pos="1318"/>
              </w:tabs>
              <w:spacing w:after="60"/>
              <w:contextualSpacing/>
              <w:rPr>
                <w:rFonts w:ascii="Calibri" w:hAnsi="Calibri"/>
                <w:sz w:val="20"/>
                <w:szCs w:val="20"/>
              </w:rPr>
            </w:pPr>
            <w:r w:rsidRPr="00C426F9">
              <w:rPr>
                <w:rFonts w:ascii="Calibri" w:hAnsi="Calibri"/>
                <w:sz w:val="20"/>
                <w:szCs w:val="20"/>
              </w:rPr>
              <w:t>The RARMP concluded that the proposed limited and controlled release of GM banana poses negligible risks to the health and safety of people and the environment as a result of gene technology, and that these negligible risks do not require specific risk treatment measures. However, conditions have been imposed to limit the release to the proposed size, location and duration as these were important considerations in establishing the context for assessing the risks. The adequacy of proposed control measures is discussed in Chapter 3 of the RARMP and is given effect through the licence.</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3</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HU</w:t>
            </w:r>
          </w:p>
        </w:tc>
        <w:tc>
          <w:tcPr>
            <w:tcW w:w="0" w:type="auto"/>
            <w:shd w:val="clear" w:color="auto" w:fill="FFFFFF" w:themeFill="background1"/>
          </w:tcPr>
          <w:p w:rsidR="003E5DDC" w:rsidRPr="00C426F9" w:rsidRDefault="003E5DDC" w:rsidP="00C426F9">
            <w:pPr>
              <w:rPr>
                <w:rFonts w:ascii="Calibri" w:hAnsi="Calibri"/>
                <w:sz w:val="20"/>
                <w:szCs w:val="20"/>
              </w:rPr>
            </w:pPr>
            <w:r w:rsidRPr="00C426F9">
              <w:rPr>
                <w:rFonts w:ascii="Calibri" w:hAnsi="Calibri"/>
                <w:sz w:val="20"/>
                <w:szCs w:val="20"/>
              </w:rPr>
              <w:t>Science suggests that the excessive use of agrichemicals, particularly glyphosate-based Roundup, associated with widespread Roundup Ready GM crops is a contributing cause of Fusarium wilt. It is unwise to combat a problem using the same thinking as created it.</w:t>
            </w:r>
          </w:p>
        </w:tc>
        <w:tc>
          <w:tcPr>
            <w:tcW w:w="0" w:type="auto"/>
            <w:shd w:val="clear" w:color="auto" w:fill="FFFFFF" w:themeFill="background1"/>
          </w:tcPr>
          <w:p w:rsidR="003E5DDC" w:rsidRPr="00C426F9" w:rsidRDefault="003E5DDC" w:rsidP="006C043E">
            <w:pPr>
              <w:tabs>
                <w:tab w:val="left" w:pos="1318"/>
              </w:tabs>
              <w:spacing w:after="60"/>
              <w:contextualSpacing/>
              <w:rPr>
                <w:rFonts w:ascii="Calibri" w:hAnsi="Calibri"/>
                <w:sz w:val="20"/>
                <w:szCs w:val="20"/>
              </w:rPr>
            </w:pPr>
            <w:r w:rsidRPr="00C426F9">
              <w:rPr>
                <w:rFonts w:ascii="Calibri" w:hAnsi="Calibri"/>
                <w:sz w:val="20"/>
                <w:szCs w:val="20"/>
              </w:rPr>
              <w:t>The GM bananas will contain genes for resistance to disease. They do not contain genes for herbicide tolerance. The APVMA has regulatory responsibility for agricultural chemicals, including herbicides, in Australia.</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4</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HGT</w:t>
            </w:r>
          </w:p>
        </w:tc>
        <w:tc>
          <w:tcPr>
            <w:tcW w:w="0" w:type="auto"/>
            <w:shd w:val="clear" w:color="auto" w:fill="FFFFFF" w:themeFill="background1"/>
          </w:tcPr>
          <w:p w:rsidR="003E5DDC" w:rsidRPr="00C426F9" w:rsidRDefault="003E5DDC" w:rsidP="00C426F9">
            <w:pPr>
              <w:rPr>
                <w:rFonts w:ascii="Calibri" w:hAnsi="Calibri"/>
                <w:sz w:val="20"/>
                <w:szCs w:val="20"/>
              </w:rPr>
            </w:pPr>
            <w:r w:rsidRPr="00C426F9">
              <w:rPr>
                <w:rFonts w:ascii="Calibri" w:hAnsi="Calibri"/>
                <w:sz w:val="20"/>
                <w:szCs w:val="20"/>
              </w:rPr>
              <w:t>Challenges the assumption that horizontal gene transfer has negligible risk. The related claim that the gene sequences are ‘</w:t>
            </w:r>
            <w:r w:rsidRPr="00C426F9">
              <w:rPr>
                <w:rFonts w:ascii="Calibri" w:hAnsi="Calibri"/>
                <w:i/>
                <w:iCs/>
                <w:sz w:val="20"/>
                <w:szCs w:val="20"/>
              </w:rPr>
              <w:t>already present in the environment and available for transfer via demonstrated natural mechanisms</w:t>
            </w:r>
            <w:r w:rsidRPr="00C426F9">
              <w:rPr>
                <w:rFonts w:ascii="Calibri" w:hAnsi="Calibri"/>
                <w:sz w:val="20"/>
                <w:szCs w:val="20"/>
              </w:rPr>
              <w:t>’ seems to overlook the significance of using this invasive scientific technology to introduce genes from other kingdoms into a plant species.</w:t>
            </w:r>
          </w:p>
        </w:tc>
        <w:tc>
          <w:tcPr>
            <w:tcW w:w="0" w:type="auto"/>
            <w:shd w:val="clear" w:color="auto" w:fill="FFFFFF" w:themeFill="background1"/>
          </w:tcPr>
          <w:p w:rsidR="003E5DDC" w:rsidRPr="00C426F9" w:rsidRDefault="003E5DDC" w:rsidP="006C043E">
            <w:pPr>
              <w:tabs>
                <w:tab w:val="num" w:pos="567"/>
                <w:tab w:val="left" w:pos="1318"/>
              </w:tabs>
              <w:spacing w:after="60"/>
              <w:contextualSpacing/>
              <w:rPr>
                <w:rFonts w:ascii="Calibri" w:hAnsi="Calibri"/>
                <w:sz w:val="20"/>
                <w:szCs w:val="20"/>
              </w:rPr>
            </w:pPr>
            <w:r w:rsidRPr="00C426F9">
              <w:rPr>
                <w:rFonts w:ascii="Calibri" w:hAnsi="Calibri"/>
                <w:sz w:val="20"/>
                <w:szCs w:val="20"/>
              </w:rPr>
              <w:t>Risks resulting from horizontal gene transfer were considered negligible due to the rarity of these events and because the gene sequences (or sequences which are homologous to those in the current application) are already present in the environment and available for transfer via demonstrated natural mechanisms.</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4</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B</w:t>
            </w:r>
          </w:p>
        </w:tc>
        <w:tc>
          <w:tcPr>
            <w:tcW w:w="0" w:type="auto"/>
            <w:shd w:val="clear" w:color="auto" w:fill="FFFFFF" w:themeFill="background1"/>
          </w:tcPr>
          <w:p w:rsidR="003E5DDC" w:rsidRPr="00C426F9" w:rsidRDefault="003E5DDC" w:rsidP="00C426F9">
            <w:pPr>
              <w:rPr>
                <w:rFonts w:ascii="Calibri" w:hAnsi="Calibri"/>
                <w:sz w:val="20"/>
                <w:szCs w:val="20"/>
              </w:rPr>
            </w:pPr>
            <w:r w:rsidRPr="00C426F9">
              <w:rPr>
                <w:rFonts w:ascii="Calibri" w:hAnsi="Calibri"/>
                <w:sz w:val="20"/>
                <w:szCs w:val="20"/>
              </w:rPr>
              <w:t>No detail is provided regarding the intended activities to evaluate resistance to Fusarium wilt, or how risks posed by handling the disease will be managed. While some actions from the draft license conditions may be relevant, there is no detail specifically estimating these risks, or describing the adequacy of management plans.</w:t>
            </w:r>
          </w:p>
        </w:tc>
        <w:tc>
          <w:tcPr>
            <w:tcW w:w="0" w:type="auto"/>
            <w:shd w:val="clear" w:color="auto" w:fill="FFFFFF" w:themeFill="background1"/>
          </w:tcPr>
          <w:p w:rsidR="003E5DDC" w:rsidRPr="00C426F9" w:rsidRDefault="003E5DDC" w:rsidP="006C043E">
            <w:pPr>
              <w:tabs>
                <w:tab w:val="left" w:pos="1318"/>
              </w:tabs>
              <w:spacing w:after="60"/>
              <w:contextualSpacing/>
              <w:rPr>
                <w:rFonts w:ascii="Calibri" w:hAnsi="Calibri"/>
                <w:sz w:val="20"/>
                <w:szCs w:val="20"/>
              </w:rPr>
            </w:pPr>
            <w:r w:rsidRPr="00C426F9">
              <w:rPr>
                <w:rFonts w:ascii="Calibri" w:hAnsi="Calibri"/>
                <w:sz w:val="20"/>
                <w:szCs w:val="20"/>
              </w:rPr>
              <w:t>In addition to requirements by the Regulator, this field trial will remain subject to State and Territory laws that cover the cultivation and transport of bananas and control of plant diseases, including Fusarium wilt.</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5</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OSA</w:t>
            </w:r>
          </w:p>
        </w:tc>
        <w:tc>
          <w:tcPr>
            <w:tcW w:w="0" w:type="auto"/>
            <w:shd w:val="clear" w:color="auto" w:fill="FFFFFF" w:themeFill="background1"/>
          </w:tcPr>
          <w:p w:rsidR="003E5DDC" w:rsidRPr="00C426F9" w:rsidRDefault="003E5DDC" w:rsidP="00C426F9">
            <w:pPr>
              <w:rPr>
                <w:rFonts w:ascii="Calibri" w:hAnsi="Calibri"/>
                <w:sz w:val="20"/>
                <w:szCs w:val="20"/>
                <w:lang w:val="en-US"/>
              </w:rPr>
            </w:pPr>
            <w:r w:rsidRPr="00C426F9">
              <w:rPr>
                <w:rFonts w:ascii="Calibri" w:hAnsi="Calibri"/>
                <w:sz w:val="20"/>
                <w:szCs w:val="20"/>
                <w:lang w:val="en-US"/>
              </w:rPr>
              <w:t>Notes that food safety and labelling, the use of agricultural chemicals and marketing and trade implications do not fall within the scope of the evaluations that the Regulator is required to conduct and strongly recommends that the Regulator broaden her scope to ensure the health and safety of the community.</w:t>
            </w:r>
          </w:p>
        </w:tc>
        <w:tc>
          <w:tcPr>
            <w:tcW w:w="0" w:type="auto"/>
            <w:shd w:val="clear" w:color="auto" w:fill="FFFFFF" w:themeFill="background1"/>
          </w:tcPr>
          <w:p w:rsidR="003E5DDC" w:rsidRPr="00C426F9" w:rsidRDefault="003E5DDC" w:rsidP="006C043E">
            <w:pPr>
              <w:tabs>
                <w:tab w:val="left" w:pos="1318"/>
              </w:tabs>
              <w:spacing w:after="60"/>
              <w:contextualSpacing/>
              <w:rPr>
                <w:rFonts w:asciiTheme="minorHAnsi" w:hAnsiTheme="minorHAnsi"/>
                <w:sz w:val="20"/>
                <w:szCs w:val="20"/>
              </w:rPr>
            </w:pPr>
            <w:r w:rsidRPr="00C426F9">
              <w:rPr>
                <w:rFonts w:asciiTheme="minorHAnsi" w:hAnsiTheme="minorHAnsi" w:cs="Helvetica"/>
                <w:sz w:val="20"/>
                <w:szCs w:val="20"/>
                <w:shd w:val="clear" w:color="auto" w:fill="FFFFFF"/>
              </w:rPr>
              <w:t xml:space="preserve">During development of the gene technology legislation, it was determined that the Regulator’s activities should form part of an integrated legislative framework that also includes a number of other regulatory authorities with complementary responsibilities and expertise. This arrangement both enhances coordinated decision-making and avoids duplication. While the Regulator must consider risks to human health and safety and the environment relating to dealings with GMOs, </w:t>
            </w:r>
            <w:r w:rsidRPr="00C426F9">
              <w:rPr>
                <w:rFonts w:asciiTheme="minorHAnsi" w:hAnsiTheme="minorHAnsi" w:cs="Helvetica"/>
                <w:sz w:val="20"/>
                <w:szCs w:val="20"/>
                <w:shd w:val="clear" w:color="auto" w:fill="FFFFFF"/>
              </w:rPr>
              <w:lastRenderedPageBreak/>
              <w:t xml:space="preserve">other agencies have responsibility for regulating GMOs or genetically modified (GM) products. </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lastRenderedPageBreak/>
              <w:t>5</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3E5DDC" w:rsidRPr="00C426F9" w:rsidRDefault="003E5DDC" w:rsidP="00C426F9">
            <w:pPr>
              <w:rPr>
                <w:rFonts w:ascii="Calibri" w:hAnsi="Calibri"/>
                <w:sz w:val="20"/>
                <w:szCs w:val="20"/>
                <w:lang w:val="en-US"/>
              </w:rPr>
            </w:pPr>
            <w:r w:rsidRPr="00C426F9">
              <w:rPr>
                <w:rFonts w:ascii="Calibri" w:hAnsi="Calibri"/>
                <w:sz w:val="20"/>
                <w:szCs w:val="20"/>
                <w:lang w:val="en-US"/>
              </w:rPr>
              <w:t xml:space="preserve"> If GM bananas were dispersed outside the </w:t>
            </w:r>
            <w:r w:rsidRPr="00C426F9">
              <w:rPr>
                <w:rFonts w:ascii="Calibri" w:hAnsi="Calibri"/>
                <w:sz w:val="20"/>
                <w:szCs w:val="20"/>
              </w:rPr>
              <w:t>trial</w:t>
            </w:r>
            <w:r w:rsidRPr="00C426F9">
              <w:rPr>
                <w:rFonts w:ascii="Calibri" w:hAnsi="Calibri"/>
                <w:sz w:val="20"/>
                <w:szCs w:val="20"/>
                <w:lang w:val="en-US"/>
              </w:rPr>
              <w:t>, this would cause additional restrictions on local banana growers, and this potential harm should be included in Risk Scenario 2. Additionally, a Contingency Plan, and written methodology to reliably detect GMO's be submitted by the applicant before any license is granted. Any instances of GMO's outside an approved area should be notified to the Regulator in writing.</w:t>
            </w:r>
          </w:p>
        </w:tc>
        <w:tc>
          <w:tcPr>
            <w:tcW w:w="0" w:type="auto"/>
            <w:shd w:val="clear" w:color="auto" w:fill="FFFFFF" w:themeFill="background1"/>
          </w:tcPr>
          <w:p w:rsidR="003E5DDC" w:rsidRPr="00C426F9" w:rsidRDefault="003E5DDC" w:rsidP="006C043E">
            <w:pPr>
              <w:tabs>
                <w:tab w:val="left" w:pos="1318"/>
              </w:tabs>
              <w:spacing w:after="60"/>
              <w:contextualSpacing/>
              <w:rPr>
                <w:rFonts w:ascii="Calibri" w:hAnsi="Calibri"/>
                <w:sz w:val="20"/>
                <w:szCs w:val="20"/>
              </w:rPr>
            </w:pPr>
            <w:r w:rsidRPr="00C426F9">
              <w:rPr>
                <w:rFonts w:ascii="Calibri" w:hAnsi="Calibri"/>
                <w:sz w:val="20"/>
                <w:szCs w:val="20"/>
              </w:rPr>
              <w:t xml:space="preserve">Licence requirements require the submission of a contingency plan and methodology to detect GMOs prior to conducting any dealings with the GM banana plants. It is also a condition of the licence that the presence of the GMO outside the field trial site must be reported to the Regulator without delay. </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5</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3E5DDC" w:rsidRPr="00C426F9" w:rsidRDefault="003E5DDC" w:rsidP="00C426F9">
            <w:pPr>
              <w:rPr>
                <w:rFonts w:ascii="Calibri" w:hAnsi="Calibri"/>
                <w:sz w:val="20"/>
                <w:szCs w:val="20"/>
                <w:lang w:val="en-US"/>
              </w:rPr>
            </w:pPr>
            <w:r w:rsidRPr="00C426F9">
              <w:rPr>
                <w:rFonts w:ascii="Calibri" w:hAnsi="Calibri"/>
                <w:sz w:val="20"/>
                <w:szCs w:val="20"/>
                <w:lang w:val="en-US"/>
              </w:rPr>
              <w:t xml:space="preserve">Recommends that a condition of any </w:t>
            </w:r>
            <w:r w:rsidRPr="00C426F9">
              <w:rPr>
                <w:rFonts w:ascii="Calibri" w:hAnsi="Calibri"/>
                <w:sz w:val="20"/>
                <w:szCs w:val="20"/>
              </w:rPr>
              <w:t>license</w:t>
            </w:r>
            <w:r w:rsidRPr="00C426F9">
              <w:rPr>
                <w:rFonts w:ascii="Calibri" w:hAnsi="Calibri"/>
                <w:sz w:val="20"/>
                <w:szCs w:val="20"/>
                <w:lang w:val="en-US"/>
              </w:rPr>
              <w:t xml:space="preserve"> being granted be the construction of a secure pig proof fence around the planting area as the applicant has already suggested. The assurance by the DBFC property manager that pigs or buffalo "have not been seen on the property for numerous years" is vague, and does not indicate whether the boundary fence has been breached, or how often.</w:t>
            </w:r>
          </w:p>
        </w:tc>
        <w:tc>
          <w:tcPr>
            <w:tcW w:w="0" w:type="auto"/>
            <w:shd w:val="clear" w:color="auto" w:fill="FFFFFF" w:themeFill="background1"/>
          </w:tcPr>
          <w:p w:rsidR="003E5DDC" w:rsidRPr="00C426F9" w:rsidRDefault="003E5DDC" w:rsidP="006C043E">
            <w:pPr>
              <w:numPr>
                <w:ilvl w:val="12"/>
                <w:numId w:val="0"/>
              </w:numPr>
              <w:spacing w:after="60"/>
              <w:ind w:right="113"/>
              <w:contextualSpacing/>
              <w:rPr>
                <w:rFonts w:ascii="Calibri" w:hAnsi="Calibri"/>
                <w:sz w:val="20"/>
                <w:szCs w:val="20"/>
              </w:rPr>
            </w:pPr>
            <w:r w:rsidRPr="00C426F9">
              <w:rPr>
                <w:rFonts w:ascii="Calibri" w:hAnsi="Calibri"/>
                <w:sz w:val="20"/>
                <w:szCs w:val="20"/>
              </w:rPr>
              <w:t xml:space="preserve">Risk scenarios 1 and 2 considered risks associated with exposure of feral animals to the GM banana plants and dispersal of viable GM plant material from the trial site by feral animals. The Risk scenarios concluded that the risks were negligible, with no present need to invoke actions for mitigation. This has been clarified in the RARMP. </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5</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HU</w:t>
            </w:r>
          </w:p>
        </w:tc>
        <w:tc>
          <w:tcPr>
            <w:tcW w:w="0" w:type="auto"/>
            <w:shd w:val="clear" w:color="auto" w:fill="FFFFFF" w:themeFill="background1"/>
          </w:tcPr>
          <w:p w:rsidR="003E5DDC" w:rsidRPr="00C426F9" w:rsidRDefault="003E5DDC" w:rsidP="00C426F9">
            <w:pPr>
              <w:rPr>
                <w:rFonts w:ascii="Calibri" w:hAnsi="Calibri"/>
                <w:sz w:val="20"/>
                <w:szCs w:val="20"/>
                <w:lang w:val="en-US"/>
              </w:rPr>
            </w:pPr>
            <w:r w:rsidRPr="00C426F9">
              <w:rPr>
                <w:rFonts w:ascii="Calibri" w:hAnsi="Calibri"/>
                <w:sz w:val="20"/>
                <w:szCs w:val="20"/>
                <w:lang w:val="en-US"/>
              </w:rPr>
              <w:t xml:space="preserve">Notes that one of the GM banana lines </w:t>
            </w:r>
            <w:r w:rsidRPr="00C426F9">
              <w:rPr>
                <w:rFonts w:ascii="Calibri" w:hAnsi="Calibri"/>
                <w:sz w:val="20"/>
                <w:szCs w:val="20"/>
              </w:rPr>
              <w:t>included</w:t>
            </w:r>
            <w:r w:rsidRPr="00C426F9">
              <w:rPr>
                <w:rFonts w:ascii="Calibri" w:hAnsi="Calibri"/>
                <w:sz w:val="20"/>
                <w:szCs w:val="20"/>
                <w:lang w:val="en-US"/>
              </w:rPr>
              <w:t xml:space="preserve"> in the application (with the ced-9 gene) suffered less damage, and has shown increased tolerance to the herbicide Paraquat. Wishes to register concern that even higher levels of dangerous herbicides will be used in the planting area than what (we suspect) is used in current practice, with possible detrimental health impacts to waterways and the native bushland and wildlife which surrounds the property on three sides.</w:t>
            </w:r>
          </w:p>
        </w:tc>
        <w:tc>
          <w:tcPr>
            <w:tcW w:w="0" w:type="auto"/>
            <w:shd w:val="clear" w:color="auto" w:fill="FFFFFF" w:themeFill="background1"/>
          </w:tcPr>
          <w:p w:rsidR="003E5DDC" w:rsidRPr="00C426F9" w:rsidRDefault="003E5DDC" w:rsidP="006C043E">
            <w:pPr>
              <w:tabs>
                <w:tab w:val="left" w:pos="1318"/>
              </w:tabs>
              <w:spacing w:after="60"/>
              <w:contextualSpacing/>
              <w:rPr>
                <w:rFonts w:ascii="Calibri" w:hAnsi="Calibri"/>
                <w:sz w:val="20"/>
                <w:szCs w:val="20"/>
              </w:rPr>
            </w:pPr>
            <w:r w:rsidRPr="00C426F9">
              <w:rPr>
                <w:rFonts w:ascii="Calibri" w:hAnsi="Calibri"/>
                <w:sz w:val="20"/>
                <w:szCs w:val="20"/>
              </w:rPr>
              <w:t>The APVMA has regulatory responsibility for agricultural chemicals, including herbicides, in Australia. The use of paraquat on the GM bananas would require approval from the APVMA.</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5</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LC</w:t>
            </w:r>
          </w:p>
        </w:tc>
        <w:tc>
          <w:tcPr>
            <w:tcW w:w="0" w:type="auto"/>
            <w:shd w:val="clear" w:color="auto" w:fill="FFFFFF" w:themeFill="background1"/>
          </w:tcPr>
          <w:p w:rsidR="003E5DDC" w:rsidRPr="00C426F9" w:rsidRDefault="003E5DDC" w:rsidP="00C426F9">
            <w:pPr>
              <w:rPr>
                <w:rFonts w:ascii="Calibri" w:hAnsi="Calibri"/>
                <w:sz w:val="20"/>
                <w:szCs w:val="20"/>
                <w:lang w:val="en-US"/>
              </w:rPr>
            </w:pPr>
            <w:r w:rsidRPr="00C426F9">
              <w:rPr>
                <w:rFonts w:ascii="Calibri" w:hAnsi="Calibri"/>
                <w:sz w:val="20"/>
                <w:szCs w:val="20"/>
                <w:lang w:val="en-US"/>
              </w:rPr>
              <w:t xml:space="preserve">The </w:t>
            </w:r>
            <w:r w:rsidRPr="00C426F9">
              <w:rPr>
                <w:rFonts w:ascii="Calibri" w:hAnsi="Calibri"/>
                <w:sz w:val="20"/>
                <w:szCs w:val="20"/>
              </w:rPr>
              <w:t>separation</w:t>
            </w:r>
            <w:r w:rsidRPr="00C426F9">
              <w:rPr>
                <w:rFonts w:ascii="Calibri" w:hAnsi="Calibri"/>
                <w:sz w:val="20"/>
                <w:szCs w:val="20"/>
                <w:lang w:val="en-US"/>
              </w:rPr>
              <w:t xml:space="preserve"> of GMO's from </w:t>
            </w:r>
            <w:r w:rsidRPr="00C426F9">
              <w:rPr>
                <w:rFonts w:ascii="Calibri" w:hAnsi="Calibri"/>
                <w:sz w:val="20"/>
                <w:szCs w:val="20"/>
              </w:rPr>
              <w:t>conventional</w:t>
            </w:r>
            <w:r w:rsidRPr="00C426F9">
              <w:rPr>
                <w:rFonts w:ascii="Calibri" w:hAnsi="Calibri"/>
                <w:sz w:val="20"/>
                <w:szCs w:val="20"/>
                <w:lang w:val="en-US"/>
              </w:rPr>
              <w:t xml:space="preserve"> plant material in the shade house and tissue culture facilities by a mere 50cm is not acceptable if the intention is to ensure they are always kept separate during the five year project. Recommends separate facilities for GMO's or at the very least, separate enclosures within the facility with a lockable door.</w:t>
            </w:r>
          </w:p>
        </w:tc>
        <w:tc>
          <w:tcPr>
            <w:tcW w:w="0" w:type="auto"/>
            <w:shd w:val="clear" w:color="auto" w:fill="FFFFFF" w:themeFill="background1"/>
          </w:tcPr>
          <w:p w:rsidR="003E5DDC" w:rsidRPr="00C426F9" w:rsidRDefault="003E5DDC" w:rsidP="006C043E">
            <w:pPr>
              <w:tabs>
                <w:tab w:val="left" w:pos="1318"/>
              </w:tabs>
              <w:spacing w:after="60"/>
              <w:contextualSpacing/>
              <w:rPr>
                <w:rFonts w:ascii="Calibri" w:hAnsi="Calibri"/>
                <w:sz w:val="20"/>
                <w:szCs w:val="20"/>
              </w:rPr>
            </w:pPr>
            <w:r w:rsidRPr="00C426F9">
              <w:rPr>
                <w:rFonts w:ascii="Calibri" w:hAnsi="Calibri"/>
                <w:sz w:val="20"/>
                <w:szCs w:val="20"/>
              </w:rPr>
              <w:t>Licence conditions require separation by at least 50 cm as well as labelling to clearly distinguish between GM and non</w:t>
            </w:r>
            <w:r w:rsidRPr="00C426F9">
              <w:rPr>
                <w:rFonts w:ascii="Calibri" w:hAnsi="Calibri"/>
                <w:sz w:val="20"/>
                <w:szCs w:val="20"/>
              </w:rPr>
              <w:noBreakHyphen/>
              <w:t>GM banana plants. No incidents regarding distinguishing GMOs from other banana plants have been reported from previous banana field trials.</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5</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w:t>
            </w:r>
          </w:p>
        </w:tc>
        <w:tc>
          <w:tcPr>
            <w:tcW w:w="0" w:type="auto"/>
            <w:shd w:val="clear" w:color="auto" w:fill="FFFFFF" w:themeFill="background1"/>
          </w:tcPr>
          <w:p w:rsidR="003E5DDC" w:rsidRPr="00C426F9" w:rsidRDefault="003E5DDC" w:rsidP="00C426F9">
            <w:pPr>
              <w:rPr>
                <w:rFonts w:ascii="Calibri" w:hAnsi="Calibri"/>
                <w:sz w:val="20"/>
                <w:szCs w:val="20"/>
                <w:lang w:val="en-US"/>
              </w:rPr>
            </w:pPr>
            <w:r w:rsidRPr="00C426F9">
              <w:rPr>
                <w:rFonts w:ascii="Calibri" w:hAnsi="Calibri"/>
                <w:sz w:val="20"/>
                <w:szCs w:val="20"/>
                <w:lang w:val="en-US"/>
              </w:rPr>
              <w:t xml:space="preserve">The Regulator makes reference in Ch 2 to </w:t>
            </w:r>
            <w:r w:rsidRPr="00C426F9">
              <w:rPr>
                <w:rFonts w:ascii="Calibri" w:hAnsi="Calibri"/>
                <w:sz w:val="20"/>
                <w:szCs w:val="20"/>
              </w:rPr>
              <w:t>short</w:t>
            </w:r>
            <w:r w:rsidRPr="00C426F9">
              <w:rPr>
                <w:rFonts w:ascii="Calibri" w:hAnsi="Calibri"/>
                <w:sz w:val="20"/>
                <w:szCs w:val="20"/>
                <w:lang w:val="en-US"/>
              </w:rPr>
              <w:t xml:space="preserve"> and long-term impacts without defining or elaborating on what long-term actually means. Wishes for the OGTR to clarify what a long term timeframe would be when considering GMO's and the risks and safety implications into the future. There are many examples of both the intentional and unintentional introduction of species and organisms to this country where the detrimental effects have not been apparent to authorities until many years after their release.</w:t>
            </w:r>
          </w:p>
        </w:tc>
        <w:tc>
          <w:tcPr>
            <w:tcW w:w="0" w:type="auto"/>
            <w:shd w:val="clear" w:color="auto" w:fill="FFFFFF" w:themeFill="background1"/>
          </w:tcPr>
          <w:p w:rsidR="003E5DDC" w:rsidRPr="00C426F9" w:rsidRDefault="003E5DDC" w:rsidP="006C043E">
            <w:pPr>
              <w:tabs>
                <w:tab w:val="left" w:pos="1318"/>
              </w:tabs>
              <w:spacing w:after="60"/>
              <w:contextualSpacing/>
              <w:rPr>
                <w:rFonts w:ascii="Calibri" w:hAnsi="Calibri"/>
                <w:sz w:val="20"/>
                <w:szCs w:val="20"/>
              </w:rPr>
            </w:pPr>
            <w:r w:rsidRPr="00C426F9">
              <w:rPr>
                <w:rFonts w:ascii="Calibri" w:hAnsi="Calibri"/>
                <w:sz w:val="20"/>
                <w:szCs w:val="20"/>
              </w:rPr>
              <w:t>This licence is for a field trial of GM banana. The licence conditions imposed on the trial are sufficient to ensure that the presence of the GM bananas and their genetic material in the environment will be limited to the term of the licence. Therefore, no adverse effects from this trial are foreseen in the near and far future.</w:t>
            </w:r>
          </w:p>
        </w:tc>
      </w:tr>
      <w:tr w:rsidR="00C426F9" w:rsidRPr="00C426F9" w:rsidTr="006C043E">
        <w:trPr>
          <w:jc w:val="center"/>
        </w:trPr>
        <w:tc>
          <w:tcPr>
            <w:tcW w:w="0" w:type="auto"/>
            <w:shd w:val="clear" w:color="auto" w:fill="FFFFFF" w:themeFill="background1"/>
          </w:tcPr>
          <w:p w:rsidR="003E5DDC" w:rsidRPr="00C426F9" w:rsidRDefault="003E5DDC" w:rsidP="006C043E">
            <w:pPr>
              <w:contextualSpacing/>
              <w:rPr>
                <w:rFonts w:ascii="Calibri" w:hAnsi="Calibri"/>
                <w:sz w:val="20"/>
                <w:szCs w:val="20"/>
              </w:rPr>
            </w:pPr>
            <w:r w:rsidRPr="00C426F9">
              <w:rPr>
                <w:rFonts w:ascii="Calibri" w:hAnsi="Calibri"/>
                <w:sz w:val="20"/>
                <w:szCs w:val="20"/>
              </w:rPr>
              <w:t xml:space="preserve">5 </w:t>
            </w:r>
          </w:p>
        </w:tc>
        <w:tc>
          <w:tcPr>
            <w:tcW w:w="0" w:type="auto"/>
            <w:shd w:val="clear" w:color="auto" w:fill="FFFFFF" w:themeFill="background1"/>
          </w:tcPr>
          <w:p w:rsidR="003E5DDC" w:rsidRPr="00C23316" w:rsidRDefault="003E5DDC" w:rsidP="006C043E">
            <w:pPr>
              <w:spacing w:after="60"/>
              <w:contextualSpacing/>
              <w:jc w:val="center"/>
              <w:rPr>
                <w:rFonts w:ascii="Calibri" w:hAnsi="Calibri"/>
                <w:b/>
                <w:sz w:val="20"/>
                <w:szCs w:val="20"/>
              </w:rPr>
            </w:pPr>
            <w:r w:rsidRPr="00C23316">
              <w:rPr>
                <w:rFonts w:ascii="Calibri" w:hAnsi="Calibri"/>
                <w:b/>
                <w:sz w:val="20"/>
                <w:szCs w:val="20"/>
              </w:rPr>
              <w:t>L</w:t>
            </w:r>
          </w:p>
        </w:tc>
        <w:tc>
          <w:tcPr>
            <w:tcW w:w="0" w:type="auto"/>
            <w:shd w:val="clear" w:color="auto" w:fill="FFFFFF" w:themeFill="background1"/>
          </w:tcPr>
          <w:p w:rsidR="003E5DDC" w:rsidRPr="00C426F9" w:rsidRDefault="003E5DDC" w:rsidP="00C426F9">
            <w:pPr>
              <w:rPr>
                <w:rFonts w:ascii="Calibri" w:hAnsi="Calibri"/>
                <w:sz w:val="20"/>
                <w:szCs w:val="20"/>
                <w:lang w:val="en-US"/>
              </w:rPr>
            </w:pPr>
            <w:r w:rsidRPr="00C426F9">
              <w:rPr>
                <w:rFonts w:ascii="Calibri" w:hAnsi="Calibri"/>
                <w:sz w:val="20"/>
                <w:szCs w:val="20"/>
                <w:lang w:val="en-US"/>
              </w:rPr>
              <w:t xml:space="preserve">Recommends that the definition of Waterways in the licence be changed to “all permanent and </w:t>
            </w:r>
            <w:r w:rsidRPr="00C426F9">
              <w:rPr>
                <w:rFonts w:ascii="Calibri" w:hAnsi="Calibri"/>
                <w:b/>
                <w:sz w:val="20"/>
                <w:szCs w:val="20"/>
                <w:lang w:val="en-US"/>
              </w:rPr>
              <w:t>seasonal natural</w:t>
            </w:r>
            <w:r w:rsidRPr="00C426F9">
              <w:rPr>
                <w:rFonts w:ascii="Calibri" w:hAnsi="Calibri"/>
                <w:sz w:val="20"/>
                <w:szCs w:val="20"/>
                <w:lang w:val="en-US"/>
              </w:rPr>
              <w:t xml:space="preserve"> </w:t>
            </w:r>
            <w:r w:rsidRPr="00C426F9">
              <w:rPr>
                <w:rFonts w:ascii="Calibri" w:hAnsi="Calibri"/>
                <w:sz w:val="20"/>
                <w:szCs w:val="20"/>
              </w:rPr>
              <w:t>waterways</w:t>
            </w:r>
            <w:r w:rsidRPr="00C426F9">
              <w:rPr>
                <w:rFonts w:ascii="Calibri" w:hAnsi="Calibri"/>
                <w:sz w:val="20"/>
                <w:szCs w:val="20"/>
                <w:lang w:val="en-US"/>
              </w:rPr>
              <w:t xml:space="preserve"> and man-made waterways that flow into natural waterways.” Obviously, in major rainfall events, a seasonal waterway is just as capable of transporting plant material as a permanent waterway. </w:t>
            </w:r>
          </w:p>
        </w:tc>
        <w:tc>
          <w:tcPr>
            <w:tcW w:w="0" w:type="auto"/>
            <w:shd w:val="clear" w:color="auto" w:fill="FFFFFF" w:themeFill="background1"/>
          </w:tcPr>
          <w:p w:rsidR="003E5DDC" w:rsidRPr="00C426F9" w:rsidRDefault="003E5DDC" w:rsidP="006C043E">
            <w:pPr>
              <w:tabs>
                <w:tab w:val="left" w:pos="1318"/>
              </w:tabs>
              <w:spacing w:after="60"/>
              <w:contextualSpacing/>
              <w:rPr>
                <w:rFonts w:ascii="Calibri" w:hAnsi="Calibri"/>
                <w:sz w:val="20"/>
                <w:szCs w:val="20"/>
              </w:rPr>
            </w:pPr>
            <w:r w:rsidRPr="00C426F9">
              <w:rPr>
                <w:rFonts w:ascii="Calibri" w:hAnsi="Calibri"/>
                <w:sz w:val="20"/>
                <w:szCs w:val="20"/>
              </w:rPr>
              <w:t xml:space="preserve">Noted. The definition of waterways is designed to capture the everyday or normal context of the release site. If extreme weather events were to occur then other licence conditions would require reporting of the extreme weather conditions, reporting of GMOs occurring outside the proposed trial site and implementation of a </w:t>
            </w:r>
            <w:r w:rsidRPr="00C426F9">
              <w:rPr>
                <w:rFonts w:ascii="Calibri" w:hAnsi="Calibri"/>
                <w:sz w:val="20"/>
                <w:szCs w:val="20"/>
              </w:rPr>
              <w:lastRenderedPageBreak/>
              <w:t>contingency plan.</w:t>
            </w:r>
          </w:p>
        </w:tc>
      </w:tr>
    </w:tbl>
    <w:p w:rsidR="00925FE4" w:rsidRPr="00C426F9" w:rsidRDefault="00925FE4" w:rsidP="00772676">
      <w:pPr>
        <w:ind w:firstLine="720"/>
        <w:rPr>
          <w:rFonts w:asciiTheme="minorHAnsi" w:hAnsiTheme="minorHAnsi"/>
          <w:sz w:val="22"/>
          <w:szCs w:val="22"/>
          <w:lang w:eastAsia="en-AU"/>
        </w:rPr>
      </w:pPr>
    </w:p>
    <w:sectPr w:rsidR="00925FE4" w:rsidRPr="00C426F9" w:rsidSect="00302F46">
      <w:footerReference w:type="default" r:id="rId36"/>
      <w:pgSz w:w="11906" w:h="16838" w:code="9"/>
      <w:pgMar w:top="1134" w:right="1361" w:bottom="1134"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19" w:rsidRDefault="007C1A19" w:rsidP="00925FE4">
      <w:r>
        <w:separator/>
      </w:r>
    </w:p>
  </w:endnote>
  <w:endnote w:type="continuationSeparator" w:id="0">
    <w:p w:rsidR="007C1A19" w:rsidRDefault="007C1A19"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Raav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Pr="00FA5CDD" w:rsidRDefault="007C1A19" w:rsidP="005322E1">
    <w:pPr>
      <w:pStyle w:val="Footer"/>
      <w:pBdr>
        <w:top w:val="single" w:sz="4" w:space="1" w:color="auto"/>
      </w:pBdr>
      <w:tabs>
        <w:tab w:val="clear" w:pos="4153"/>
        <w:tab w:val="clear" w:pos="8306"/>
        <w:tab w:val="right" w:pos="9593"/>
      </w:tabs>
      <w:rPr>
        <w:rFonts w:asciiTheme="minorHAnsi" w:hAnsiTheme="minorHAnsi"/>
        <w:noProof/>
        <w:szCs w:val="16"/>
      </w:rPr>
    </w:pPr>
    <w:r w:rsidRPr="00FA5CDD">
      <w:rPr>
        <w:rFonts w:asciiTheme="minorHAnsi" w:hAnsiTheme="minorHAnsi"/>
        <w:szCs w:val="16"/>
      </w:rPr>
      <w:t>Summary</w:t>
    </w:r>
    <w:r w:rsidRPr="00FA5CDD">
      <w:rPr>
        <w:rFonts w:asciiTheme="minorHAnsi" w:hAnsiTheme="minorHAnsi"/>
        <w:szCs w:val="16"/>
      </w:rPr>
      <w:tab/>
    </w:r>
    <w:r w:rsidRPr="00FA5CDD">
      <w:rPr>
        <w:rFonts w:asciiTheme="minorHAnsi" w:hAnsiTheme="minorHAnsi"/>
        <w:noProof/>
        <w:szCs w:val="16"/>
      </w:rPr>
      <w:fldChar w:fldCharType="begin"/>
    </w:r>
    <w:r w:rsidRPr="00FA5CDD">
      <w:rPr>
        <w:rFonts w:asciiTheme="minorHAnsi" w:hAnsiTheme="minorHAnsi"/>
        <w:noProof/>
        <w:szCs w:val="16"/>
      </w:rPr>
      <w:instrText xml:space="preserve"> PAGE  \* ROMAN </w:instrText>
    </w:r>
    <w:r w:rsidRPr="00FA5CDD">
      <w:rPr>
        <w:rFonts w:asciiTheme="minorHAnsi" w:hAnsiTheme="minorHAnsi"/>
        <w:noProof/>
        <w:szCs w:val="16"/>
      </w:rPr>
      <w:fldChar w:fldCharType="separate"/>
    </w:r>
    <w:r w:rsidR="00DA527A">
      <w:rPr>
        <w:rFonts w:asciiTheme="minorHAnsi" w:hAnsiTheme="minorHAnsi"/>
        <w:noProof/>
        <w:szCs w:val="16"/>
      </w:rPr>
      <w:t>IV</w:t>
    </w:r>
    <w:r w:rsidRPr="00FA5CDD">
      <w:rPr>
        <w:rFonts w:asciiTheme="minorHAnsi" w:hAnsiTheme="minorHAnsi"/>
        <w:noProof/>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Pr="00FA5CDD" w:rsidRDefault="007C1A19" w:rsidP="005322E1">
    <w:pPr>
      <w:pStyle w:val="Footer"/>
      <w:pBdr>
        <w:top w:val="single" w:sz="4" w:space="1" w:color="auto"/>
      </w:pBdr>
      <w:tabs>
        <w:tab w:val="clear" w:pos="4153"/>
        <w:tab w:val="clear" w:pos="8306"/>
        <w:tab w:val="right" w:pos="9593"/>
      </w:tabs>
      <w:rPr>
        <w:rFonts w:asciiTheme="minorHAnsi" w:hAnsiTheme="minorHAnsi"/>
        <w:noProof/>
        <w:szCs w:val="16"/>
      </w:rPr>
    </w:pPr>
    <w:r w:rsidRPr="00FA5CDD">
      <w:rPr>
        <w:rFonts w:asciiTheme="minorHAnsi" w:hAnsiTheme="minorHAnsi"/>
        <w:szCs w:val="16"/>
      </w:rPr>
      <w:t>Table of contents</w:t>
    </w:r>
    <w:r w:rsidRPr="00FA5CDD">
      <w:rPr>
        <w:rFonts w:asciiTheme="minorHAnsi" w:hAnsiTheme="minorHAnsi"/>
        <w:szCs w:val="16"/>
      </w:rPr>
      <w:tab/>
    </w:r>
    <w:r w:rsidRPr="00FA5CDD">
      <w:rPr>
        <w:rFonts w:asciiTheme="minorHAnsi" w:hAnsiTheme="minorHAnsi"/>
        <w:noProof/>
        <w:szCs w:val="16"/>
      </w:rPr>
      <w:fldChar w:fldCharType="begin"/>
    </w:r>
    <w:r w:rsidRPr="00FA5CDD">
      <w:rPr>
        <w:rFonts w:asciiTheme="minorHAnsi" w:hAnsiTheme="minorHAnsi"/>
        <w:noProof/>
        <w:szCs w:val="16"/>
      </w:rPr>
      <w:instrText xml:space="preserve"> PAGE  \* ROMAN </w:instrText>
    </w:r>
    <w:r w:rsidRPr="00FA5CDD">
      <w:rPr>
        <w:rFonts w:asciiTheme="minorHAnsi" w:hAnsiTheme="minorHAnsi"/>
        <w:noProof/>
        <w:szCs w:val="16"/>
      </w:rPr>
      <w:fldChar w:fldCharType="separate"/>
    </w:r>
    <w:r w:rsidR="00DA527A">
      <w:rPr>
        <w:rFonts w:asciiTheme="minorHAnsi" w:hAnsiTheme="minorHAnsi"/>
        <w:noProof/>
        <w:szCs w:val="16"/>
      </w:rPr>
      <w:t>VI</w:t>
    </w:r>
    <w:r w:rsidRPr="00FA5CDD">
      <w:rPr>
        <w:rFonts w:asciiTheme="minorHAnsi" w:hAnsiTheme="minorHAns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Pr="00FA5CDD" w:rsidRDefault="007C1A19" w:rsidP="00302F46">
    <w:pPr>
      <w:pStyle w:val="Footer"/>
      <w:pBdr>
        <w:top w:val="single" w:sz="4" w:space="1" w:color="auto"/>
      </w:pBdr>
      <w:tabs>
        <w:tab w:val="clear" w:pos="4153"/>
        <w:tab w:val="clear" w:pos="8306"/>
        <w:tab w:val="right" w:pos="9214"/>
      </w:tabs>
      <w:rPr>
        <w:rFonts w:asciiTheme="minorHAnsi" w:hAnsiTheme="minorHAnsi"/>
        <w:szCs w:val="16"/>
      </w:rPr>
    </w:pPr>
    <w:r w:rsidRPr="00FA5CDD">
      <w:rPr>
        <w:rFonts w:asciiTheme="minorHAnsi" w:hAnsiTheme="minorHAnsi"/>
        <w:szCs w:val="16"/>
      </w:rPr>
      <w:t>Abbreviations</w:t>
    </w:r>
    <w:r w:rsidRPr="00FA5CDD">
      <w:rPr>
        <w:rFonts w:asciiTheme="minorHAnsi" w:hAnsiTheme="minorHAnsi"/>
        <w:szCs w:val="16"/>
      </w:rPr>
      <w:tab/>
    </w:r>
    <w:r w:rsidRPr="00FA5CDD">
      <w:rPr>
        <w:rFonts w:asciiTheme="minorHAnsi" w:hAnsiTheme="minorHAnsi"/>
        <w:szCs w:val="16"/>
      </w:rPr>
      <w:fldChar w:fldCharType="begin"/>
    </w:r>
    <w:r w:rsidRPr="00FA5CDD">
      <w:rPr>
        <w:rFonts w:asciiTheme="minorHAnsi" w:hAnsiTheme="minorHAnsi"/>
        <w:szCs w:val="16"/>
      </w:rPr>
      <w:instrText xml:space="preserve"> PAGE </w:instrText>
    </w:r>
    <w:r w:rsidRPr="00FA5CDD">
      <w:rPr>
        <w:rFonts w:asciiTheme="minorHAnsi" w:hAnsiTheme="minorHAnsi"/>
        <w:szCs w:val="16"/>
      </w:rPr>
      <w:fldChar w:fldCharType="separate"/>
    </w:r>
    <w:r w:rsidR="00DA527A">
      <w:rPr>
        <w:rFonts w:asciiTheme="minorHAnsi" w:hAnsiTheme="minorHAnsi"/>
        <w:noProof/>
        <w:szCs w:val="16"/>
      </w:rPr>
      <w:t>VII</w:t>
    </w:r>
    <w:r w:rsidRPr="00FA5CDD">
      <w:rPr>
        <w:rFonts w:asciiTheme="minorHAnsi" w:hAnsiTheme="minorHAns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7C1A19" w:rsidP="00302F46">
    <w:pPr>
      <w:pStyle w:val="Footer"/>
      <w:pBdr>
        <w:top w:val="single" w:sz="4" w:space="1" w:color="auto"/>
      </w:pBdr>
      <w:tabs>
        <w:tab w:val="clear" w:pos="4153"/>
        <w:tab w:val="clear" w:pos="8306"/>
        <w:tab w:val="right" w:pos="9214"/>
      </w:tabs>
      <w:rPr>
        <w:rFonts w:ascii="Times New Roman" w:hAnsi="Times New Roman"/>
        <w:szCs w:val="16"/>
      </w:rPr>
    </w:pPr>
    <w:r w:rsidRPr="00985284">
      <w:rPr>
        <w:rFonts w:asciiTheme="minorHAnsi" w:hAnsiTheme="minorHAnsi"/>
        <w:szCs w:val="16"/>
      </w:rPr>
      <w:t>Chapter 1 – Risk assessment context</w:t>
    </w:r>
    <w:r>
      <w:rPr>
        <w:rFonts w:ascii="Times New Roman" w:hAnsi="Times New Roman"/>
        <w:szCs w:val="16"/>
      </w:rPr>
      <w:t xml:space="preserve"> </w:t>
    </w:r>
    <w:r>
      <w:rPr>
        <w:rFonts w:ascii="Times New Roman" w:hAnsi="Times New Roman"/>
        <w:szCs w:val="16"/>
      </w:rPr>
      <w:tab/>
    </w:r>
    <w:r w:rsidRPr="00FA5CDD">
      <w:rPr>
        <w:rFonts w:asciiTheme="minorHAnsi" w:hAnsiTheme="minorHAnsi"/>
        <w:szCs w:val="16"/>
      </w:rPr>
      <w:fldChar w:fldCharType="begin"/>
    </w:r>
    <w:r w:rsidRPr="00FA5CDD">
      <w:rPr>
        <w:rFonts w:asciiTheme="minorHAnsi" w:hAnsiTheme="minorHAnsi"/>
        <w:szCs w:val="16"/>
      </w:rPr>
      <w:instrText xml:space="preserve"> PAGE </w:instrText>
    </w:r>
    <w:r w:rsidRPr="00FA5CDD">
      <w:rPr>
        <w:rFonts w:asciiTheme="minorHAnsi" w:hAnsiTheme="minorHAnsi"/>
        <w:szCs w:val="16"/>
      </w:rPr>
      <w:fldChar w:fldCharType="separate"/>
    </w:r>
    <w:r w:rsidR="00DA527A">
      <w:rPr>
        <w:rFonts w:asciiTheme="minorHAnsi" w:hAnsiTheme="minorHAnsi"/>
        <w:noProof/>
        <w:szCs w:val="16"/>
      </w:rPr>
      <w:t>17</w:t>
    </w:r>
    <w:r w:rsidRPr="00FA5CDD">
      <w:rPr>
        <w:rFonts w:asciiTheme="minorHAnsi" w:hAnsiTheme="minorHAns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Pr="007B64CD" w:rsidRDefault="007C1A19" w:rsidP="00302F46">
    <w:pPr>
      <w:pStyle w:val="Footer"/>
      <w:pBdr>
        <w:top w:val="single" w:sz="4" w:space="1" w:color="auto"/>
      </w:pBdr>
      <w:tabs>
        <w:tab w:val="clear" w:pos="4153"/>
        <w:tab w:val="clear" w:pos="8306"/>
        <w:tab w:val="right" w:pos="9593"/>
      </w:tabs>
      <w:rPr>
        <w:rFonts w:asciiTheme="minorHAnsi" w:hAnsiTheme="minorHAnsi"/>
        <w:szCs w:val="16"/>
      </w:rPr>
    </w:pPr>
    <w:r w:rsidRPr="007B64CD">
      <w:rPr>
        <w:rFonts w:asciiTheme="minorHAnsi" w:hAnsiTheme="minorHAnsi"/>
        <w:szCs w:val="16"/>
      </w:rPr>
      <w:t>Chapter 2 – Risk assessment</w:t>
    </w:r>
    <w:r w:rsidRPr="007B64CD">
      <w:rPr>
        <w:rFonts w:asciiTheme="minorHAnsi" w:hAnsiTheme="minorHAnsi"/>
        <w:szCs w:val="16"/>
      </w:rPr>
      <w:tab/>
    </w:r>
    <w:r w:rsidRPr="007B64CD">
      <w:rPr>
        <w:rFonts w:asciiTheme="minorHAnsi" w:hAnsiTheme="minorHAnsi"/>
        <w:szCs w:val="16"/>
      </w:rPr>
      <w:fldChar w:fldCharType="begin"/>
    </w:r>
    <w:r w:rsidRPr="007B64CD">
      <w:rPr>
        <w:rFonts w:asciiTheme="minorHAnsi" w:hAnsiTheme="minorHAnsi"/>
        <w:szCs w:val="16"/>
      </w:rPr>
      <w:instrText xml:space="preserve"> PAGE </w:instrText>
    </w:r>
    <w:r w:rsidRPr="007B64CD">
      <w:rPr>
        <w:rFonts w:asciiTheme="minorHAnsi" w:hAnsiTheme="minorHAnsi"/>
        <w:szCs w:val="16"/>
      </w:rPr>
      <w:fldChar w:fldCharType="separate"/>
    </w:r>
    <w:r w:rsidR="00DA527A">
      <w:rPr>
        <w:rFonts w:asciiTheme="minorHAnsi" w:hAnsiTheme="minorHAnsi"/>
        <w:noProof/>
        <w:szCs w:val="16"/>
      </w:rPr>
      <w:t>19</w:t>
    </w:r>
    <w:r w:rsidRPr="007B64CD">
      <w:rPr>
        <w:rFonts w:asciiTheme="minorHAnsi" w:hAnsiTheme="minorHAns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7C1A19" w:rsidP="00302F46">
    <w:pPr>
      <w:pStyle w:val="Footer"/>
      <w:pBdr>
        <w:top w:val="single" w:sz="4" w:space="1" w:color="auto"/>
      </w:pBdr>
      <w:tabs>
        <w:tab w:val="clear" w:pos="4153"/>
        <w:tab w:val="clear" w:pos="8306"/>
        <w:tab w:val="right" w:pos="9593"/>
      </w:tabs>
      <w:rPr>
        <w:rFonts w:ascii="Times New Roman" w:hAnsi="Times New Roman"/>
        <w:szCs w:val="16"/>
      </w:rPr>
    </w:pPr>
    <w:r w:rsidRPr="00FA5CDD">
      <w:rPr>
        <w:rFonts w:asciiTheme="minorHAnsi" w:hAnsiTheme="minorHAnsi"/>
        <w:szCs w:val="16"/>
      </w:rPr>
      <w:t>Chapter 3 – Risk management</w:t>
    </w:r>
    <w:r>
      <w:rPr>
        <w:rFonts w:ascii="Times New Roman" w:hAnsi="Times New Roman"/>
        <w:szCs w:val="16"/>
      </w:rPr>
      <w:tab/>
    </w:r>
    <w:r>
      <w:rPr>
        <w:rFonts w:ascii="Times New Roman" w:hAnsi="Times New Roman"/>
        <w:szCs w:val="16"/>
      </w:rPr>
      <w:fldChar w:fldCharType="begin"/>
    </w:r>
    <w:r>
      <w:rPr>
        <w:rFonts w:ascii="Times New Roman" w:hAnsi="Times New Roman"/>
        <w:szCs w:val="16"/>
      </w:rPr>
      <w:instrText xml:space="preserve"> PAGE </w:instrText>
    </w:r>
    <w:r>
      <w:rPr>
        <w:rFonts w:ascii="Times New Roman" w:hAnsi="Times New Roman"/>
        <w:szCs w:val="16"/>
      </w:rPr>
      <w:fldChar w:fldCharType="separate"/>
    </w:r>
    <w:r w:rsidR="00DA527A">
      <w:rPr>
        <w:rFonts w:ascii="Times New Roman" w:hAnsi="Times New Roman"/>
        <w:noProof/>
        <w:szCs w:val="16"/>
      </w:rPr>
      <w:t>32</w:t>
    </w:r>
    <w:r>
      <w:rPr>
        <w:rFonts w:ascii="Times New Roman" w:hAnsi="Times New Roman"/>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7C1A19" w:rsidP="00302F46">
    <w:pPr>
      <w:pStyle w:val="Footer"/>
      <w:pBdr>
        <w:top w:val="single" w:sz="4" w:space="1" w:color="auto"/>
      </w:pBdr>
      <w:tabs>
        <w:tab w:val="clear" w:pos="4153"/>
        <w:tab w:val="clear" w:pos="8306"/>
        <w:tab w:val="right" w:pos="9214"/>
      </w:tabs>
      <w:rPr>
        <w:rFonts w:ascii="Times New Roman" w:hAnsi="Times New Roman"/>
        <w:szCs w:val="16"/>
      </w:rPr>
    </w:pPr>
    <w:r w:rsidRPr="00FA5CDD">
      <w:rPr>
        <w:rFonts w:asciiTheme="minorHAnsi" w:hAnsiTheme="minorHAnsi"/>
      </w:rPr>
      <w:t>References</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A527A">
      <w:rPr>
        <w:rFonts w:ascii="Times New Roman" w:hAnsi="Times New Roman"/>
        <w:noProof/>
      </w:rPr>
      <w:t>37</w:t>
    </w:r>
    <w:r>
      <w:rPr>
        <w:rFonts w:ascii="Times New Roman" w:hAnsi="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7C1A19" w:rsidP="00302F46">
    <w:pPr>
      <w:pStyle w:val="Footer"/>
      <w:pBdr>
        <w:top w:val="single" w:sz="4" w:space="1" w:color="auto"/>
      </w:pBdr>
      <w:tabs>
        <w:tab w:val="clear" w:pos="4153"/>
        <w:tab w:val="clear" w:pos="8306"/>
        <w:tab w:val="right" w:pos="9214"/>
      </w:tabs>
      <w:rPr>
        <w:rFonts w:ascii="Times New Roman" w:hAnsi="Times New Roman"/>
        <w:szCs w:val="16"/>
      </w:rPr>
    </w:pPr>
    <w:r w:rsidRPr="00FA5CDD">
      <w:rPr>
        <w:rFonts w:asciiTheme="minorHAnsi" w:hAnsiTheme="minorHAnsi"/>
      </w:rPr>
      <w:t>Appendix A</w:t>
    </w:r>
    <w:r>
      <w:rPr>
        <w:rFonts w:ascii="Times New Roman" w:hAnsi="Times New Roman"/>
      </w:rPr>
      <w:tab/>
    </w:r>
    <w:r w:rsidRPr="00FA5CDD">
      <w:rPr>
        <w:rFonts w:asciiTheme="minorHAnsi" w:hAnsiTheme="minorHAnsi"/>
      </w:rPr>
      <w:fldChar w:fldCharType="begin"/>
    </w:r>
    <w:r w:rsidRPr="00FA5CDD">
      <w:rPr>
        <w:rFonts w:asciiTheme="minorHAnsi" w:hAnsiTheme="minorHAnsi"/>
      </w:rPr>
      <w:instrText xml:space="preserve"> PAGE </w:instrText>
    </w:r>
    <w:r w:rsidRPr="00FA5CDD">
      <w:rPr>
        <w:rFonts w:asciiTheme="minorHAnsi" w:hAnsiTheme="minorHAnsi"/>
      </w:rPr>
      <w:fldChar w:fldCharType="separate"/>
    </w:r>
    <w:r w:rsidR="00DA527A">
      <w:rPr>
        <w:rFonts w:asciiTheme="minorHAnsi" w:hAnsiTheme="minorHAnsi"/>
        <w:noProof/>
      </w:rPr>
      <w:t>40</w:t>
    </w:r>
    <w:r w:rsidRPr="00FA5CDD">
      <w:rPr>
        <w:rFonts w:asciiTheme="minorHAnsi" w:hAnsiTheme="minorHAns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Pr="00FA5CDD" w:rsidRDefault="007C1A19" w:rsidP="00302F46">
    <w:pPr>
      <w:pStyle w:val="Footer"/>
      <w:pBdr>
        <w:top w:val="single" w:sz="4" w:space="1" w:color="auto"/>
      </w:pBdr>
      <w:tabs>
        <w:tab w:val="clear" w:pos="4153"/>
        <w:tab w:val="clear" w:pos="8306"/>
        <w:tab w:val="right" w:pos="9214"/>
      </w:tabs>
      <w:rPr>
        <w:rFonts w:asciiTheme="minorHAnsi" w:hAnsiTheme="minorHAnsi"/>
        <w:szCs w:val="16"/>
      </w:rPr>
    </w:pPr>
    <w:r w:rsidRPr="00FA5CDD">
      <w:rPr>
        <w:rFonts w:asciiTheme="minorHAnsi" w:hAnsiTheme="minorHAnsi"/>
      </w:rPr>
      <w:t>Appendix B</w:t>
    </w:r>
    <w:r w:rsidRPr="00FA5CDD">
      <w:rPr>
        <w:rFonts w:asciiTheme="minorHAnsi" w:hAnsiTheme="minorHAnsi"/>
      </w:rPr>
      <w:tab/>
    </w:r>
    <w:r w:rsidRPr="00FA5CDD">
      <w:rPr>
        <w:rFonts w:asciiTheme="minorHAnsi" w:hAnsiTheme="minorHAnsi"/>
      </w:rPr>
      <w:fldChar w:fldCharType="begin"/>
    </w:r>
    <w:r w:rsidRPr="00FA5CDD">
      <w:rPr>
        <w:rFonts w:asciiTheme="minorHAnsi" w:hAnsiTheme="minorHAnsi"/>
      </w:rPr>
      <w:instrText xml:space="preserve"> PAGE </w:instrText>
    </w:r>
    <w:r w:rsidRPr="00FA5CDD">
      <w:rPr>
        <w:rFonts w:asciiTheme="minorHAnsi" w:hAnsiTheme="minorHAnsi"/>
      </w:rPr>
      <w:fldChar w:fldCharType="separate"/>
    </w:r>
    <w:r w:rsidR="00DA527A">
      <w:rPr>
        <w:rFonts w:asciiTheme="minorHAnsi" w:hAnsiTheme="minorHAnsi"/>
        <w:noProof/>
      </w:rPr>
      <w:t>45</w:t>
    </w:r>
    <w:r w:rsidRPr="00FA5CDD">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19" w:rsidRDefault="007C1A19" w:rsidP="00925FE4">
      <w:r>
        <w:separator/>
      </w:r>
    </w:p>
  </w:footnote>
  <w:footnote w:type="continuationSeparator" w:id="0">
    <w:p w:rsidR="007C1A19" w:rsidRDefault="007C1A19" w:rsidP="00925FE4">
      <w:r>
        <w:continuationSeparator/>
      </w:r>
    </w:p>
  </w:footnote>
  <w:footnote w:id="1">
    <w:p w:rsidR="007C1A19" w:rsidRPr="00985284" w:rsidRDefault="007C1A19" w:rsidP="008B121D">
      <w:pPr>
        <w:pStyle w:val="FootnoteText"/>
        <w:rPr>
          <w:rFonts w:asciiTheme="minorHAnsi" w:hAnsiTheme="minorHAnsi"/>
        </w:rPr>
      </w:pPr>
      <w:r w:rsidRPr="00985284">
        <w:rPr>
          <w:rStyle w:val="FootnoteReference"/>
          <w:rFonts w:asciiTheme="minorHAnsi" w:hAnsiTheme="minorHAnsi"/>
        </w:rPr>
        <w:footnoteRef/>
      </w:r>
      <w:r w:rsidRPr="00985284">
        <w:rPr>
          <w:rFonts w:asciiTheme="minorHAnsi" w:hAnsiTheme="minorHAnsi"/>
        </w:rPr>
        <w:t xml:space="preserve"> The term ‘line’ is used to denote plants derived from a single plant containing a specific genetic modification resulting from a single transformation event.</w:t>
      </w:r>
    </w:p>
  </w:footnote>
  <w:footnote w:id="2">
    <w:p w:rsidR="007C1A19" w:rsidRPr="00985284" w:rsidRDefault="007C1A19" w:rsidP="008B121D">
      <w:pPr>
        <w:pStyle w:val="FootnoteText"/>
        <w:rPr>
          <w:rFonts w:asciiTheme="minorHAnsi" w:hAnsiTheme="minorHAnsi"/>
        </w:rPr>
      </w:pPr>
      <w:r w:rsidRPr="00985284">
        <w:rPr>
          <w:rStyle w:val="FootnoteReference"/>
          <w:rFonts w:asciiTheme="minorHAnsi" w:hAnsiTheme="minorHAnsi"/>
        </w:rPr>
        <w:footnoteRef/>
      </w:r>
      <w:r w:rsidRPr="00985284">
        <w:rPr>
          <w:rFonts w:asciiTheme="minorHAnsi" w:hAnsiTheme="minorHAnsi"/>
        </w:rPr>
        <w:t xml:space="preserve"> The identities of seven of these genes </w:t>
      </w:r>
      <w:r>
        <w:rPr>
          <w:rFonts w:asciiTheme="minorHAnsi" w:hAnsiTheme="minorHAnsi"/>
        </w:rPr>
        <w:t xml:space="preserve">have been declared as </w:t>
      </w:r>
      <w:r w:rsidRPr="00985284">
        <w:rPr>
          <w:rFonts w:asciiTheme="minorHAnsi" w:hAnsiTheme="minorHAnsi"/>
        </w:rPr>
        <w:t>Confidential Commercial Information (CCI).</w:t>
      </w:r>
    </w:p>
  </w:footnote>
  <w:footnote w:id="3">
    <w:p w:rsidR="007C1A19" w:rsidRDefault="007C1A19" w:rsidP="008B121D">
      <w:pPr>
        <w:pStyle w:val="FootnoteText"/>
      </w:pPr>
      <w:r w:rsidRPr="00985284">
        <w:rPr>
          <w:rStyle w:val="FootnoteReference"/>
          <w:rFonts w:asciiTheme="minorHAnsi" w:hAnsiTheme="minorHAnsi"/>
        </w:rPr>
        <w:footnoteRef/>
      </w:r>
      <w:r w:rsidRPr="00985284">
        <w:rPr>
          <w:rFonts w:asciiTheme="minorHAnsi" w:hAnsiTheme="minorHAnsi"/>
        </w:rPr>
        <w:t xml:space="preserve"> The identity of this gene </w:t>
      </w:r>
      <w:r>
        <w:rPr>
          <w:rFonts w:asciiTheme="minorHAnsi" w:hAnsiTheme="minorHAnsi"/>
        </w:rPr>
        <w:t>has been declared as</w:t>
      </w:r>
      <w:r w:rsidRPr="00985284">
        <w:rPr>
          <w:rFonts w:asciiTheme="minorHAnsi" w:hAnsiTheme="minorHAnsi"/>
        </w:rPr>
        <w:t xml:space="preserve"> CCI.</w:t>
      </w:r>
    </w:p>
  </w:footnote>
  <w:footnote w:id="4">
    <w:p w:rsidR="007C1A19" w:rsidRPr="008B4109" w:rsidRDefault="007C1A19">
      <w:pPr>
        <w:pStyle w:val="FootnoteText"/>
      </w:pPr>
      <w:r w:rsidRPr="008B4109">
        <w:rPr>
          <w:rStyle w:val="FootnoteReference"/>
        </w:rPr>
        <w:footnoteRef/>
      </w:r>
      <w:r w:rsidRPr="008B4109">
        <w:t xml:space="preserve"> </w:t>
      </w:r>
      <w:r w:rsidRPr="00FB10FB">
        <w:rPr>
          <w:rFonts w:asciiTheme="minorHAnsi" w:hAnsiTheme="minorHAnsi"/>
        </w:rPr>
        <w:t>The literature also refers to these as nucleotide binding-leucine rich repeat (NB-LRR) genes.</w:t>
      </w:r>
    </w:p>
  </w:footnote>
  <w:footnote w:id="5">
    <w:p w:rsidR="007C1A19" w:rsidRPr="00930CFF" w:rsidRDefault="007C1A19">
      <w:pPr>
        <w:pStyle w:val="FootnoteText"/>
        <w:rPr>
          <w:rFonts w:asciiTheme="minorHAnsi" w:hAnsiTheme="minorHAnsi"/>
        </w:rPr>
      </w:pPr>
      <w:r w:rsidRPr="00930CFF">
        <w:rPr>
          <w:rStyle w:val="FootnoteReference"/>
          <w:rFonts w:asciiTheme="minorHAnsi" w:hAnsiTheme="minorHAnsi"/>
        </w:rPr>
        <w:footnoteRef/>
      </w:r>
      <w:r w:rsidRPr="00930CFF">
        <w:rPr>
          <w:rFonts w:asciiTheme="minorHAnsi" w:hAnsiTheme="minorHAnsi"/>
        </w:rPr>
        <w:t xml:space="preserve"> Menadione is an analog of 1,4-naphthoquinone</w:t>
      </w:r>
      <w:r>
        <w:rPr>
          <w:rFonts w:asciiTheme="minorHAnsi" w:hAnsiTheme="minorHAnsi"/>
        </w:rPr>
        <w:t xml:space="preserve">. In these experiments it was used to induce programmed cell death by causing oxidative stress through the production of a superoxide radical </w:t>
      </w:r>
      <w:r w:rsidRPr="00FB10FB">
        <w:rPr>
          <w:rFonts w:asciiTheme="minorHAnsi" w:hAnsiTheme="minorHAnsi"/>
        </w:rPr>
        <w:fldChar w:fldCharType="begin"/>
      </w:r>
      <w:r w:rsidRPr="00FB10FB">
        <w:rPr>
          <w:rFonts w:asciiTheme="minorHAnsi" w:hAnsiTheme="minorHAnsi"/>
        </w:rPr>
        <w:instrText xml:space="preserve"> ADDIN REFMGR.CITE &lt;Refman&gt;&lt;Cite&gt;&lt;Author&gt;Li&lt;/Author&gt;&lt;Year&gt;2004&lt;/Year&gt;&lt;RecNum&gt;9056&lt;/RecNum&gt;&lt;IDText&gt;Abiotic stress induces apoptotic-like features in tobacco that is inhibited by expression of human Bcl-2&lt;/IDText&gt;&lt;MDL Ref_Type="Journal"&gt;&lt;Ref_Type&gt;Journal&lt;/Ref_Type&gt;&lt;Ref_ID&gt;9056&lt;/Ref_ID&gt;&lt;Title_Primary&gt;Abiotic stress induces apoptotic-like features in tobacco that is inhibited by expression of human Bcl-2&lt;/Title_Primary&gt;&lt;Authors_Primary&gt;Li,W.&lt;/Authors_Primary&gt;&lt;Authors_Primary&gt;Dickman,M.B.&lt;/Authors_Primary&gt;&lt;Date_Primary&gt;2004/1&lt;/Date_Primary&gt;&lt;Keywords&gt;Abiotic stress&lt;/Keywords&gt;&lt;Keywords&gt;EXPRESSION&lt;/Keywords&gt;&lt;Keywords&gt;Human&lt;/Keywords&gt;&lt;Keywords&gt;of&lt;/Keywords&gt;&lt;Keywords&gt;Stress&lt;/Keywords&gt;&lt;Keywords&gt;Tobacco&lt;/Keywords&gt;&lt;Reprint&gt;In File&lt;/Reprint&gt;&lt;Start_Page&gt;87&lt;/Start_Page&gt;&lt;End_Page&gt;95&lt;/End_Page&gt;&lt;Periodical&gt;Biotechnology Letters&lt;/Periodical&gt;&lt;Volume&gt;26&lt;/Volume&gt;&lt;Issue&gt;2&lt;/Issue&gt;&lt;Web_URL&gt;http://www.springerlink.com/openurl.asp?genre=article&amp;amp;id=doi:10.1023/B:BILE.0000012896.76432.ba&lt;/Web_URL&gt;&lt;ZZ_JournalFull&gt;&lt;f name="System"&gt;Biotechnology Letters&lt;/f&gt;&lt;/ZZ_JournalFull&gt;&lt;ZZ_WorkformID&gt;1&lt;/ZZ_WorkformID&gt;&lt;/MDL&gt;&lt;/Cite&gt;&lt;/Refman&gt;</w:instrText>
      </w:r>
      <w:r w:rsidRPr="00FB10FB">
        <w:rPr>
          <w:rFonts w:asciiTheme="minorHAnsi" w:hAnsiTheme="minorHAnsi"/>
        </w:rPr>
        <w:fldChar w:fldCharType="separate"/>
      </w:r>
      <w:r w:rsidRPr="00FB10FB">
        <w:rPr>
          <w:rFonts w:asciiTheme="minorHAnsi" w:hAnsiTheme="minorHAnsi"/>
        </w:rPr>
        <w:t>(Li &amp; Dickman 2004)</w:t>
      </w:r>
      <w:r w:rsidRPr="00FB10FB">
        <w:rPr>
          <w:rFonts w:asciiTheme="minorHAnsi" w:hAnsiTheme="minorHAnsi"/>
        </w:rPr>
        <w:fldChar w:fldCharType="end"/>
      </w:r>
      <w:r>
        <w:rPr>
          <w:rFonts w:asciiTheme="minorHAnsi" w:hAnsiTheme="minorHAnsi"/>
        </w:rPr>
        <w:t xml:space="preserve">. </w:t>
      </w:r>
    </w:p>
  </w:footnote>
  <w:footnote w:id="6">
    <w:p w:rsidR="007C1A19" w:rsidRPr="00D32C17" w:rsidRDefault="007C1A19" w:rsidP="004535C1">
      <w:pPr>
        <w:pStyle w:val="FootnoteText"/>
        <w:rPr>
          <w:rFonts w:asciiTheme="minorHAnsi" w:hAnsiTheme="minorHAnsi"/>
        </w:rPr>
      </w:pPr>
      <w:r w:rsidRPr="00D32C17">
        <w:rPr>
          <w:rStyle w:val="FootnoteReference"/>
          <w:rFonts w:asciiTheme="minorHAnsi" w:hAnsiTheme="minorHAnsi"/>
        </w:rPr>
        <w:footnoteRef/>
      </w:r>
      <w:r w:rsidRPr="00D32C17">
        <w:rPr>
          <w:rFonts w:asciiTheme="minorHAnsi" w:hAnsiTheme="minorHAnsi"/>
        </w:rPr>
        <w:t xml:space="preserve"> The term ‘plant crop’ is routinely used in the banana industry to designate the fruit-bearing plant that develops from the propagative material first planted in the ground. Subsequent fruit develops from a ‘ratoon crop’.</w:t>
      </w:r>
    </w:p>
  </w:footnote>
  <w:footnote w:id="7">
    <w:p w:rsidR="007C1A19" w:rsidRPr="00145A4C" w:rsidRDefault="007C1A19" w:rsidP="008548DB">
      <w:pPr>
        <w:pStyle w:val="FootnoteText"/>
        <w:rPr>
          <w:rFonts w:asciiTheme="minorHAnsi" w:hAnsiTheme="minorHAnsi"/>
        </w:rPr>
      </w:pPr>
      <w:r w:rsidRPr="00145A4C">
        <w:rPr>
          <w:rStyle w:val="FootnoteReference"/>
          <w:rFonts w:asciiTheme="minorHAnsi" w:hAnsiTheme="minorHAnsi"/>
        </w:rPr>
        <w:footnoteRef/>
      </w:r>
      <w:r w:rsidRPr="00145A4C">
        <w:rPr>
          <w:rFonts w:asciiTheme="minorHAnsi" w:hAnsiTheme="minorHAnsi"/>
        </w:rPr>
        <w:t xml:space="preserve"> A more detailed discussion of uncertainty is contained in the Regulator’s </w:t>
      </w:r>
      <w:hyperlink r:id="rId1" w:history="1">
        <w:r w:rsidRPr="00145A4C">
          <w:rPr>
            <w:rStyle w:val="Hyperlink"/>
            <w:rFonts w:asciiTheme="minorHAnsi" w:hAnsiTheme="minorHAnsi"/>
            <w:i/>
          </w:rPr>
          <w:t>Risk Analysis Framework</w:t>
        </w:r>
      </w:hyperlink>
      <w:r w:rsidRPr="00145A4C">
        <w:rPr>
          <w:rFonts w:asciiTheme="minorHAnsi" w:hAnsiTheme="minorHAnsi"/>
        </w:rPr>
        <w:t xml:space="preserve"> available from the OGTR website or via Free call 1800 181 030.</w:t>
      </w:r>
    </w:p>
  </w:footnote>
  <w:footnote w:id="8">
    <w:p w:rsidR="007C1A19" w:rsidRPr="00C76B53" w:rsidRDefault="007C1A19" w:rsidP="00772676">
      <w:pPr>
        <w:pStyle w:val="FootnoteText"/>
        <w:rPr>
          <w:rFonts w:asciiTheme="minorHAnsi" w:hAnsiTheme="minorHAnsi"/>
        </w:rPr>
      </w:pPr>
      <w:r w:rsidRPr="00C76B53">
        <w:rPr>
          <w:rStyle w:val="FootnoteReference"/>
          <w:rFonts w:asciiTheme="minorHAnsi" w:hAnsiTheme="minorHAnsi"/>
        </w:rPr>
        <w:footnoteRef/>
      </w:r>
      <w:r w:rsidRPr="00C76B53">
        <w:rPr>
          <w:rFonts w:asciiTheme="minorHAnsi" w:hAnsiTheme="minorHAnsi"/>
        </w:rP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Pr="00895064" w:rsidRDefault="007C1A19" w:rsidP="00895064">
    <w:pPr>
      <w:pStyle w:val="Header"/>
      <w:rPr>
        <w:rFonts w:asciiTheme="minorHAnsi" w:hAnsiTheme="minorHAnsi"/>
        <w:u w:val="single"/>
      </w:rPr>
    </w:pPr>
  </w:p>
  <w:p w:rsidR="007C1A19" w:rsidRPr="00895064" w:rsidRDefault="007C1A19" w:rsidP="00895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DA52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Pr="00895064" w:rsidRDefault="007C1A19" w:rsidP="00895064">
    <w:pPr>
      <w:pStyle w:val="Header"/>
      <w:rPr>
        <w:rFonts w:asciiTheme="minorHAnsi" w:hAnsiTheme="minorHAnsi"/>
        <w:u w:val="single"/>
      </w:rPr>
    </w:pPr>
    <w:r w:rsidRPr="00895064">
      <w:rPr>
        <w:rFonts w:asciiTheme="minorHAnsi" w:hAnsiTheme="minorHAnsi"/>
        <w:u w:val="single"/>
      </w:rPr>
      <w:t>DIR 146 – Risk Assessment and Risk Management Plan (</w:t>
    </w:r>
    <w:r>
      <w:rPr>
        <w:rFonts w:asciiTheme="minorHAnsi" w:hAnsiTheme="minorHAnsi"/>
        <w:u w:val="single"/>
      </w:rPr>
      <w:t>December</w:t>
    </w:r>
    <w:r w:rsidRPr="00895064">
      <w:rPr>
        <w:rFonts w:asciiTheme="minorHAnsi" w:hAnsiTheme="minorHAnsi"/>
        <w:u w:val="single"/>
      </w:rPr>
      <w:t xml:space="preserve"> 2016)</w:t>
    </w:r>
    <w:r w:rsidRPr="00895064">
      <w:rPr>
        <w:rFonts w:asciiTheme="minorHAnsi" w:hAnsiTheme="minorHAnsi"/>
        <w:u w:val="single"/>
      </w:rPr>
      <w:tab/>
      <w:t xml:space="preserve">  Office of the Gene Technology Regulator</w:t>
    </w:r>
  </w:p>
  <w:p w:rsidR="007C1A19" w:rsidRPr="00895064" w:rsidRDefault="007C1A19" w:rsidP="008950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DA52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62.5pt;height:91.5pt;rotation:315;z-index:-25165619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DA52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262.5pt;height:91.5pt;rotation:315;z-index:-25165926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19" w:rsidRDefault="00DA52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262.5pt;height:91.5pt;rotation:315;z-index:-25165824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266B992"/>
    <w:lvl w:ilvl="0">
      <w:start w:val="1"/>
      <w:numFmt w:val="decimal"/>
      <w:pStyle w:val="RIGHTLIST"/>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15556F"/>
    <w:multiLevelType w:val="hybridMultilevel"/>
    <w:tmpl w:val="A502B1FC"/>
    <w:lvl w:ilvl="0" w:tplc="007601BC">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
    <w:nsid w:val="087054F4"/>
    <w:multiLevelType w:val="hybridMultilevel"/>
    <w:tmpl w:val="5094905C"/>
    <w:lvl w:ilvl="0" w:tplc="87CC213A">
      <w:start w:val="1"/>
      <w:numFmt w:val="decimal"/>
      <w:pStyle w:val="figure"/>
      <w:lvlText w:val="Figure %1."/>
      <w:lvlJc w:val="left"/>
      <w:pPr>
        <w:tabs>
          <w:tab w:val="num" w:pos="1677"/>
        </w:tabs>
        <w:ind w:left="1677"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4">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13220"/>
    <w:multiLevelType w:val="hybridMultilevel"/>
    <w:tmpl w:val="59BC1194"/>
    <w:lvl w:ilvl="0" w:tplc="233AAA74">
      <w:start w:val="1"/>
      <w:numFmt w:val="bullet"/>
      <w:pStyle w:val="StyleBulletItalic"/>
      <w:lvlText w:val="–"/>
      <w:lvlJc w:val="left"/>
      <w:pPr>
        <w:tabs>
          <w:tab w:val="num" w:pos="357"/>
        </w:tabs>
        <w:ind w:left="357" w:hanging="357"/>
      </w:pPr>
      <w:rPr>
        <w:rFonts w:ascii="Times New (W1)" w:hAnsi="Times New (W1)" w:cs="Courier New"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tabs>
          <w:tab w:val="num" w:pos="144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B82A12"/>
    <w:multiLevelType w:val="hybridMultilevel"/>
    <w:tmpl w:val="84D08B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1BA77A56"/>
    <w:multiLevelType w:val="hybridMultilevel"/>
    <w:tmpl w:val="2A58E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3A3EAA"/>
    <w:multiLevelType w:val="hybridMultilevel"/>
    <w:tmpl w:val="9AF8C78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0203011"/>
    <w:multiLevelType w:val="hybridMultilevel"/>
    <w:tmpl w:val="596CE9E4"/>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6">
    <w:nsid w:val="2502005F"/>
    <w:multiLevelType w:val="hybridMultilevel"/>
    <w:tmpl w:val="DDDCE058"/>
    <w:lvl w:ilvl="0" w:tplc="7A68569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262E6D1E"/>
    <w:multiLevelType w:val="hybridMultilevel"/>
    <w:tmpl w:val="BEAE8CC6"/>
    <w:lvl w:ilvl="0" w:tplc="21D412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98E65D5"/>
    <w:multiLevelType w:val="hybridMultilevel"/>
    <w:tmpl w:val="CD0858F6"/>
    <w:lvl w:ilvl="0" w:tplc="513E49EE">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0">
    <w:nsid w:val="29D50F63"/>
    <w:multiLevelType w:val="hybridMultilevel"/>
    <w:tmpl w:val="0E3C965A"/>
    <w:lvl w:ilvl="0" w:tplc="1A1A9B5A">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9D86EE0"/>
    <w:multiLevelType w:val="singleLevel"/>
    <w:tmpl w:val="7EB0CD9C"/>
    <w:lvl w:ilvl="0">
      <w:start w:val="1"/>
      <w:numFmt w:val="bullet"/>
      <w:pStyle w:val="Arrow"/>
      <w:lvlText w:val=""/>
      <w:lvlJc w:val="left"/>
      <w:pPr>
        <w:tabs>
          <w:tab w:val="num" w:pos="1134"/>
        </w:tabs>
        <w:ind w:left="1134" w:hanging="567"/>
      </w:pPr>
      <w:rPr>
        <w:rFonts w:ascii="Wingdings" w:hAnsi="Wingdings" w:cs="Wingdings" w:hint="default"/>
        <w:color w:val="auto"/>
        <w:sz w:val="16"/>
        <w:szCs w:val="16"/>
      </w:rPr>
    </w:lvl>
  </w:abstractNum>
  <w:abstractNum w:abstractNumId="22">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4">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5">
    <w:nsid w:val="348641CC"/>
    <w:multiLevelType w:val="hybridMultilevel"/>
    <w:tmpl w:val="F028B20C"/>
    <w:lvl w:ilvl="0" w:tplc="0C090019">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6AE6ABF"/>
    <w:multiLevelType w:val="multilevel"/>
    <w:tmpl w:val="5660FD92"/>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815"/>
        </w:tabs>
        <w:ind w:left="1815"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Calibri" w:hAnsi="Calibri" w:cs="Arial" w:hint="default"/>
        <w:b/>
        <w:bCs/>
        <w:i w:val="0"/>
        <w:iCs w:val="0"/>
        <w:sz w:val="24"/>
        <w:szCs w:val="24"/>
        <w:u w:val="none"/>
      </w:rPr>
    </w:lvl>
    <w:lvl w:ilvl="3">
      <w:start w:val="1"/>
      <w:numFmt w:val="decimal"/>
      <w:lvlText w:val="%2.%3.%4"/>
      <w:lvlJc w:val="left"/>
      <w:pPr>
        <w:tabs>
          <w:tab w:val="num" w:pos="284"/>
        </w:tabs>
        <w:ind w:left="0" w:firstLine="0"/>
      </w:pPr>
      <w:rPr>
        <w:rFonts w:ascii="Calibri" w:hAnsi="Calibr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36B61856"/>
    <w:multiLevelType w:val="hybridMultilevel"/>
    <w:tmpl w:val="B2CA9464"/>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3DDE358B"/>
    <w:multiLevelType w:val="hybridMultilevel"/>
    <w:tmpl w:val="C1989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3E6B5773"/>
    <w:multiLevelType w:val="hybridMultilevel"/>
    <w:tmpl w:val="33245028"/>
    <w:lvl w:ilvl="0" w:tplc="98C2C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3">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41DD7046"/>
    <w:multiLevelType w:val="multilevel"/>
    <w:tmpl w:val="391A15C6"/>
    <w:lvl w:ilvl="0">
      <w:start w:val="1"/>
      <w:numFmt w:val="bullet"/>
      <w:pStyle w:val="Bullet"/>
      <w:lvlText w:val=""/>
      <w:lvlJc w:val="left"/>
      <w:pPr>
        <w:ind w:left="720" w:hanging="360"/>
      </w:pPr>
      <w:rPr>
        <w:rFonts w:ascii="Symbol" w:hAnsi="Symbol" w:hint="default"/>
        <w:sz w:val="22"/>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35">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39">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1">
    <w:nsid w:val="586D1FAA"/>
    <w:multiLevelType w:val="multilevel"/>
    <w:tmpl w:val="EF5409C2"/>
    <w:lvl w:ilvl="0">
      <w:start w:val="1"/>
      <w:numFmt w:val="upperLetter"/>
      <w:lvlText w:val="Appendix %1"/>
      <w:lvlJc w:val="left"/>
      <w:pPr>
        <w:tabs>
          <w:tab w:val="num" w:pos="2268"/>
        </w:tabs>
        <w:ind w:left="2268" w:hanging="2268"/>
      </w:pPr>
      <w:rPr>
        <w:rFonts w:ascii="Calibri" w:hAnsi="Calibr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D072F3E"/>
    <w:multiLevelType w:val="hybridMultilevel"/>
    <w:tmpl w:val="22CE8A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5">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7">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8764A7A"/>
    <w:multiLevelType w:val="hybridMultilevel"/>
    <w:tmpl w:val="D996DB58"/>
    <w:lvl w:ilvl="0" w:tplc="E7B80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nsid w:val="71A17A1C"/>
    <w:multiLevelType w:val="hybridMultilevel"/>
    <w:tmpl w:val="43A460B4"/>
    <w:lvl w:ilvl="0" w:tplc="301CF2E4">
      <w:start w:val="1"/>
      <w:numFmt w:val="lowerRoman"/>
      <w:lvlText w:val="%1."/>
      <w:lvlJc w:val="right"/>
      <w:pPr>
        <w:tabs>
          <w:tab w:val="num" w:pos="1211"/>
        </w:tabs>
        <w:ind w:left="12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56038E9"/>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6">
    <w:nsid w:val="783D0B3B"/>
    <w:multiLevelType w:val="hybridMultilevel"/>
    <w:tmpl w:val="EB8E4D14"/>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57">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nsid w:val="7DE21096"/>
    <w:multiLevelType w:val="hybridMultilevel"/>
    <w:tmpl w:val="43A460B4"/>
    <w:lvl w:ilvl="0" w:tplc="301CF2E4">
      <w:start w:val="1"/>
      <w:numFmt w:val="lowerRoman"/>
      <w:lvlText w:val="%1."/>
      <w:lvlJc w:val="right"/>
      <w:pPr>
        <w:tabs>
          <w:tab w:val="num" w:pos="1211"/>
        </w:tabs>
        <w:ind w:left="12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7"/>
  </w:num>
  <w:num w:numId="3">
    <w:abstractNumId w:val="3"/>
  </w:num>
  <w:num w:numId="4">
    <w:abstractNumId w:val="57"/>
  </w:num>
  <w:num w:numId="5">
    <w:abstractNumId w:val="23"/>
  </w:num>
  <w:num w:numId="6">
    <w:abstractNumId w:val="55"/>
  </w:num>
  <w:num w:numId="7">
    <w:abstractNumId w:val="0"/>
  </w:num>
  <w:num w:numId="8">
    <w:abstractNumId w:val="21"/>
  </w:num>
  <w:num w:numId="9">
    <w:abstractNumId w:val="31"/>
  </w:num>
  <w:num w:numId="10">
    <w:abstractNumId w:val="40"/>
  </w:num>
  <w:num w:numId="11">
    <w:abstractNumId w:val="6"/>
  </w:num>
  <w:num w:numId="12">
    <w:abstractNumId w:val="9"/>
  </w:num>
  <w:num w:numId="13">
    <w:abstractNumId w:val="18"/>
  </w:num>
  <w:num w:numId="14">
    <w:abstractNumId w:val="24"/>
  </w:num>
  <w:num w:numId="15">
    <w:abstractNumId w:val="47"/>
  </w:num>
  <w:num w:numId="16">
    <w:abstractNumId w:val="52"/>
  </w:num>
  <w:num w:numId="17">
    <w:abstractNumId w:val="15"/>
  </w:num>
  <w:num w:numId="18">
    <w:abstractNumId w:val="14"/>
  </w:num>
  <w:num w:numId="19">
    <w:abstractNumId w:val="46"/>
  </w:num>
  <w:num w:numId="20">
    <w:abstractNumId w:val="5"/>
  </w:num>
  <w:num w:numId="21">
    <w:abstractNumId w:val="11"/>
  </w:num>
  <w:num w:numId="22">
    <w:abstractNumId w:val="44"/>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
  </w:num>
  <w:num w:numId="27">
    <w:abstractNumId w:val="5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1"/>
  </w:num>
  <w:num w:numId="32">
    <w:abstractNumId w:val="54"/>
  </w:num>
  <w:num w:numId="33">
    <w:abstractNumId w:val="33"/>
  </w:num>
  <w:num w:numId="34">
    <w:abstractNumId w:val="39"/>
  </w:num>
  <w:num w:numId="35">
    <w:abstractNumId w:val="45"/>
  </w:num>
  <w:num w:numId="36">
    <w:abstractNumId w:val="50"/>
  </w:num>
  <w:num w:numId="37">
    <w:abstractNumId w:val="36"/>
  </w:num>
  <w:num w:numId="38">
    <w:abstractNumId w:val="37"/>
  </w:num>
  <w:num w:numId="39">
    <w:abstractNumId w:val="10"/>
  </w:num>
  <w:num w:numId="40">
    <w:abstractNumId w:val="7"/>
  </w:num>
  <w:num w:numId="41">
    <w:abstractNumId w:val="22"/>
  </w:num>
  <w:num w:numId="42">
    <w:abstractNumId w:val="12"/>
  </w:num>
  <w:num w:numId="43">
    <w:abstractNumId w:val="26"/>
  </w:num>
  <w:num w:numId="44">
    <w:abstractNumId w:val="38"/>
  </w:num>
  <w:num w:numId="45">
    <w:abstractNumId w:val="42"/>
  </w:num>
  <w:num w:numId="46">
    <w:abstractNumId w:val="48"/>
  </w:num>
  <w:num w:numId="47">
    <w:abstractNumId w:val="8"/>
  </w:num>
  <w:num w:numId="48">
    <w:abstractNumId w:val="43"/>
  </w:num>
  <w:num w:numId="49">
    <w:abstractNumId w:val="2"/>
    <w:lvlOverride w:ilvl="0">
      <w:startOverride w:val="1"/>
    </w:lvlOverride>
  </w:num>
  <w:num w:numId="50">
    <w:abstractNumId w:val="2"/>
    <w:lvlOverride w:ilvl="0">
      <w:startOverride w:val="1"/>
    </w:lvlOverride>
  </w:num>
  <w:num w:numId="51">
    <w:abstractNumId w:val="58"/>
  </w:num>
  <w:num w:numId="52">
    <w:abstractNumId w:val="19"/>
  </w:num>
  <w:num w:numId="53">
    <w:abstractNumId w:val="13"/>
  </w:num>
  <w:num w:numId="54">
    <w:abstractNumId w:val="53"/>
  </w:num>
  <w:num w:numId="55">
    <w:abstractNumId w:val="16"/>
  </w:num>
  <w:num w:numId="56">
    <w:abstractNumId w:val="28"/>
  </w:num>
  <w:num w:numId="57">
    <w:abstractNumId w:val="49"/>
  </w:num>
  <w:num w:numId="58">
    <w:abstractNumId w:val="1"/>
  </w:num>
  <w:num w:numId="59">
    <w:abstractNumId w:val="17"/>
  </w:num>
  <w:num w:numId="60">
    <w:abstractNumId w:val="30"/>
  </w:num>
  <w:num w:numId="61">
    <w:abstractNumId w:val="20"/>
  </w:num>
  <w:num w:numId="62">
    <w:abstractNumId w:val="25"/>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55"/>
  </w:num>
  <w:num w:numId="66">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452"/>
    <w:rsid w:val="00000529"/>
    <w:rsid w:val="00000E6E"/>
    <w:rsid w:val="000014B1"/>
    <w:rsid w:val="00001559"/>
    <w:rsid w:val="000021AE"/>
    <w:rsid w:val="00002284"/>
    <w:rsid w:val="000026D2"/>
    <w:rsid w:val="00002E4E"/>
    <w:rsid w:val="00003152"/>
    <w:rsid w:val="00003743"/>
    <w:rsid w:val="00003A44"/>
    <w:rsid w:val="000045D6"/>
    <w:rsid w:val="00005116"/>
    <w:rsid w:val="00005D1C"/>
    <w:rsid w:val="000062BB"/>
    <w:rsid w:val="000067E2"/>
    <w:rsid w:val="00006D77"/>
    <w:rsid w:val="0000776E"/>
    <w:rsid w:val="0001085A"/>
    <w:rsid w:val="00010B38"/>
    <w:rsid w:val="000110B5"/>
    <w:rsid w:val="00011321"/>
    <w:rsid w:val="000115C9"/>
    <w:rsid w:val="0001182B"/>
    <w:rsid w:val="000125A1"/>
    <w:rsid w:val="00014052"/>
    <w:rsid w:val="0001452E"/>
    <w:rsid w:val="000145DB"/>
    <w:rsid w:val="000149EE"/>
    <w:rsid w:val="000158C1"/>
    <w:rsid w:val="00015A3D"/>
    <w:rsid w:val="000161D9"/>
    <w:rsid w:val="00016529"/>
    <w:rsid w:val="00016EC3"/>
    <w:rsid w:val="00017859"/>
    <w:rsid w:val="000178FB"/>
    <w:rsid w:val="00017D03"/>
    <w:rsid w:val="000208CE"/>
    <w:rsid w:val="00021DBB"/>
    <w:rsid w:val="00022F57"/>
    <w:rsid w:val="00023171"/>
    <w:rsid w:val="0002359D"/>
    <w:rsid w:val="000239CE"/>
    <w:rsid w:val="000242DA"/>
    <w:rsid w:val="00024651"/>
    <w:rsid w:val="00024810"/>
    <w:rsid w:val="000249D0"/>
    <w:rsid w:val="00025465"/>
    <w:rsid w:val="00025619"/>
    <w:rsid w:val="000260E3"/>
    <w:rsid w:val="000263E2"/>
    <w:rsid w:val="0002704F"/>
    <w:rsid w:val="000272F3"/>
    <w:rsid w:val="000300F5"/>
    <w:rsid w:val="00030DFE"/>
    <w:rsid w:val="00030FFB"/>
    <w:rsid w:val="00031389"/>
    <w:rsid w:val="000313B9"/>
    <w:rsid w:val="0003164F"/>
    <w:rsid w:val="0003297A"/>
    <w:rsid w:val="00032DE5"/>
    <w:rsid w:val="00032FE9"/>
    <w:rsid w:val="00032FF4"/>
    <w:rsid w:val="00033DC3"/>
    <w:rsid w:val="000343C5"/>
    <w:rsid w:val="00034565"/>
    <w:rsid w:val="0003464B"/>
    <w:rsid w:val="00034CE7"/>
    <w:rsid w:val="00034D51"/>
    <w:rsid w:val="00034F76"/>
    <w:rsid w:val="00035611"/>
    <w:rsid w:val="0003590E"/>
    <w:rsid w:val="00035A2F"/>
    <w:rsid w:val="00035B56"/>
    <w:rsid w:val="0003693D"/>
    <w:rsid w:val="00036CC1"/>
    <w:rsid w:val="000372ED"/>
    <w:rsid w:val="00037686"/>
    <w:rsid w:val="00041649"/>
    <w:rsid w:val="0004167E"/>
    <w:rsid w:val="00041BAE"/>
    <w:rsid w:val="000422A2"/>
    <w:rsid w:val="00042841"/>
    <w:rsid w:val="00042FF9"/>
    <w:rsid w:val="00043370"/>
    <w:rsid w:val="000438F0"/>
    <w:rsid w:val="00043F98"/>
    <w:rsid w:val="00044FB4"/>
    <w:rsid w:val="00045993"/>
    <w:rsid w:val="00045995"/>
    <w:rsid w:val="00046171"/>
    <w:rsid w:val="000463A7"/>
    <w:rsid w:val="00046A62"/>
    <w:rsid w:val="00046AE6"/>
    <w:rsid w:val="000471DC"/>
    <w:rsid w:val="000477A4"/>
    <w:rsid w:val="00047874"/>
    <w:rsid w:val="00047E98"/>
    <w:rsid w:val="000500A5"/>
    <w:rsid w:val="00050435"/>
    <w:rsid w:val="000507B2"/>
    <w:rsid w:val="00051AD5"/>
    <w:rsid w:val="00051B8A"/>
    <w:rsid w:val="000530B2"/>
    <w:rsid w:val="00053412"/>
    <w:rsid w:val="00054095"/>
    <w:rsid w:val="00054C40"/>
    <w:rsid w:val="00055AEC"/>
    <w:rsid w:val="000575D7"/>
    <w:rsid w:val="00057DBD"/>
    <w:rsid w:val="00060526"/>
    <w:rsid w:val="0006097B"/>
    <w:rsid w:val="00061A9C"/>
    <w:rsid w:val="00062B94"/>
    <w:rsid w:val="00062F82"/>
    <w:rsid w:val="00064416"/>
    <w:rsid w:val="00064C91"/>
    <w:rsid w:val="0006544E"/>
    <w:rsid w:val="000657CD"/>
    <w:rsid w:val="00065C0A"/>
    <w:rsid w:val="00065EFF"/>
    <w:rsid w:val="000660CC"/>
    <w:rsid w:val="0006630C"/>
    <w:rsid w:val="00067456"/>
    <w:rsid w:val="00070351"/>
    <w:rsid w:val="00071910"/>
    <w:rsid w:val="00071E99"/>
    <w:rsid w:val="00072095"/>
    <w:rsid w:val="00073F0D"/>
    <w:rsid w:val="00074179"/>
    <w:rsid w:val="0007516D"/>
    <w:rsid w:val="00075C9B"/>
    <w:rsid w:val="00075CE7"/>
    <w:rsid w:val="0007650F"/>
    <w:rsid w:val="000765AE"/>
    <w:rsid w:val="0007685C"/>
    <w:rsid w:val="000800C7"/>
    <w:rsid w:val="00080BCD"/>
    <w:rsid w:val="000810FF"/>
    <w:rsid w:val="00082D0F"/>
    <w:rsid w:val="00082FC2"/>
    <w:rsid w:val="0008357C"/>
    <w:rsid w:val="000853D6"/>
    <w:rsid w:val="0008646A"/>
    <w:rsid w:val="0008679A"/>
    <w:rsid w:val="00087911"/>
    <w:rsid w:val="0009009E"/>
    <w:rsid w:val="00090DA7"/>
    <w:rsid w:val="00091690"/>
    <w:rsid w:val="00092089"/>
    <w:rsid w:val="0009229A"/>
    <w:rsid w:val="000923BE"/>
    <w:rsid w:val="00092900"/>
    <w:rsid w:val="0009475E"/>
    <w:rsid w:val="000947EE"/>
    <w:rsid w:val="00094DDB"/>
    <w:rsid w:val="00095141"/>
    <w:rsid w:val="000952D8"/>
    <w:rsid w:val="000958B8"/>
    <w:rsid w:val="00095A71"/>
    <w:rsid w:val="00095D37"/>
    <w:rsid w:val="00096208"/>
    <w:rsid w:val="00096EFF"/>
    <w:rsid w:val="00097346"/>
    <w:rsid w:val="00097C65"/>
    <w:rsid w:val="000A05AA"/>
    <w:rsid w:val="000A09FD"/>
    <w:rsid w:val="000A289E"/>
    <w:rsid w:val="000A34F0"/>
    <w:rsid w:val="000A3B34"/>
    <w:rsid w:val="000A4B05"/>
    <w:rsid w:val="000A4D8C"/>
    <w:rsid w:val="000A5DDD"/>
    <w:rsid w:val="000A662C"/>
    <w:rsid w:val="000A6833"/>
    <w:rsid w:val="000A6852"/>
    <w:rsid w:val="000A719A"/>
    <w:rsid w:val="000A72A8"/>
    <w:rsid w:val="000A7B98"/>
    <w:rsid w:val="000B1D8E"/>
    <w:rsid w:val="000B3A5A"/>
    <w:rsid w:val="000B3D27"/>
    <w:rsid w:val="000B3ED6"/>
    <w:rsid w:val="000B522A"/>
    <w:rsid w:val="000B5657"/>
    <w:rsid w:val="000B5C64"/>
    <w:rsid w:val="000B5D01"/>
    <w:rsid w:val="000B6B24"/>
    <w:rsid w:val="000B78CE"/>
    <w:rsid w:val="000C0365"/>
    <w:rsid w:val="000C11BC"/>
    <w:rsid w:val="000C12CE"/>
    <w:rsid w:val="000C1A45"/>
    <w:rsid w:val="000C2021"/>
    <w:rsid w:val="000C2771"/>
    <w:rsid w:val="000C3548"/>
    <w:rsid w:val="000C3DCA"/>
    <w:rsid w:val="000C4A44"/>
    <w:rsid w:val="000C5D50"/>
    <w:rsid w:val="000C6C5A"/>
    <w:rsid w:val="000C7115"/>
    <w:rsid w:val="000C77EB"/>
    <w:rsid w:val="000C7D6C"/>
    <w:rsid w:val="000C7EB7"/>
    <w:rsid w:val="000D1579"/>
    <w:rsid w:val="000D1AF6"/>
    <w:rsid w:val="000D2599"/>
    <w:rsid w:val="000D2792"/>
    <w:rsid w:val="000D2E3F"/>
    <w:rsid w:val="000D3274"/>
    <w:rsid w:val="000D4390"/>
    <w:rsid w:val="000D4B1F"/>
    <w:rsid w:val="000D7059"/>
    <w:rsid w:val="000D7121"/>
    <w:rsid w:val="000D79B6"/>
    <w:rsid w:val="000E0593"/>
    <w:rsid w:val="000E05C3"/>
    <w:rsid w:val="000E0610"/>
    <w:rsid w:val="000E0E55"/>
    <w:rsid w:val="000E10F2"/>
    <w:rsid w:val="000E1539"/>
    <w:rsid w:val="000E1BA0"/>
    <w:rsid w:val="000E2339"/>
    <w:rsid w:val="000E2389"/>
    <w:rsid w:val="000E2E51"/>
    <w:rsid w:val="000E34D6"/>
    <w:rsid w:val="000E3F09"/>
    <w:rsid w:val="000E427C"/>
    <w:rsid w:val="000E440C"/>
    <w:rsid w:val="000E46B7"/>
    <w:rsid w:val="000E5091"/>
    <w:rsid w:val="000E50EE"/>
    <w:rsid w:val="000E513D"/>
    <w:rsid w:val="000E5812"/>
    <w:rsid w:val="000E60A4"/>
    <w:rsid w:val="000E63AD"/>
    <w:rsid w:val="000E757E"/>
    <w:rsid w:val="000E77C7"/>
    <w:rsid w:val="000F1357"/>
    <w:rsid w:val="000F179A"/>
    <w:rsid w:val="000F19F1"/>
    <w:rsid w:val="000F1C04"/>
    <w:rsid w:val="000F1C37"/>
    <w:rsid w:val="000F284F"/>
    <w:rsid w:val="000F2948"/>
    <w:rsid w:val="000F3153"/>
    <w:rsid w:val="000F3C96"/>
    <w:rsid w:val="000F48EE"/>
    <w:rsid w:val="000F4CCF"/>
    <w:rsid w:val="000F4D2D"/>
    <w:rsid w:val="000F52C9"/>
    <w:rsid w:val="000F60C0"/>
    <w:rsid w:val="000F718A"/>
    <w:rsid w:val="00100876"/>
    <w:rsid w:val="00100A46"/>
    <w:rsid w:val="00101056"/>
    <w:rsid w:val="001013BF"/>
    <w:rsid w:val="00102C6D"/>
    <w:rsid w:val="00103299"/>
    <w:rsid w:val="001033CE"/>
    <w:rsid w:val="0010363E"/>
    <w:rsid w:val="00103732"/>
    <w:rsid w:val="00103775"/>
    <w:rsid w:val="00103B43"/>
    <w:rsid w:val="00104B6C"/>
    <w:rsid w:val="001051DC"/>
    <w:rsid w:val="001054AB"/>
    <w:rsid w:val="00105E3A"/>
    <w:rsid w:val="001061C7"/>
    <w:rsid w:val="001062B8"/>
    <w:rsid w:val="0010654C"/>
    <w:rsid w:val="00106824"/>
    <w:rsid w:val="0010721B"/>
    <w:rsid w:val="00107567"/>
    <w:rsid w:val="0011081B"/>
    <w:rsid w:val="00110878"/>
    <w:rsid w:val="00111B91"/>
    <w:rsid w:val="00111D43"/>
    <w:rsid w:val="00112413"/>
    <w:rsid w:val="00112828"/>
    <w:rsid w:val="00112A09"/>
    <w:rsid w:val="00112CAD"/>
    <w:rsid w:val="00112FB3"/>
    <w:rsid w:val="001131A3"/>
    <w:rsid w:val="00113566"/>
    <w:rsid w:val="00114977"/>
    <w:rsid w:val="001152C7"/>
    <w:rsid w:val="00115315"/>
    <w:rsid w:val="00115BFB"/>
    <w:rsid w:val="001167E5"/>
    <w:rsid w:val="00116A5F"/>
    <w:rsid w:val="0011739B"/>
    <w:rsid w:val="00117E73"/>
    <w:rsid w:val="001219B9"/>
    <w:rsid w:val="00121D01"/>
    <w:rsid w:val="001229A1"/>
    <w:rsid w:val="00122A98"/>
    <w:rsid w:val="00122D5F"/>
    <w:rsid w:val="00122D95"/>
    <w:rsid w:val="00122F70"/>
    <w:rsid w:val="001231BC"/>
    <w:rsid w:val="00123259"/>
    <w:rsid w:val="00123275"/>
    <w:rsid w:val="0012386A"/>
    <w:rsid w:val="0012431B"/>
    <w:rsid w:val="001246B3"/>
    <w:rsid w:val="00125C16"/>
    <w:rsid w:val="00126A4D"/>
    <w:rsid w:val="001270BF"/>
    <w:rsid w:val="0012763C"/>
    <w:rsid w:val="00127C25"/>
    <w:rsid w:val="001308A4"/>
    <w:rsid w:val="001310E4"/>
    <w:rsid w:val="00131377"/>
    <w:rsid w:val="00131677"/>
    <w:rsid w:val="00132207"/>
    <w:rsid w:val="001324AC"/>
    <w:rsid w:val="0013298E"/>
    <w:rsid w:val="00133E9A"/>
    <w:rsid w:val="00134E58"/>
    <w:rsid w:val="0013534D"/>
    <w:rsid w:val="00135358"/>
    <w:rsid w:val="00135C85"/>
    <w:rsid w:val="00136691"/>
    <w:rsid w:val="001368C1"/>
    <w:rsid w:val="00136AA2"/>
    <w:rsid w:val="00136C42"/>
    <w:rsid w:val="00136CA9"/>
    <w:rsid w:val="00136DA2"/>
    <w:rsid w:val="001378FB"/>
    <w:rsid w:val="00137BFB"/>
    <w:rsid w:val="001416EE"/>
    <w:rsid w:val="0014308D"/>
    <w:rsid w:val="001438FD"/>
    <w:rsid w:val="0014499E"/>
    <w:rsid w:val="001452FD"/>
    <w:rsid w:val="00145A4C"/>
    <w:rsid w:val="00145CD0"/>
    <w:rsid w:val="00145F12"/>
    <w:rsid w:val="001460CA"/>
    <w:rsid w:val="00146222"/>
    <w:rsid w:val="001465C5"/>
    <w:rsid w:val="00146A10"/>
    <w:rsid w:val="001477DB"/>
    <w:rsid w:val="00147831"/>
    <w:rsid w:val="0015014F"/>
    <w:rsid w:val="0015079A"/>
    <w:rsid w:val="00151771"/>
    <w:rsid w:val="001519FB"/>
    <w:rsid w:val="00151ED1"/>
    <w:rsid w:val="0015218D"/>
    <w:rsid w:val="001522F5"/>
    <w:rsid w:val="001523D3"/>
    <w:rsid w:val="001532D5"/>
    <w:rsid w:val="001539D1"/>
    <w:rsid w:val="00153CC0"/>
    <w:rsid w:val="00153CF9"/>
    <w:rsid w:val="0015473C"/>
    <w:rsid w:val="00155159"/>
    <w:rsid w:val="00156091"/>
    <w:rsid w:val="001561AC"/>
    <w:rsid w:val="00157578"/>
    <w:rsid w:val="00160176"/>
    <w:rsid w:val="00160289"/>
    <w:rsid w:val="0016094C"/>
    <w:rsid w:val="00160CFB"/>
    <w:rsid w:val="00160D70"/>
    <w:rsid w:val="00161439"/>
    <w:rsid w:val="001616D2"/>
    <w:rsid w:val="00161CCB"/>
    <w:rsid w:val="00162917"/>
    <w:rsid w:val="00162B2A"/>
    <w:rsid w:val="00163C8F"/>
    <w:rsid w:val="001641D4"/>
    <w:rsid w:val="0016560B"/>
    <w:rsid w:val="0016599B"/>
    <w:rsid w:val="00165D9E"/>
    <w:rsid w:val="00166335"/>
    <w:rsid w:val="00167256"/>
    <w:rsid w:val="0016727F"/>
    <w:rsid w:val="0016773D"/>
    <w:rsid w:val="00170037"/>
    <w:rsid w:val="00170374"/>
    <w:rsid w:val="001703D0"/>
    <w:rsid w:val="0017081D"/>
    <w:rsid w:val="00171226"/>
    <w:rsid w:val="0017134A"/>
    <w:rsid w:val="001717F6"/>
    <w:rsid w:val="0017191B"/>
    <w:rsid w:val="00171AEF"/>
    <w:rsid w:val="00172D63"/>
    <w:rsid w:val="00173785"/>
    <w:rsid w:val="0017418E"/>
    <w:rsid w:val="001743BB"/>
    <w:rsid w:val="0017660F"/>
    <w:rsid w:val="00176A3A"/>
    <w:rsid w:val="00176C6A"/>
    <w:rsid w:val="0017720F"/>
    <w:rsid w:val="0017757D"/>
    <w:rsid w:val="00177A52"/>
    <w:rsid w:val="00177F61"/>
    <w:rsid w:val="001811A0"/>
    <w:rsid w:val="0018179D"/>
    <w:rsid w:val="00181B4A"/>
    <w:rsid w:val="001823F2"/>
    <w:rsid w:val="00182AAB"/>
    <w:rsid w:val="00184DA3"/>
    <w:rsid w:val="00184FF7"/>
    <w:rsid w:val="00185733"/>
    <w:rsid w:val="00185EC1"/>
    <w:rsid w:val="00186174"/>
    <w:rsid w:val="00186BD3"/>
    <w:rsid w:val="00186D75"/>
    <w:rsid w:val="00186FAA"/>
    <w:rsid w:val="001875EC"/>
    <w:rsid w:val="001901CF"/>
    <w:rsid w:val="00190E53"/>
    <w:rsid w:val="0019104B"/>
    <w:rsid w:val="00191338"/>
    <w:rsid w:val="00191E25"/>
    <w:rsid w:val="00194367"/>
    <w:rsid w:val="00194A89"/>
    <w:rsid w:val="001957BA"/>
    <w:rsid w:val="00197478"/>
    <w:rsid w:val="00197585"/>
    <w:rsid w:val="00197AF0"/>
    <w:rsid w:val="00197BC4"/>
    <w:rsid w:val="00197BF9"/>
    <w:rsid w:val="001A0CE0"/>
    <w:rsid w:val="001A212D"/>
    <w:rsid w:val="001A279C"/>
    <w:rsid w:val="001A39C9"/>
    <w:rsid w:val="001A4B79"/>
    <w:rsid w:val="001A61DC"/>
    <w:rsid w:val="001A6559"/>
    <w:rsid w:val="001A6576"/>
    <w:rsid w:val="001A748E"/>
    <w:rsid w:val="001B0448"/>
    <w:rsid w:val="001B14FF"/>
    <w:rsid w:val="001B1745"/>
    <w:rsid w:val="001B2D1C"/>
    <w:rsid w:val="001B2D43"/>
    <w:rsid w:val="001B3443"/>
    <w:rsid w:val="001B411C"/>
    <w:rsid w:val="001B65CF"/>
    <w:rsid w:val="001B6DF6"/>
    <w:rsid w:val="001B7584"/>
    <w:rsid w:val="001B7D70"/>
    <w:rsid w:val="001C04E9"/>
    <w:rsid w:val="001C07BA"/>
    <w:rsid w:val="001C097A"/>
    <w:rsid w:val="001C0C31"/>
    <w:rsid w:val="001C120F"/>
    <w:rsid w:val="001C1841"/>
    <w:rsid w:val="001C2295"/>
    <w:rsid w:val="001C23E7"/>
    <w:rsid w:val="001C2585"/>
    <w:rsid w:val="001C25FA"/>
    <w:rsid w:val="001C2A34"/>
    <w:rsid w:val="001C2C8E"/>
    <w:rsid w:val="001C2CAC"/>
    <w:rsid w:val="001C3382"/>
    <w:rsid w:val="001C3958"/>
    <w:rsid w:val="001C3DB7"/>
    <w:rsid w:val="001C5268"/>
    <w:rsid w:val="001C592E"/>
    <w:rsid w:val="001C5E27"/>
    <w:rsid w:val="001C6AF5"/>
    <w:rsid w:val="001C6B8D"/>
    <w:rsid w:val="001C6CAA"/>
    <w:rsid w:val="001C7551"/>
    <w:rsid w:val="001D0DD9"/>
    <w:rsid w:val="001D0FCF"/>
    <w:rsid w:val="001D11E2"/>
    <w:rsid w:val="001D30BB"/>
    <w:rsid w:val="001D3C9E"/>
    <w:rsid w:val="001D48C7"/>
    <w:rsid w:val="001D4D1D"/>
    <w:rsid w:val="001D58AD"/>
    <w:rsid w:val="001D5901"/>
    <w:rsid w:val="001D5F2E"/>
    <w:rsid w:val="001D5F96"/>
    <w:rsid w:val="001D624E"/>
    <w:rsid w:val="001D6E48"/>
    <w:rsid w:val="001D7F2C"/>
    <w:rsid w:val="001E0203"/>
    <w:rsid w:val="001E10CC"/>
    <w:rsid w:val="001E1758"/>
    <w:rsid w:val="001E2296"/>
    <w:rsid w:val="001E3A28"/>
    <w:rsid w:val="001E4050"/>
    <w:rsid w:val="001E4870"/>
    <w:rsid w:val="001E547F"/>
    <w:rsid w:val="001E54EF"/>
    <w:rsid w:val="001E5528"/>
    <w:rsid w:val="001E561D"/>
    <w:rsid w:val="001E5BBD"/>
    <w:rsid w:val="001E5C1C"/>
    <w:rsid w:val="001E6152"/>
    <w:rsid w:val="001E64CE"/>
    <w:rsid w:val="001E6791"/>
    <w:rsid w:val="001E6959"/>
    <w:rsid w:val="001F11FA"/>
    <w:rsid w:val="001F1222"/>
    <w:rsid w:val="001F199C"/>
    <w:rsid w:val="001F1A0F"/>
    <w:rsid w:val="001F2541"/>
    <w:rsid w:val="001F2674"/>
    <w:rsid w:val="001F2CB6"/>
    <w:rsid w:val="001F3D41"/>
    <w:rsid w:val="001F4915"/>
    <w:rsid w:val="001F6B14"/>
    <w:rsid w:val="001F6C4A"/>
    <w:rsid w:val="001F7254"/>
    <w:rsid w:val="001F73C7"/>
    <w:rsid w:val="001F7637"/>
    <w:rsid w:val="001F7E5A"/>
    <w:rsid w:val="00200069"/>
    <w:rsid w:val="0020073E"/>
    <w:rsid w:val="002016E8"/>
    <w:rsid w:val="00201A26"/>
    <w:rsid w:val="00201A97"/>
    <w:rsid w:val="00202406"/>
    <w:rsid w:val="00202CF5"/>
    <w:rsid w:val="00202FDD"/>
    <w:rsid w:val="00203223"/>
    <w:rsid w:val="002041F3"/>
    <w:rsid w:val="00204A6C"/>
    <w:rsid w:val="00204AB4"/>
    <w:rsid w:val="002052DA"/>
    <w:rsid w:val="00205A15"/>
    <w:rsid w:val="00206881"/>
    <w:rsid w:val="00206891"/>
    <w:rsid w:val="00206971"/>
    <w:rsid w:val="00207150"/>
    <w:rsid w:val="00207BC2"/>
    <w:rsid w:val="002104E3"/>
    <w:rsid w:val="00211BCC"/>
    <w:rsid w:val="002121FA"/>
    <w:rsid w:val="00212B14"/>
    <w:rsid w:val="00212F44"/>
    <w:rsid w:val="002132D9"/>
    <w:rsid w:val="002138C5"/>
    <w:rsid w:val="00213C0B"/>
    <w:rsid w:val="00214311"/>
    <w:rsid w:val="0021472E"/>
    <w:rsid w:val="00214A05"/>
    <w:rsid w:val="00214D92"/>
    <w:rsid w:val="002156E1"/>
    <w:rsid w:val="00216B88"/>
    <w:rsid w:val="002170D3"/>
    <w:rsid w:val="0022006E"/>
    <w:rsid w:val="00221781"/>
    <w:rsid w:val="00221B1B"/>
    <w:rsid w:val="00221F4B"/>
    <w:rsid w:val="0022223F"/>
    <w:rsid w:val="00222C90"/>
    <w:rsid w:val="002231D9"/>
    <w:rsid w:val="00223C69"/>
    <w:rsid w:val="00223F36"/>
    <w:rsid w:val="00224170"/>
    <w:rsid w:val="0022478C"/>
    <w:rsid w:val="00224FC6"/>
    <w:rsid w:val="0022545D"/>
    <w:rsid w:val="002254FF"/>
    <w:rsid w:val="00225DD4"/>
    <w:rsid w:val="00226030"/>
    <w:rsid w:val="00226B3C"/>
    <w:rsid w:val="002300FA"/>
    <w:rsid w:val="00230253"/>
    <w:rsid w:val="00230B74"/>
    <w:rsid w:val="00231643"/>
    <w:rsid w:val="002316C9"/>
    <w:rsid w:val="00231867"/>
    <w:rsid w:val="00231CD5"/>
    <w:rsid w:val="002325C9"/>
    <w:rsid w:val="0023304A"/>
    <w:rsid w:val="00233276"/>
    <w:rsid w:val="0023353D"/>
    <w:rsid w:val="0023366F"/>
    <w:rsid w:val="0023384A"/>
    <w:rsid w:val="002344FB"/>
    <w:rsid w:val="00234A03"/>
    <w:rsid w:val="00234D41"/>
    <w:rsid w:val="0023503F"/>
    <w:rsid w:val="00236137"/>
    <w:rsid w:val="0023663B"/>
    <w:rsid w:val="00236A4D"/>
    <w:rsid w:val="002375B2"/>
    <w:rsid w:val="0024102C"/>
    <w:rsid w:val="00241172"/>
    <w:rsid w:val="00241723"/>
    <w:rsid w:val="002426C1"/>
    <w:rsid w:val="002428FC"/>
    <w:rsid w:val="00242984"/>
    <w:rsid w:val="00243621"/>
    <w:rsid w:val="0024387B"/>
    <w:rsid w:val="00243DCB"/>
    <w:rsid w:val="00245075"/>
    <w:rsid w:val="0024585B"/>
    <w:rsid w:val="00245C07"/>
    <w:rsid w:val="00245FDE"/>
    <w:rsid w:val="00246493"/>
    <w:rsid w:val="00246630"/>
    <w:rsid w:val="00246C22"/>
    <w:rsid w:val="00247747"/>
    <w:rsid w:val="002477FC"/>
    <w:rsid w:val="0024786C"/>
    <w:rsid w:val="0025002F"/>
    <w:rsid w:val="00251C03"/>
    <w:rsid w:val="00251EF3"/>
    <w:rsid w:val="00252153"/>
    <w:rsid w:val="002532F1"/>
    <w:rsid w:val="00254393"/>
    <w:rsid w:val="00255AF3"/>
    <w:rsid w:val="002578C6"/>
    <w:rsid w:val="002606B9"/>
    <w:rsid w:val="00260FDC"/>
    <w:rsid w:val="00261335"/>
    <w:rsid w:val="00261620"/>
    <w:rsid w:val="0026219E"/>
    <w:rsid w:val="00262829"/>
    <w:rsid w:val="00263B13"/>
    <w:rsid w:val="00263C39"/>
    <w:rsid w:val="002648B1"/>
    <w:rsid w:val="00264E35"/>
    <w:rsid w:val="00265725"/>
    <w:rsid w:val="00265D87"/>
    <w:rsid w:val="0026614D"/>
    <w:rsid w:val="002662BB"/>
    <w:rsid w:val="002665E5"/>
    <w:rsid w:val="0026689F"/>
    <w:rsid w:val="00266AAC"/>
    <w:rsid w:val="00267259"/>
    <w:rsid w:val="00267654"/>
    <w:rsid w:val="00267CAF"/>
    <w:rsid w:val="00267D3B"/>
    <w:rsid w:val="00267DEC"/>
    <w:rsid w:val="00270FCE"/>
    <w:rsid w:val="00271BB7"/>
    <w:rsid w:val="002722FC"/>
    <w:rsid w:val="00272CA2"/>
    <w:rsid w:val="00273010"/>
    <w:rsid w:val="00273760"/>
    <w:rsid w:val="00273B84"/>
    <w:rsid w:val="00275243"/>
    <w:rsid w:val="00275EFE"/>
    <w:rsid w:val="0027682C"/>
    <w:rsid w:val="00276AC6"/>
    <w:rsid w:val="0027743B"/>
    <w:rsid w:val="0028026A"/>
    <w:rsid w:val="002808BD"/>
    <w:rsid w:val="00280C9D"/>
    <w:rsid w:val="00282097"/>
    <w:rsid w:val="0028268A"/>
    <w:rsid w:val="002828BA"/>
    <w:rsid w:val="00282DC6"/>
    <w:rsid w:val="00283588"/>
    <w:rsid w:val="00283DC7"/>
    <w:rsid w:val="00284313"/>
    <w:rsid w:val="00284D56"/>
    <w:rsid w:val="00285368"/>
    <w:rsid w:val="00286459"/>
    <w:rsid w:val="00286A35"/>
    <w:rsid w:val="00290244"/>
    <w:rsid w:val="002909B3"/>
    <w:rsid w:val="00291B81"/>
    <w:rsid w:val="00291E31"/>
    <w:rsid w:val="002930CF"/>
    <w:rsid w:val="0029319F"/>
    <w:rsid w:val="002938A9"/>
    <w:rsid w:val="00293E04"/>
    <w:rsid w:val="00293E0C"/>
    <w:rsid w:val="00294B60"/>
    <w:rsid w:val="00294E39"/>
    <w:rsid w:val="00295866"/>
    <w:rsid w:val="002964E9"/>
    <w:rsid w:val="00296D32"/>
    <w:rsid w:val="002A09E9"/>
    <w:rsid w:val="002A14D7"/>
    <w:rsid w:val="002A17BD"/>
    <w:rsid w:val="002A1C67"/>
    <w:rsid w:val="002A21BF"/>
    <w:rsid w:val="002A331E"/>
    <w:rsid w:val="002A3D7A"/>
    <w:rsid w:val="002A41E6"/>
    <w:rsid w:val="002A443C"/>
    <w:rsid w:val="002A4AF6"/>
    <w:rsid w:val="002A569F"/>
    <w:rsid w:val="002A60FE"/>
    <w:rsid w:val="002A7338"/>
    <w:rsid w:val="002B0517"/>
    <w:rsid w:val="002B0675"/>
    <w:rsid w:val="002B0E45"/>
    <w:rsid w:val="002B1BBB"/>
    <w:rsid w:val="002B1DD9"/>
    <w:rsid w:val="002B2139"/>
    <w:rsid w:val="002B22ED"/>
    <w:rsid w:val="002B2594"/>
    <w:rsid w:val="002B2E03"/>
    <w:rsid w:val="002B3833"/>
    <w:rsid w:val="002B3BCE"/>
    <w:rsid w:val="002B3CAF"/>
    <w:rsid w:val="002B40D4"/>
    <w:rsid w:val="002B45C6"/>
    <w:rsid w:val="002B52DE"/>
    <w:rsid w:val="002B5330"/>
    <w:rsid w:val="002B5703"/>
    <w:rsid w:val="002B5728"/>
    <w:rsid w:val="002B588D"/>
    <w:rsid w:val="002B5B53"/>
    <w:rsid w:val="002B5D44"/>
    <w:rsid w:val="002B63B3"/>
    <w:rsid w:val="002C05CE"/>
    <w:rsid w:val="002C1395"/>
    <w:rsid w:val="002C21DF"/>
    <w:rsid w:val="002C23F3"/>
    <w:rsid w:val="002C2507"/>
    <w:rsid w:val="002C30CA"/>
    <w:rsid w:val="002C32F1"/>
    <w:rsid w:val="002C3EEB"/>
    <w:rsid w:val="002C4C9B"/>
    <w:rsid w:val="002C4E57"/>
    <w:rsid w:val="002C5A5B"/>
    <w:rsid w:val="002C65F8"/>
    <w:rsid w:val="002C6864"/>
    <w:rsid w:val="002C68D8"/>
    <w:rsid w:val="002C6911"/>
    <w:rsid w:val="002C7FED"/>
    <w:rsid w:val="002D1645"/>
    <w:rsid w:val="002D20E4"/>
    <w:rsid w:val="002D22DC"/>
    <w:rsid w:val="002D3BE7"/>
    <w:rsid w:val="002D3BFE"/>
    <w:rsid w:val="002D3EC8"/>
    <w:rsid w:val="002D3F3E"/>
    <w:rsid w:val="002D46AE"/>
    <w:rsid w:val="002D48F8"/>
    <w:rsid w:val="002D5E9E"/>
    <w:rsid w:val="002D60F3"/>
    <w:rsid w:val="002D64C7"/>
    <w:rsid w:val="002D677B"/>
    <w:rsid w:val="002D78FF"/>
    <w:rsid w:val="002D7A38"/>
    <w:rsid w:val="002D7D87"/>
    <w:rsid w:val="002E3A5D"/>
    <w:rsid w:val="002E3AAC"/>
    <w:rsid w:val="002E3E42"/>
    <w:rsid w:val="002E506E"/>
    <w:rsid w:val="002E590F"/>
    <w:rsid w:val="002E5BED"/>
    <w:rsid w:val="002E5ECE"/>
    <w:rsid w:val="002E6A6B"/>
    <w:rsid w:val="002E6E57"/>
    <w:rsid w:val="002E7B10"/>
    <w:rsid w:val="002F0DDD"/>
    <w:rsid w:val="002F162C"/>
    <w:rsid w:val="002F300E"/>
    <w:rsid w:val="002F3124"/>
    <w:rsid w:val="002F45D8"/>
    <w:rsid w:val="002F4C31"/>
    <w:rsid w:val="002F573B"/>
    <w:rsid w:val="002F5C94"/>
    <w:rsid w:val="002F5D38"/>
    <w:rsid w:val="002F6BF3"/>
    <w:rsid w:val="002F6C58"/>
    <w:rsid w:val="002F7B22"/>
    <w:rsid w:val="00300EB8"/>
    <w:rsid w:val="00301035"/>
    <w:rsid w:val="00301060"/>
    <w:rsid w:val="0030168D"/>
    <w:rsid w:val="003018E8"/>
    <w:rsid w:val="00301C58"/>
    <w:rsid w:val="00301FA8"/>
    <w:rsid w:val="003025ED"/>
    <w:rsid w:val="00302E8A"/>
    <w:rsid w:val="00302F46"/>
    <w:rsid w:val="00303426"/>
    <w:rsid w:val="00303660"/>
    <w:rsid w:val="00303670"/>
    <w:rsid w:val="003038F5"/>
    <w:rsid w:val="003050A6"/>
    <w:rsid w:val="00305123"/>
    <w:rsid w:val="003058AE"/>
    <w:rsid w:val="00306047"/>
    <w:rsid w:val="003068EA"/>
    <w:rsid w:val="003069CE"/>
    <w:rsid w:val="0030786C"/>
    <w:rsid w:val="00307EF6"/>
    <w:rsid w:val="00310062"/>
    <w:rsid w:val="00310B83"/>
    <w:rsid w:val="0031114E"/>
    <w:rsid w:val="003114F9"/>
    <w:rsid w:val="00311537"/>
    <w:rsid w:val="00313516"/>
    <w:rsid w:val="003141CA"/>
    <w:rsid w:val="003149C0"/>
    <w:rsid w:val="00314C19"/>
    <w:rsid w:val="00314EF4"/>
    <w:rsid w:val="00315010"/>
    <w:rsid w:val="003150BD"/>
    <w:rsid w:val="00315D98"/>
    <w:rsid w:val="003161EE"/>
    <w:rsid w:val="00316254"/>
    <w:rsid w:val="003162CC"/>
    <w:rsid w:val="00316422"/>
    <w:rsid w:val="0031652E"/>
    <w:rsid w:val="00316D64"/>
    <w:rsid w:val="00317A9B"/>
    <w:rsid w:val="00317F97"/>
    <w:rsid w:val="00320571"/>
    <w:rsid w:val="0032082F"/>
    <w:rsid w:val="00321BEE"/>
    <w:rsid w:val="00322122"/>
    <w:rsid w:val="0032232B"/>
    <w:rsid w:val="003269E7"/>
    <w:rsid w:val="003271D3"/>
    <w:rsid w:val="00327714"/>
    <w:rsid w:val="00327D2E"/>
    <w:rsid w:val="00330263"/>
    <w:rsid w:val="003302F0"/>
    <w:rsid w:val="00330343"/>
    <w:rsid w:val="003308CB"/>
    <w:rsid w:val="00330D14"/>
    <w:rsid w:val="00330ED2"/>
    <w:rsid w:val="00331385"/>
    <w:rsid w:val="0033181E"/>
    <w:rsid w:val="0033201E"/>
    <w:rsid w:val="0033213D"/>
    <w:rsid w:val="003333DD"/>
    <w:rsid w:val="003336B4"/>
    <w:rsid w:val="00333878"/>
    <w:rsid w:val="00333B76"/>
    <w:rsid w:val="003340F1"/>
    <w:rsid w:val="0033488A"/>
    <w:rsid w:val="00334CFE"/>
    <w:rsid w:val="00335AB5"/>
    <w:rsid w:val="00335E98"/>
    <w:rsid w:val="003362E6"/>
    <w:rsid w:val="00337163"/>
    <w:rsid w:val="00337A43"/>
    <w:rsid w:val="00337E4B"/>
    <w:rsid w:val="00337E61"/>
    <w:rsid w:val="00340681"/>
    <w:rsid w:val="003406B5"/>
    <w:rsid w:val="00340A9B"/>
    <w:rsid w:val="0034162A"/>
    <w:rsid w:val="00341EBB"/>
    <w:rsid w:val="00342188"/>
    <w:rsid w:val="0034290E"/>
    <w:rsid w:val="00343ACA"/>
    <w:rsid w:val="00343C2C"/>
    <w:rsid w:val="00343DA1"/>
    <w:rsid w:val="00344008"/>
    <w:rsid w:val="003449DF"/>
    <w:rsid w:val="003458F2"/>
    <w:rsid w:val="00345FCD"/>
    <w:rsid w:val="003467D7"/>
    <w:rsid w:val="003467FF"/>
    <w:rsid w:val="00346CD1"/>
    <w:rsid w:val="00347A40"/>
    <w:rsid w:val="00347D0D"/>
    <w:rsid w:val="00347E34"/>
    <w:rsid w:val="0035115F"/>
    <w:rsid w:val="00351160"/>
    <w:rsid w:val="003518E1"/>
    <w:rsid w:val="00351CBB"/>
    <w:rsid w:val="00351D97"/>
    <w:rsid w:val="003525FE"/>
    <w:rsid w:val="00352F28"/>
    <w:rsid w:val="0035393C"/>
    <w:rsid w:val="003545D6"/>
    <w:rsid w:val="00354852"/>
    <w:rsid w:val="003548F1"/>
    <w:rsid w:val="00355B54"/>
    <w:rsid w:val="0035624A"/>
    <w:rsid w:val="0035665C"/>
    <w:rsid w:val="00356810"/>
    <w:rsid w:val="003577B8"/>
    <w:rsid w:val="00360273"/>
    <w:rsid w:val="003610D9"/>
    <w:rsid w:val="00361428"/>
    <w:rsid w:val="003617C1"/>
    <w:rsid w:val="003632F2"/>
    <w:rsid w:val="003636E6"/>
    <w:rsid w:val="003656EA"/>
    <w:rsid w:val="003666AE"/>
    <w:rsid w:val="00366C6C"/>
    <w:rsid w:val="00366F60"/>
    <w:rsid w:val="00367BDB"/>
    <w:rsid w:val="00370055"/>
    <w:rsid w:val="00370090"/>
    <w:rsid w:val="00370F6D"/>
    <w:rsid w:val="003713E5"/>
    <w:rsid w:val="00371476"/>
    <w:rsid w:val="003720D1"/>
    <w:rsid w:val="003731A7"/>
    <w:rsid w:val="00373326"/>
    <w:rsid w:val="00373DEC"/>
    <w:rsid w:val="00374236"/>
    <w:rsid w:val="00374E87"/>
    <w:rsid w:val="00374FE7"/>
    <w:rsid w:val="0037529E"/>
    <w:rsid w:val="00375832"/>
    <w:rsid w:val="00375ACD"/>
    <w:rsid w:val="00380524"/>
    <w:rsid w:val="00381B52"/>
    <w:rsid w:val="00381CD7"/>
    <w:rsid w:val="00382264"/>
    <w:rsid w:val="0038276C"/>
    <w:rsid w:val="00384722"/>
    <w:rsid w:val="00384F55"/>
    <w:rsid w:val="00384F85"/>
    <w:rsid w:val="003850C2"/>
    <w:rsid w:val="003853F6"/>
    <w:rsid w:val="00385905"/>
    <w:rsid w:val="0038650A"/>
    <w:rsid w:val="00387002"/>
    <w:rsid w:val="00387C15"/>
    <w:rsid w:val="00390A61"/>
    <w:rsid w:val="00391D5E"/>
    <w:rsid w:val="003937C0"/>
    <w:rsid w:val="00393BB9"/>
    <w:rsid w:val="00393F77"/>
    <w:rsid w:val="003949E7"/>
    <w:rsid w:val="00395338"/>
    <w:rsid w:val="00395547"/>
    <w:rsid w:val="00395A53"/>
    <w:rsid w:val="0039684F"/>
    <w:rsid w:val="00396EA3"/>
    <w:rsid w:val="003976E0"/>
    <w:rsid w:val="003A0C86"/>
    <w:rsid w:val="003A11FA"/>
    <w:rsid w:val="003A1E44"/>
    <w:rsid w:val="003A2297"/>
    <w:rsid w:val="003A26ED"/>
    <w:rsid w:val="003A2906"/>
    <w:rsid w:val="003A292F"/>
    <w:rsid w:val="003A29CE"/>
    <w:rsid w:val="003A4310"/>
    <w:rsid w:val="003A4381"/>
    <w:rsid w:val="003A49CF"/>
    <w:rsid w:val="003A5DFE"/>
    <w:rsid w:val="003A605D"/>
    <w:rsid w:val="003A6AF7"/>
    <w:rsid w:val="003A6B54"/>
    <w:rsid w:val="003A6DAA"/>
    <w:rsid w:val="003A6E80"/>
    <w:rsid w:val="003A744C"/>
    <w:rsid w:val="003B0220"/>
    <w:rsid w:val="003B095C"/>
    <w:rsid w:val="003B095F"/>
    <w:rsid w:val="003B12D8"/>
    <w:rsid w:val="003B201A"/>
    <w:rsid w:val="003B2511"/>
    <w:rsid w:val="003B26B5"/>
    <w:rsid w:val="003B2D54"/>
    <w:rsid w:val="003B3272"/>
    <w:rsid w:val="003B4022"/>
    <w:rsid w:val="003B4ED0"/>
    <w:rsid w:val="003B510A"/>
    <w:rsid w:val="003B5808"/>
    <w:rsid w:val="003B5AC8"/>
    <w:rsid w:val="003B5C77"/>
    <w:rsid w:val="003B5CD7"/>
    <w:rsid w:val="003B65BD"/>
    <w:rsid w:val="003B6E1F"/>
    <w:rsid w:val="003B7779"/>
    <w:rsid w:val="003C0A00"/>
    <w:rsid w:val="003C21B2"/>
    <w:rsid w:val="003C22C3"/>
    <w:rsid w:val="003C2903"/>
    <w:rsid w:val="003C29CD"/>
    <w:rsid w:val="003C2BE0"/>
    <w:rsid w:val="003C3031"/>
    <w:rsid w:val="003C354B"/>
    <w:rsid w:val="003C4415"/>
    <w:rsid w:val="003C556D"/>
    <w:rsid w:val="003C6181"/>
    <w:rsid w:val="003C621B"/>
    <w:rsid w:val="003C66CA"/>
    <w:rsid w:val="003C6F37"/>
    <w:rsid w:val="003C7A2A"/>
    <w:rsid w:val="003C7F7C"/>
    <w:rsid w:val="003D0004"/>
    <w:rsid w:val="003D00D2"/>
    <w:rsid w:val="003D07EA"/>
    <w:rsid w:val="003D0ACA"/>
    <w:rsid w:val="003D12E7"/>
    <w:rsid w:val="003D17F9"/>
    <w:rsid w:val="003D2327"/>
    <w:rsid w:val="003D2605"/>
    <w:rsid w:val="003D2C57"/>
    <w:rsid w:val="003D3668"/>
    <w:rsid w:val="003D4820"/>
    <w:rsid w:val="003D49BF"/>
    <w:rsid w:val="003D4AAD"/>
    <w:rsid w:val="003D50C9"/>
    <w:rsid w:val="003D5393"/>
    <w:rsid w:val="003D5734"/>
    <w:rsid w:val="003D7517"/>
    <w:rsid w:val="003D7CA7"/>
    <w:rsid w:val="003E0BB2"/>
    <w:rsid w:val="003E12FC"/>
    <w:rsid w:val="003E228B"/>
    <w:rsid w:val="003E3C7E"/>
    <w:rsid w:val="003E3EC9"/>
    <w:rsid w:val="003E5198"/>
    <w:rsid w:val="003E58B3"/>
    <w:rsid w:val="003E5DDC"/>
    <w:rsid w:val="003E5F6A"/>
    <w:rsid w:val="003E7450"/>
    <w:rsid w:val="003F0853"/>
    <w:rsid w:val="003F10D4"/>
    <w:rsid w:val="003F2C18"/>
    <w:rsid w:val="003F3323"/>
    <w:rsid w:val="003F346A"/>
    <w:rsid w:val="003F35BB"/>
    <w:rsid w:val="003F38EE"/>
    <w:rsid w:val="003F46D9"/>
    <w:rsid w:val="003F4906"/>
    <w:rsid w:val="003F4C41"/>
    <w:rsid w:val="003F4F07"/>
    <w:rsid w:val="003F64C2"/>
    <w:rsid w:val="003F6C47"/>
    <w:rsid w:val="003F7E37"/>
    <w:rsid w:val="003F7E6E"/>
    <w:rsid w:val="003F7EF5"/>
    <w:rsid w:val="004005FE"/>
    <w:rsid w:val="00401D35"/>
    <w:rsid w:val="00402436"/>
    <w:rsid w:val="00402859"/>
    <w:rsid w:val="00403005"/>
    <w:rsid w:val="00403888"/>
    <w:rsid w:val="00403B83"/>
    <w:rsid w:val="00403D13"/>
    <w:rsid w:val="00405A86"/>
    <w:rsid w:val="00406304"/>
    <w:rsid w:val="004064A5"/>
    <w:rsid w:val="00406DF6"/>
    <w:rsid w:val="0040757E"/>
    <w:rsid w:val="00411007"/>
    <w:rsid w:val="0041113A"/>
    <w:rsid w:val="004115E9"/>
    <w:rsid w:val="004127EC"/>
    <w:rsid w:val="00412C1D"/>
    <w:rsid w:val="00413CF5"/>
    <w:rsid w:val="0041452F"/>
    <w:rsid w:val="00414CEE"/>
    <w:rsid w:val="00415C1B"/>
    <w:rsid w:val="00415C87"/>
    <w:rsid w:val="004160A9"/>
    <w:rsid w:val="00417B2A"/>
    <w:rsid w:val="00417F58"/>
    <w:rsid w:val="00417F60"/>
    <w:rsid w:val="00420647"/>
    <w:rsid w:val="004206DA"/>
    <w:rsid w:val="004215A4"/>
    <w:rsid w:val="00421CF3"/>
    <w:rsid w:val="00422DA3"/>
    <w:rsid w:val="00422E6D"/>
    <w:rsid w:val="00424F98"/>
    <w:rsid w:val="00425498"/>
    <w:rsid w:val="00426125"/>
    <w:rsid w:val="00426201"/>
    <w:rsid w:val="00426499"/>
    <w:rsid w:val="0042671D"/>
    <w:rsid w:val="00426783"/>
    <w:rsid w:val="00426A99"/>
    <w:rsid w:val="00426CE1"/>
    <w:rsid w:val="00430515"/>
    <w:rsid w:val="00430C90"/>
    <w:rsid w:val="00430D14"/>
    <w:rsid w:val="004310CA"/>
    <w:rsid w:val="004325AE"/>
    <w:rsid w:val="00432F14"/>
    <w:rsid w:val="00433AE8"/>
    <w:rsid w:val="00433F44"/>
    <w:rsid w:val="00434000"/>
    <w:rsid w:val="004341E6"/>
    <w:rsid w:val="004341F0"/>
    <w:rsid w:val="00434C1A"/>
    <w:rsid w:val="00434F0B"/>
    <w:rsid w:val="00435515"/>
    <w:rsid w:val="00435DEA"/>
    <w:rsid w:val="00436F27"/>
    <w:rsid w:val="004374E6"/>
    <w:rsid w:val="00437DCC"/>
    <w:rsid w:val="004401C3"/>
    <w:rsid w:val="004408DA"/>
    <w:rsid w:val="00442C14"/>
    <w:rsid w:val="00444067"/>
    <w:rsid w:val="004442E9"/>
    <w:rsid w:val="0044454D"/>
    <w:rsid w:val="00444AB0"/>
    <w:rsid w:val="00445C3B"/>
    <w:rsid w:val="004468DC"/>
    <w:rsid w:val="0044728D"/>
    <w:rsid w:val="00447EF9"/>
    <w:rsid w:val="00447FFA"/>
    <w:rsid w:val="00450B2B"/>
    <w:rsid w:val="004515D2"/>
    <w:rsid w:val="004526DF"/>
    <w:rsid w:val="004535C1"/>
    <w:rsid w:val="004536A1"/>
    <w:rsid w:val="00453A43"/>
    <w:rsid w:val="0045402E"/>
    <w:rsid w:val="00454854"/>
    <w:rsid w:val="004548F2"/>
    <w:rsid w:val="00455741"/>
    <w:rsid w:val="00456941"/>
    <w:rsid w:val="004569CD"/>
    <w:rsid w:val="004575F2"/>
    <w:rsid w:val="004579B9"/>
    <w:rsid w:val="00461AC3"/>
    <w:rsid w:val="00462127"/>
    <w:rsid w:val="00462678"/>
    <w:rsid w:val="0046305D"/>
    <w:rsid w:val="00463F2C"/>
    <w:rsid w:val="00464749"/>
    <w:rsid w:val="00465038"/>
    <w:rsid w:val="004651B5"/>
    <w:rsid w:val="0046570A"/>
    <w:rsid w:val="00466457"/>
    <w:rsid w:val="00466EC7"/>
    <w:rsid w:val="004671E2"/>
    <w:rsid w:val="00467277"/>
    <w:rsid w:val="00470903"/>
    <w:rsid w:val="00470D98"/>
    <w:rsid w:val="00472727"/>
    <w:rsid w:val="004728A1"/>
    <w:rsid w:val="00472F28"/>
    <w:rsid w:val="004740A6"/>
    <w:rsid w:val="004746B7"/>
    <w:rsid w:val="00474BA1"/>
    <w:rsid w:val="0047512A"/>
    <w:rsid w:val="0047618A"/>
    <w:rsid w:val="004763C6"/>
    <w:rsid w:val="0048015D"/>
    <w:rsid w:val="00480707"/>
    <w:rsid w:val="00481221"/>
    <w:rsid w:val="0048195B"/>
    <w:rsid w:val="00481B55"/>
    <w:rsid w:val="004828CF"/>
    <w:rsid w:val="004829B4"/>
    <w:rsid w:val="00482E85"/>
    <w:rsid w:val="0048357A"/>
    <w:rsid w:val="00483EF8"/>
    <w:rsid w:val="004844D0"/>
    <w:rsid w:val="004846B3"/>
    <w:rsid w:val="004847AD"/>
    <w:rsid w:val="004852FB"/>
    <w:rsid w:val="004854B9"/>
    <w:rsid w:val="00485981"/>
    <w:rsid w:val="00485C7E"/>
    <w:rsid w:val="00485C9B"/>
    <w:rsid w:val="0048617F"/>
    <w:rsid w:val="004867E2"/>
    <w:rsid w:val="00486916"/>
    <w:rsid w:val="00486A23"/>
    <w:rsid w:val="0048729C"/>
    <w:rsid w:val="0048767B"/>
    <w:rsid w:val="00490093"/>
    <w:rsid w:val="004907D3"/>
    <w:rsid w:val="00490A44"/>
    <w:rsid w:val="004921A7"/>
    <w:rsid w:val="00493551"/>
    <w:rsid w:val="0049362B"/>
    <w:rsid w:val="00495A9F"/>
    <w:rsid w:val="00496297"/>
    <w:rsid w:val="0049690E"/>
    <w:rsid w:val="00497337"/>
    <w:rsid w:val="004975BD"/>
    <w:rsid w:val="00497934"/>
    <w:rsid w:val="00497D14"/>
    <w:rsid w:val="004A0C21"/>
    <w:rsid w:val="004A0F58"/>
    <w:rsid w:val="004A1053"/>
    <w:rsid w:val="004A125E"/>
    <w:rsid w:val="004A13AA"/>
    <w:rsid w:val="004A1D7D"/>
    <w:rsid w:val="004A29F2"/>
    <w:rsid w:val="004A3055"/>
    <w:rsid w:val="004A3322"/>
    <w:rsid w:val="004A3995"/>
    <w:rsid w:val="004A42B2"/>
    <w:rsid w:val="004A447F"/>
    <w:rsid w:val="004A6125"/>
    <w:rsid w:val="004A6889"/>
    <w:rsid w:val="004A743A"/>
    <w:rsid w:val="004A757C"/>
    <w:rsid w:val="004A7847"/>
    <w:rsid w:val="004B0676"/>
    <w:rsid w:val="004B1775"/>
    <w:rsid w:val="004B1D93"/>
    <w:rsid w:val="004B203E"/>
    <w:rsid w:val="004B2EFE"/>
    <w:rsid w:val="004B3A65"/>
    <w:rsid w:val="004B4FD2"/>
    <w:rsid w:val="004B5382"/>
    <w:rsid w:val="004B5872"/>
    <w:rsid w:val="004B5EB5"/>
    <w:rsid w:val="004B67F2"/>
    <w:rsid w:val="004B6999"/>
    <w:rsid w:val="004B756F"/>
    <w:rsid w:val="004B7F6A"/>
    <w:rsid w:val="004C0522"/>
    <w:rsid w:val="004C0E46"/>
    <w:rsid w:val="004C1252"/>
    <w:rsid w:val="004C21BE"/>
    <w:rsid w:val="004C2F8A"/>
    <w:rsid w:val="004C313B"/>
    <w:rsid w:val="004C4415"/>
    <w:rsid w:val="004C4BC1"/>
    <w:rsid w:val="004C4FFD"/>
    <w:rsid w:val="004C5640"/>
    <w:rsid w:val="004C5A06"/>
    <w:rsid w:val="004C5C13"/>
    <w:rsid w:val="004C668F"/>
    <w:rsid w:val="004C7B6A"/>
    <w:rsid w:val="004D066E"/>
    <w:rsid w:val="004D06F9"/>
    <w:rsid w:val="004D08D8"/>
    <w:rsid w:val="004D0BF9"/>
    <w:rsid w:val="004D0E6C"/>
    <w:rsid w:val="004D1067"/>
    <w:rsid w:val="004D169C"/>
    <w:rsid w:val="004D243F"/>
    <w:rsid w:val="004D2902"/>
    <w:rsid w:val="004D29DA"/>
    <w:rsid w:val="004D2AA8"/>
    <w:rsid w:val="004D3643"/>
    <w:rsid w:val="004D41EA"/>
    <w:rsid w:val="004D46E6"/>
    <w:rsid w:val="004D48D3"/>
    <w:rsid w:val="004D58A7"/>
    <w:rsid w:val="004D68F0"/>
    <w:rsid w:val="004D69EC"/>
    <w:rsid w:val="004D788F"/>
    <w:rsid w:val="004D7D1D"/>
    <w:rsid w:val="004E009F"/>
    <w:rsid w:val="004E1896"/>
    <w:rsid w:val="004E2F6D"/>
    <w:rsid w:val="004E4231"/>
    <w:rsid w:val="004E47D2"/>
    <w:rsid w:val="004E4D28"/>
    <w:rsid w:val="004E4FCB"/>
    <w:rsid w:val="004E52B5"/>
    <w:rsid w:val="004E6A9B"/>
    <w:rsid w:val="004E769C"/>
    <w:rsid w:val="004E7C95"/>
    <w:rsid w:val="004F07F7"/>
    <w:rsid w:val="004F0C7F"/>
    <w:rsid w:val="004F1358"/>
    <w:rsid w:val="004F26DA"/>
    <w:rsid w:val="004F2A76"/>
    <w:rsid w:val="004F2D62"/>
    <w:rsid w:val="004F35A5"/>
    <w:rsid w:val="004F4B99"/>
    <w:rsid w:val="004F5A3D"/>
    <w:rsid w:val="004F5DE6"/>
    <w:rsid w:val="004F7690"/>
    <w:rsid w:val="004F7DA1"/>
    <w:rsid w:val="00500222"/>
    <w:rsid w:val="0050072E"/>
    <w:rsid w:val="005007EB"/>
    <w:rsid w:val="0050173D"/>
    <w:rsid w:val="00501A10"/>
    <w:rsid w:val="00501C47"/>
    <w:rsid w:val="00501D81"/>
    <w:rsid w:val="00501E31"/>
    <w:rsid w:val="005045BE"/>
    <w:rsid w:val="00504A41"/>
    <w:rsid w:val="00505886"/>
    <w:rsid w:val="00505A7F"/>
    <w:rsid w:val="00505DA5"/>
    <w:rsid w:val="005075FA"/>
    <w:rsid w:val="00507B50"/>
    <w:rsid w:val="00507E8F"/>
    <w:rsid w:val="00507F33"/>
    <w:rsid w:val="00510954"/>
    <w:rsid w:val="00511747"/>
    <w:rsid w:val="00511913"/>
    <w:rsid w:val="0051330A"/>
    <w:rsid w:val="005133CD"/>
    <w:rsid w:val="005136CB"/>
    <w:rsid w:val="0051391A"/>
    <w:rsid w:val="00514308"/>
    <w:rsid w:val="00515E97"/>
    <w:rsid w:val="00516032"/>
    <w:rsid w:val="0051656B"/>
    <w:rsid w:val="005168FC"/>
    <w:rsid w:val="00516C12"/>
    <w:rsid w:val="00520293"/>
    <w:rsid w:val="00520354"/>
    <w:rsid w:val="00521394"/>
    <w:rsid w:val="005213AA"/>
    <w:rsid w:val="005215C2"/>
    <w:rsid w:val="005216B9"/>
    <w:rsid w:val="00521904"/>
    <w:rsid w:val="00522057"/>
    <w:rsid w:val="00522B92"/>
    <w:rsid w:val="00523432"/>
    <w:rsid w:val="005234B5"/>
    <w:rsid w:val="00523CDA"/>
    <w:rsid w:val="00523D17"/>
    <w:rsid w:val="005249C5"/>
    <w:rsid w:val="00524F61"/>
    <w:rsid w:val="0052561F"/>
    <w:rsid w:val="00525C62"/>
    <w:rsid w:val="00526F55"/>
    <w:rsid w:val="0052713B"/>
    <w:rsid w:val="0053002F"/>
    <w:rsid w:val="0053059C"/>
    <w:rsid w:val="00530CB5"/>
    <w:rsid w:val="00530D7D"/>
    <w:rsid w:val="00530D93"/>
    <w:rsid w:val="00531822"/>
    <w:rsid w:val="00532235"/>
    <w:rsid w:val="005322E1"/>
    <w:rsid w:val="00532499"/>
    <w:rsid w:val="005336BF"/>
    <w:rsid w:val="00533961"/>
    <w:rsid w:val="00533D3E"/>
    <w:rsid w:val="00534E61"/>
    <w:rsid w:val="00535269"/>
    <w:rsid w:val="005357BD"/>
    <w:rsid w:val="00535CDF"/>
    <w:rsid w:val="00536929"/>
    <w:rsid w:val="005375C9"/>
    <w:rsid w:val="00537BCC"/>
    <w:rsid w:val="00537FA0"/>
    <w:rsid w:val="005402AF"/>
    <w:rsid w:val="00540BC3"/>
    <w:rsid w:val="005410B4"/>
    <w:rsid w:val="00541DFE"/>
    <w:rsid w:val="005423FB"/>
    <w:rsid w:val="00542DC5"/>
    <w:rsid w:val="005430B0"/>
    <w:rsid w:val="00543933"/>
    <w:rsid w:val="00543A77"/>
    <w:rsid w:val="00544011"/>
    <w:rsid w:val="00544A0F"/>
    <w:rsid w:val="00546FC2"/>
    <w:rsid w:val="0055014D"/>
    <w:rsid w:val="00550BAF"/>
    <w:rsid w:val="005515A4"/>
    <w:rsid w:val="0055272C"/>
    <w:rsid w:val="00552A15"/>
    <w:rsid w:val="00552AB6"/>
    <w:rsid w:val="005559C1"/>
    <w:rsid w:val="00555E55"/>
    <w:rsid w:val="00557344"/>
    <w:rsid w:val="00560547"/>
    <w:rsid w:val="005611B7"/>
    <w:rsid w:val="0056199B"/>
    <w:rsid w:val="00561A50"/>
    <w:rsid w:val="00562746"/>
    <w:rsid w:val="005627DF"/>
    <w:rsid w:val="005628C6"/>
    <w:rsid w:val="00562C89"/>
    <w:rsid w:val="00563071"/>
    <w:rsid w:val="00563567"/>
    <w:rsid w:val="00563E81"/>
    <w:rsid w:val="00564B9E"/>
    <w:rsid w:val="00565054"/>
    <w:rsid w:val="00565E27"/>
    <w:rsid w:val="00566512"/>
    <w:rsid w:val="0056657E"/>
    <w:rsid w:val="00566C05"/>
    <w:rsid w:val="00567AAE"/>
    <w:rsid w:val="00567D06"/>
    <w:rsid w:val="005700C9"/>
    <w:rsid w:val="005706CE"/>
    <w:rsid w:val="00571EE0"/>
    <w:rsid w:val="0057210B"/>
    <w:rsid w:val="00572244"/>
    <w:rsid w:val="00572858"/>
    <w:rsid w:val="00572C39"/>
    <w:rsid w:val="0057359D"/>
    <w:rsid w:val="00574551"/>
    <w:rsid w:val="0057479D"/>
    <w:rsid w:val="005750C9"/>
    <w:rsid w:val="00575138"/>
    <w:rsid w:val="005753D3"/>
    <w:rsid w:val="00575427"/>
    <w:rsid w:val="00575C38"/>
    <w:rsid w:val="00575EBE"/>
    <w:rsid w:val="00575FD4"/>
    <w:rsid w:val="00576577"/>
    <w:rsid w:val="00576A0B"/>
    <w:rsid w:val="00577595"/>
    <w:rsid w:val="00581904"/>
    <w:rsid w:val="00581E8A"/>
    <w:rsid w:val="00582561"/>
    <w:rsid w:val="00582E60"/>
    <w:rsid w:val="005831FC"/>
    <w:rsid w:val="0058362C"/>
    <w:rsid w:val="005840C1"/>
    <w:rsid w:val="00584A7A"/>
    <w:rsid w:val="00584C2D"/>
    <w:rsid w:val="0058579F"/>
    <w:rsid w:val="00585C8E"/>
    <w:rsid w:val="00587A7F"/>
    <w:rsid w:val="00591C69"/>
    <w:rsid w:val="005920CF"/>
    <w:rsid w:val="00592310"/>
    <w:rsid w:val="00592AFE"/>
    <w:rsid w:val="00593139"/>
    <w:rsid w:val="00593944"/>
    <w:rsid w:val="00593B7A"/>
    <w:rsid w:val="00594521"/>
    <w:rsid w:val="00594F75"/>
    <w:rsid w:val="00595FD1"/>
    <w:rsid w:val="0059608F"/>
    <w:rsid w:val="005963AA"/>
    <w:rsid w:val="005978A0"/>
    <w:rsid w:val="005A035E"/>
    <w:rsid w:val="005A1FA8"/>
    <w:rsid w:val="005A28EF"/>
    <w:rsid w:val="005A32CA"/>
    <w:rsid w:val="005A3719"/>
    <w:rsid w:val="005A38A3"/>
    <w:rsid w:val="005A3ECD"/>
    <w:rsid w:val="005A458B"/>
    <w:rsid w:val="005A7047"/>
    <w:rsid w:val="005A7BF2"/>
    <w:rsid w:val="005A7CB1"/>
    <w:rsid w:val="005B0207"/>
    <w:rsid w:val="005B048D"/>
    <w:rsid w:val="005B06B1"/>
    <w:rsid w:val="005B0F6E"/>
    <w:rsid w:val="005B11A7"/>
    <w:rsid w:val="005B171A"/>
    <w:rsid w:val="005B188A"/>
    <w:rsid w:val="005B25CF"/>
    <w:rsid w:val="005B37E1"/>
    <w:rsid w:val="005B38DA"/>
    <w:rsid w:val="005B3A0F"/>
    <w:rsid w:val="005B4566"/>
    <w:rsid w:val="005B504D"/>
    <w:rsid w:val="005B5549"/>
    <w:rsid w:val="005B61AE"/>
    <w:rsid w:val="005B7A51"/>
    <w:rsid w:val="005C065F"/>
    <w:rsid w:val="005C0714"/>
    <w:rsid w:val="005C1CB0"/>
    <w:rsid w:val="005C24B4"/>
    <w:rsid w:val="005C3159"/>
    <w:rsid w:val="005C4104"/>
    <w:rsid w:val="005C50B9"/>
    <w:rsid w:val="005C5255"/>
    <w:rsid w:val="005C616A"/>
    <w:rsid w:val="005C701E"/>
    <w:rsid w:val="005C7374"/>
    <w:rsid w:val="005C73F1"/>
    <w:rsid w:val="005C7762"/>
    <w:rsid w:val="005D12C0"/>
    <w:rsid w:val="005D1467"/>
    <w:rsid w:val="005D1E3F"/>
    <w:rsid w:val="005D2274"/>
    <w:rsid w:val="005D44A8"/>
    <w:rsid w:val="005D5486"/>
    <w:rsid w:val="005D5A88"/>
    <w:rsid w:val="005D7AFD"/>
    <w:rsid w:val="005E01C5"/>
    <w:rsid w:val="005E185D"/>
    <w:rsid w:val="005E2265"/>
    <w:rsid w:val="005E24BE"/>
    <w:rsid w:val="005E2A03"/>
    <w:rsid w:val="005E2B0A"/>
    <w:rsid w:val="005E3466"/>
    <w:rsid w:val="005E358C"/>
    <w:rsid w:val="005E35C7"/>
    <w:rsid w:val="005E387D"/>
    <w:rsid w:val="005E3B6E"/>
    <w:rsid w:val="005E4599"/>
    <w:rsid w:val="005E4C7C"/>
    <w:rsid w:val="005E4E98"/>
    <w:rsid w:val="005E5D82"/>
    <w:rsid w:val="005E5DDD"/>
    <w:rsid w:val="005E5E90"/>
    <w:rsid w:val="005E602A"/>
    <w:rsid w:val="005E6243"/>
    <w:rsid w:val="005E64B9"/>
    <w:rsid w:val="005E6614"/>
    <w:rsid w:val="005E6AA4"/>
    <w:rsid w:val="005E7068"/>
    <w:rsid w:val="005F198F"/>
    <w:rsid w:val="005F22F2"/>
    <w:rsid w:val="005F260F"/>
    <w:rsid w:val="005F29CF"/>
    <w:rsid w:val="005F440D"/>
    <w:rsid w:val="005F4A4B"/>
    <w:rsid w:val="005F516D"/>
    <w:rsid w:val="005F5850"/>
    <w:rsid w:val="005F65DE"/>
    <w:rsid w:val="005F6C88"/>
    <w:rsid w:val="005F6D54"/>
    <w:rsid w:val="005F7087"/>
    <w:rsid w:val="005F7318"/>
    <w:rsid w:val="005F7B05"/>
    <w:rsid w:val="00600248"/>
    <w:rsid w:val="0060079C"/>
    <w:rsid w:val="006008A9"/>
    <w:rsid w:val="00600CCA"/>
    <w:rsid w:val="006012E9"/>
    <w:rsid w:val="006016EC"/>
    <w:rsid w:val="00602C0B"/>
    <w:rsid w:val="00602DB8"/>
    <w:rsid w:val="006044D7"/>
    <w:rsid w:val="0060582A"/>
    <w:rsid w:val="006058F1"/>
    <w:rsid w:val="006059A4"/>
    <w:rsid w:val="00605AC6"/>
    <w:rsid w:val="0060608E"/>
    <w:rsid w:val="006107DB"/>
    <w:rsid w:val="00610EBA"/>
    <w:rsid w:val="0061253A"/>
    <w:rsid w:val="006125D1"/>
    <w:rsid w:val="00612720"/>
    <w:rsid w:val="006143D3"/>
    <w:rsid w:val="00616634"/>
    <w:rsid w:val="00616FDD"/>
    <w:rsid w:val="00617C0B"/>
    <w:rsid w:val="0062016C"/>
    <w:rsid w:val="006220CA"/>
    <w:rsid w:val="0062230A"/>
    <w:rsid w:val="006225CE"/>
    <w:rsid w:val="00622BE6"/>
    <w:rsid w:val="00622FE9"/>
    <w:rsid w:val="0062301E"/>
    <w:rsid w:val="006231E8"/>
    <w:rsid w:val="0062371E"/>
    <w:rsid w:val="00624196"/>
    <w:rsid w:val="00624954"/>
    <w:rsid w:val="00625161"/>
    <w:rsid w:val="00625620"/>
    <w:rsid w:val="00625EEA"/>
    <w:rsid w:val="00625F44"/>
    <w:rsid w:val="00626BEB"/>
    <w:rsid w:val="00627219"/>
    <w:rsid w:val="00627C28"/>
    <w:rsid w:val="0063056F"/>
    <w:rsid w:val="006307BE"/>
    <w:rsid w:val="00630BB1"/>
    <w:rsid w:val="00630F99"/>
    <w:rsid w:val="00631319"/>
    <w:rsid w:val="00631A70"/>
    <w:rsid w:val="00631A83"/>
    <w:rsid w:val="00631C93"/>
    <w:rsid w:val="00632E88"/>
    <w:rsid w:val="0063325D"/>
    <w:rsid w:val="006339A1"/>
    <w:rsid w:val="00633E84"/>
    <w:rsid w:val="00634A3E"/>
    <w:rsid w:val="00634FA8"/>
    <w:rsid w:val="006352A5"/>
    <w:rsid w:val="0063542D"/>
    <w:rsid w:val="006360A3"/>
    <w:rsid w:val="00636C86"/>
    <w:rsid w:val="00636EAE"/>
    <w:rsid w:val="00636FE5"/>
    <w:rsid w:val="0064028C"/>
    <w:rsid w:val="006404FD"/>
    <w:rsid w:val="0064074D"/>
    <w:rsid w:val="00641B3A"/>
    <w:rsid w:val="00641E25"/>
    <w:rsid w:val="006421D9"/>
    <w:rsid w:val="0064270D"/>
    <w:rsid w:val="00642A65"/>
    <w:rsid w:val="00642D25"/>
    <w:rsid w:val="0064303F"/>
    <w:rsid w:val="00643993"/>
    <w:rsid w:val="00646993"/>
    <w:rsid w:val="006474EF"/>
    <w:rsid w:val="0064753B"/>
    <w:rsid w:val="00650FB3"/>
    <w:rsid w:val="00652269"/>
    <w:rsid w:val="006524C5"/>
    <w:rsid w:val="0065257B"/>
    <w:rsid w:val="0065378B"/>
    <w:rsid w:val="00654277"/>
    <w:rsid w:val="0065449A"/>
    <w:rsid w:val="00654A27"/>
    <w:rsid w:val="00654BC6"/>
    <w:rsid w:val="00654E12"/>
    <w:rsid w:val="00655728"/>
    <w:rsid w:val="00655A0E"/>
    <w:rsid w:val="00655A3B"/>
    <w:rsid w:val="006561A0"/>
    <w:rsid w:val="006563DA"/>
    <w:rsid w:val="00657DE4"/>
    <w:rsid w:val="006605E6"/>
    <w:rsid w:val="00661B42"/>
    <w:rsid w:val="00662019"/>
    <w:rsid w:val="00662567"/>
    <w:rsid w:val="006626B8"/>
    <w:rsid w:val="006630AE"/>
    <w:rsid w:val="006632E9"/>
    <w:rsid w:val="006651D1"/>
    <w:rsid w:val="006652B1"/>
    <w:rsid w:val="00665585"/>
    <w:rsid w:val="00665C92"/>
    <w:rsid w:val="006663D2"/>
    <w:rsid w:val="00667263"/>
    <w:rsid w:val="00667F15"/>
    <w:rsid w:val="00670ADD"/>
    <w:rsid w:val="00670B10"/>
    <w:rsid w:val="0067162F"/>
    <w:rsid w:val="006721BC"/>
    <w:rsid w:val="00673255"/>
    <w:rsid w:val="00674AE2"/>
    <w:rsid w:val="00676B07"/>
    <w:rsid w:val="0067723F"/>
    <w:rsid w:val="006773A7"/>
    <w:rsid w:val="00677F7D"/>
    <w:rsid w:val="0068061A"/>
    <w:rsid w:val="006815D1"/>
    <w:rsid w:val="0068218F"/>
    <w:rsid w:val="0068222F"/>
    <w:rsid w:val="00683267"/>
    <w:rsid w:val="00684472"/>
    <w:rsid w:val="00686389"/>
    <w:rsid w:val="006869BD"/>
    <w:rsid w:val="00686BDA"/>
    <w:rsid w:val="00687949"/>
    <w:rsid w:val="006879A2"/>
    <w:rsid w:val="00687B1E"/>
    <w:rsid w:val="006902EA"/>
    <w:rsid w:val="00691A31"/>
    <w:rsid w:val="00691C6C"/>
    <w:rsid w:val="00691D11"/>
    <w:rsid w:val="00691EE9"/>
    <w:rsid w:val="00691F4F"/>
    <w:rsid w:val="0069243A"/>
    <w:rsid w:val="00692E5E"/>
    <w:rsid w:val="00692F9F"/>
    <w:rsid w:val="0069392E"/>
    <w:rsid w:val="006953BD"/>
    <w:rsid w:val="00695CE6"/>
    <w:rsid w:val="00696B66"/>
    <w:rsid w:val="00696DF4"/>
    <w:rsid w:val="00696E07"/>
    <w:rsid w:val="00696F4B"/>
    <w:rsid w:val="006976CF"/>
    <w:rsid w:val="006976F8"/>
    <w:rsid w:val="006A0DDB"/>
    <w:rsid w:val="006A1166"/>
    <w:rsid w:val="006A35A5"/>
    <w:rsid w:val="006A36B9"/>
    <w:rsid w:val="006A3DB0"/>
    <w:rsid w:val="006A3FBC"/>
    <w:rsid w:val="006A4B2D"/>
    <w:rsid w:val="006A534D"/>
    <w:rsid w:val="006A58FE"/>
    <w:rsid w:val="006A5EAD"/>
    <w:rsid w:val="006A6D1E"/>
    <w:rsid w:val="006A72AF"/>
    <w:rsid w:val="006A7D63"/>
    <w:rsid w:val="006B0BEF"/>
    <w:rsid w:val="006B1169"/>
    <w:rsid w:val="006B1296"/>
    <w:rsid w:val="006B139D"/>
    <w:rsid w:val="006B15FB"/>
    <w:rsid w:val="006B18F0"/>
    <w:rsid w:val="006B1D2C"/>
    <w:rsid w:val="006B1E93"/>
    <w:rsid w:val="006B1EF9"/>
    <w:rsid w:val="006B22E8"/>
    <w:rsid w:val="006B23B0"/>
    <w:rsid w:val="006B24F8"/>
    <w:rsid w:val="006B28B5"/>
    <w:rsid w:val="006B3806"/>
    <w:rsid w:val="006B3EB4"/>
    <w:rsid w:val="006B4E2D"/>
    <w:rsid w:val="006B50AC"/>
    <w:rsid w:val="006B5126"/>
    <w:rsid w:val="006B567D"/>
    <w:rsid w:val="006B59C8"/>
    <w:rsid w:val="006B5D97"/>
    <w:rsid w:val="006B6E9A"/>
    <w:rsid w:val="006B7AB7"/>
    <w:rsid w:val="006B7E33"/>
    <w:rsid w:val="006C03EE"/>
    <w:rsid w:val="006C043E"/>
    <w:rsid w:val="006C07A2"/>
    <w:rsid w:val="006C0BF6"/>
    <w:rsid w:val="006C0FEE"/>
    <w:rsid w:val="006C13B5"/>
    <w:rsid w:val="006C149D"/>
    <w:rsid w:val="006C17D2"/>
    <w:rsid w:val="006C1990"/>
    <w:rsid w:val="006C1EAA"/>
    <w:rsid w:val="006C1F23"/>
    <w:rsid w:val="006C342A"/>
    <w:rsid w:val="006C3521"/>
    <w:rsid w:val="006C3EF0"/>
    <w:rsid w:val="006C5183"/>
    <w:rsid w:val="006C54B0"/>
    <w:rsid w:val="006C5686"/>
    <w:rsid w:val="006C6469"/>
    <w:rsid w:val="006C6B02"/>
    <w:rsid w:val="006C73F9"/>
    <w:rsid w:val="006D0430"/>
    <w:rsid w:val="006D1D19"/>
    <w:rsid w:val="006D1F1E"/>
    <w:rsid w:val="006D2073"/>
    <w:rsid w:val="006D2B29"/>
    <w:rsid w:val="006D30B1"/>
    <w:rsid w:val="006D34E4"/>
    <w:rsid w:val="006D388C"/>
    <w:rsid w:val="006D3B81"/>
    <w:rsid w:val="006D441F"/>
    <w:rsid w:val="006D4AC6"/>
    <w:rsid w:val="006D4F1C"/>
    <w:rsid w:val="006D519E"/>
    <w:rsid w:val="006D7085"/>
    <w:rsid w:val="006D70F4"/>
    <w:rsid w:val="006D734D"/>
    <w:rsid w:val="006D7837"/>
    <w:rsid w:val="006E0593"/>
    <w:rsid w:val="006E0F32"/>
    <w:rsid w:val="006E0F87"/>
    <w:rsid w:val="006E1638"/>
    <w:rsid w:val="006E2DE9"/>
    <w:rsid w:val="006E2E35"/>
    <w:rsid w:val="006E3E93"/>
    <w:rsid w:val="006E490D"/>
    <w:rsid w:val="006E5883"/>
    <w:rsid w:val="006E5E78"/>
    <w:rsid w:val="006E6DCF"/>
    <w:rsid w:val="006E73F2"/>
    <w:rsid w:val="006E7AB5"/>
    <w:rsid w:val="006F0508"/>
    <w:rsid w:val="006F0852"/>
    <w:rsid w:val="006F0968"/>
    <w:rsid w:val="006F0FD7"/>
    <w:rsid w:val="006F1328"/>
    <w:rsid w:val="006F23C0"/>
    <w:rsid w:val="006F25CA"/>
    <w:rsid w:val="006F2E70"/>
    <w:rsid w:val="006F3870"/>
    <w:rsid w:val="006F4185"/>
    <w:rsid w:val="006F4AF4"/>
    <w:rsid w:val="006F4F7D"/>
    <w:rsid w:val="006F52F4"/>
    <w:rsid w:val="006F71E1"/>
    <w:rsid w:val="00700774"/>
    <w:rsid w:val="00700CE9"/>
    <w:rsid w:val="00701641"/>
    <w:rsid w:val="00701FD1"/>
    <w:rsid w:val="00702EC3"/>
    <w:rsid w:val="007031C5"/>
    <w:rsid w:val="00703ABA"/>
    <w:rsid w:val="007043DC"/>
    <w:rsid w:val="0070459E"/>
    <w:rsid w:val="00704FBF"/>
    <w:rsid w:val="00705462"/>
    <w:rsid w:val="007058E6"/>
    <w:rsid w:val="007068B6"/>
    <w:rsid w:val="00706A25"/>
    <w:rsid w:val="00706C65"/>
    <w:rsid w:val="00706FBF"/>
    <w:rsid w:val="00707503"/>
    <w:rsid w:val="007079B3"/>
    <w:rsid w:val="00710AD3"/>
    <w:rsid w:val="007113BD"/>
    <w:rsid w:val="007118D9"/>
    <w:rsid w:val="00711EDD"/>
    <w:rsid w:val="00712182"/>
    <w:rsid w:val="007129DC"/>
    <w:rsid w:val="00712EDC"/>
    <w:rsid w:val="00713E19"/>
    <w:rsid w:val="00713E45"/>
    <w:rsid w:val="00714AB6"/>
    <w:rsid w:val="00715218"/>
    <w:rsid w:val="007159F9"/>
    <w:rsid w:val="007169EC"/>
    <w:rsid w:val="00716B3B"/>
    <w:rsid w:val="007178F8"/>
    <w:rsid w:val="00720A76"/>
    <w:rsid w:val="0072119B"/>
    <w:rsid w:val="00721625"/>
    <w:rsid w:val="007218F4"/>
    <w:rsid w:val="00721A5B"/>
    <w:rsid w:val="00722A65"/>
    <w:rsid w:val="007235EF"/>
    <w:rsid w:val="007246C9"/>
    <w:rsid w:val="00724C34"/>
    <w:rsid w:val="00725698"/>
    <w:rsid w:val="007274E7"/>
    <w:rsid w:val="007275E4"/>
    <w:rsid w:val="00727621"/>
    <w:rsid w:val="00730821"/>
    <w:rsid w:val="00730CDA"/>
    <w:rsid w:val="00730E21"/>
    <w:rsid w:val="007316A1"/>
    <w:rsid w:val="007320A7"/>
    <w:rsid w:val="0073223D"/>
    <w:rsid w:val="007323CA"/>
    <w:rsid w:val="00732DE3"/>
    <w:rsid w:val="00733F58"/>
    <w:rsid w:val="0073482F"/>
    <w:rsid w:val="007349F0"/>
    <w:rsid w:val="0073559F"/>
    <w:rsid w:val="0073611C"/>
    <w:rsid w:val="00736136"/>
    <w:rsid w:val="00736B4D"/>
    <w:rsid w:val="00736DBA"/>
    <w:rsid w:val="007400A8"/>
    <w:rsid w:val="00740B31"/>
    <w:rsid w:val="00740E16"/>
    <w:rsid w:val="00741185"/>
    <w:rsid w:val="007414DD"/>
    <w:rsid w:val="00741B6E"/>
    <w:rsid w:val="00741D50"/>
    <w:rsid w:val="0074205F"/>
    <w:rsid w:val="00742268"/>
    <w:rsid w:val="00742432"/>
    <w:rsid w:val="00742595"/>
    <w:rsid w:val="0074262C"/>
    <w:rsid w:val="00743CC6"/>
    <w:rsid w:val="00745D31"/>
    <w:rsid w:val="0074609E"/>
    <w:rsid w:val="00746265"/>
    <w:rsid w:val="0074690C"/>
    <w:rsid w:val="00746C80"/>
    <w:rsid w:val="0074757A"/>
    <w:rsid w:val="00747B9A"/>
    <w:rsid w:val="007505D8"/>
    <w:rsid w:val="007512FF"/>
    <w:rsid w:val="00751D24"/>
    <w:rsid w:val="007527D9"/>
    <w:rsid w:val="0075383D"/>
    <w:rsid w:val="00754030"/>
    <w:rsid w:val="007543FC"/>
    <w:rsid w:val="0075478D"/>
    <w:rsid w:val="007547C4"/>
    <w:rsid w:val="0075582D"/>
    <w:rsid w:val="0075595A"/>
    <w:rsid w:val="00755A88"/>
    <w:rsid w:val="00755F0F"/>
    <w:rsid w:val="00755FCC"/>
    <w:rsid w:val="00756162"/>
    <w:rsid w:val="0075656C"/>
    <w:rsid w:val="007566FA"/>
    <w:rsid w:val="007567D8"/>
    <w:rsid w:val="00756A31"/>
    <w:rsid w:val="00756FF4"/>
    <w:rsid w:val="007576E6"/>
    <w:rsid w:val="00757BDF"/>
    <w:rsid w:val="00760DF6"/>
    <w:rsid w:val="00761B39"/>
    <w:rsid w:val="00761B68"/>
    <w:rsid w:val="00761C3F"/>
    <w:rsid w:val="00763B5A"/>
    <w:rsid w:val="00763B87"/>
    <w:rsid w:val="00763E7C"/>
    <w:rsid w:val="00764996"/>
    <w:rsid w:val="0076501C"/>
    <w:rsid w:val="00765975"/>
    <w:rsid w:val="007664F7"/>
    <w:rsid w:val="007704C3"/>
    <w:rsid w:val="00771080"/>
    <w:rsid w:val="00771CFE"/>
    <w:rsid w:val="00772538"/>
    <w:rsid w:val="00772676"/>
    <w:rsid w:val="00772BD4"/>
    <w:rsid w:val="0077355A"/>
    <w:rsid w:val="0077386E"/>
    <w:rsid w:val="00773AFB"/>
    <w:rsid w:val="00773B88"/>
    <w:rsid w:val="00773BB8"/>
    <w:rsid w:val="007744FA"/>
    <w:rsid w:val="007745B2"/>
    <w:rsid w:val="007748CB"/>
    <w:rsid w:val="00774969"/>
    <w:rsid w:val="00774F6E"/>
    <w:rsid w:val="00775FF8"/>
    <w:rsid w:val="00776041"/>
    <w:rsid w:val="00776F45"/>
    <w:rsid w:val="0077705D"/>
    <w:rsid w:val="007779CD"/>
    <w:rsid w:val="00777E83"/>
    <w:rsid w:val="00780E64"/>
    <w:rsid w:val="0078138D"/>
    <w:rsid w:val="00781BF5"/>
    <w:rsid w:val="00782261"/>
    <w:rsid w:val="00782506"/>
    <w:rsid w:val="00782736"/>
    <w:rsid w:val="00782977"/>
    <w:rsid w:val="00782B96"/>
    <w:rsid w:val="007838A9"/>
    <w:rsid w:val="00783F4C"/>
    <w:rsid w:val="00786217"/>
    <w:rsid w:val="0078660B"/>
    <w:rsid w:val="0078667F"/>
    <w:rsid w:val="0079037A"/>
    <w:rsid w:val="00790464"/>
    <w:rsid w:val="00790612"/>
    <w:rsid w:val="007910C7"/>
    <w:rsid w:val="007926F8"/>
    <w:rsid w:val="00792BC1"/>
    <w:rsid w:val="007936B1"/>
    <w:rsid w:val="00794729"/>
    <w:rsid w:val="0079496C"/>
    <w:rsid w:val="00794A94"/>
    <w:rsid w:val="00796742"/>
    <w:rsid w:val="00796C0E"/>
    <w:rsid w:val="00796C34"/>
    <w:rsid w:val="0079771F"/>
    <w:rsid w:val="00797D49"/>
    <w:rsid w:val="007A0777"/>
    <w:rsid w:val="007A13A3"/>
    <w:rsid w:val="007A13BA"/>
    <w:rsid w:val="007A17EF"/>
    <w:rsid w:val="007A1C0D"/>
    <w:rsid w:val="007A20D5"/>
    <w:rsid w:val="007A32D7"/>
    <w:rsid w:val="007A3BF1"/>
    <w:rsid w:val="007A4372"/>
    <w:rsid w:val="007A49CD"/>
    <w:rsid w:val="007A511C"/>
    <w:rsid w:val="007A568E"/>
    <w:rsid w:val="007A5A77"/>
    <w:rsid w:val="007A5AB7"/>
    <w:rsid w:val="007A5D32"/>
    <w:rsid w:val="007A5D73"/>
    <w:rsid w:val="007A6232"/>
    <w:rsid w:val="007A6866"/>
    <w:rsid w:val="007A7985"/>
    <w:rsid w:val="007A79AF"/>
    <w:rsid w:val="007B0276"/>
    <w:rsid w:val="007B027F"/>
    <w:rsid w:val="007B0456"/>
    <w:rsid w:val="007B0D75"/>
    <w:rsid w:val="007B0EA9"/>
    <w:rsid w:val="007B1971"/>
    <w:rsid w:val="007B2D87"/>
    <w:rsid w:val="007B2FCA"/>
    <w:rsid w:val="007B3598"/>
    <w:rsid w:val="007B41E4"/>
    <w:rsid w:val="007B422F"/>
    <w:rsid w:val="007B589D"/>
    <w:rsid w:val="007B59AF"/>
    <w:rsid w:val="007B64CD"/>
    <w:rsid w:val="007B6739"/>
    <w:rsid w:val="007B717D"/>
    <w:rsid w:val="007B7317"/>
    <w:rsid w:val="007C1A19"/>
    <w:rsid w:val="007C20FE"/>
    <w:rsid w:val="007C3128"/>
    <w:rsid w:val="007C33DB"/>
    <w:rsid w:val="007C3BF9"/>
    <w:rsid w:val="007C3E9A"/>
    <w:rsid w:val="007C4E9B"/>
    <w:rsid w:val="007C6706"/>
    <w:rsid w:val="007C7B63"/>
    <w:rsid w:val="007C7FE1"/>
    <w:rsid w:val="007D0A0E"/>
    <w:rsid w:val="007D19A3"/>
    <w:rsid w:val="007D1DD1"/>
    <w:rsid w:val="007D2392"/>
    <w:rsid w:val="007D27B1"/>
    <w:rsid w:val="007D2ADC"/>
    <w:rsid w:val="007D375C"/>
    <w:rsid w:val="007D43EB"/>
    <w:rsid w:val="007D59E6"/>
    <w:rsid w:val="007D5BA2"/>
    <w:rsid w:val="007D614E"/>
    <w:rsid w:val="007D63D1"/>
    <w:rsid w:val="007D6529"/>
    <w:rsid w:val="007D66A8"/>
    <w:rsid w:val="007D6EC1"/>
    <w:rsid w:val="007E00C1"/>
    <w:rsid w:val="007E2C40"/>
    <w:rsid w:val="007E2DE8"/>
    <w:rsid w:val="007E2E26"/>
    <w:rsid w:val="007E31FA"/>
    <w:rsid w:val="007E37F6"/>
    <w:rsid w:val="007E38FD"/>
    <w:rsid w:val="007E39E4"/>
    <w:rsid w:val="007E3D8C"/>
    <w:rsid w:val="007E41BE"/>
    <w:rsid w:val="007E437D"/>
    <w:rsid w:val="007E45E0"/>
    <w:rsid w:val="007E68CB"/>
    <w:rsid w:val="007E7E0A"/>
    <w:rsid w:val="007E7E58"/>
    <w:rsid w:val="007F0195"/>
    <w:rsid w:val="007F1077"/>
    <w:rsid w:val="007F1664"/>
    <w:rsid w:val="007F19E2"/>
    <w:rsid w:val="007F2492"/>
    <w:rsid w:val="007F2850"/>
    <w:rsid w:val="007F3384"/>
    <w:rsid w:val="007F3F5A"/>
    <w:rsid w:val="007F41A8"/>
    <w:rsid w:val="007F431A"/>
    <w:rsid w:val="007F5A81"/>
    <w:rsid w:val="007F7B76"/>
    <w:rsid w:val="00800053"/>
    <w:rsid w:val="00800462"/>
    <w:rsid w:val="0080074D"/>
    <w:rsid w:val="0080133B"/>
    <w:rsid w:val="008020AA"/>
    <w:rsid w:val="00802913"/>
    <w:rsid w:val="00803161"/>
    <w:rsid w:val="00803D02"/>
    <w:rsid w:val="00803FB3"/>
    <w:rsid w:val="008051FC"/>
    <w:rsid w:val="008055B1"/>
    <w:rsid w:val="00805832"/>
    <w:rsid w:val="00806789"/>
    <w:rsid w:val="0080759B"/>
    <w:rsid w:val="008075C4"/>
    <w:rsid w:val="008079B6"/>
    <w:rsid w:val="008079D8"/>
    <w:rsid w:val="00810181"/>
    <w:rsid w:val="00810BD7"/>
    <w:rsid w:val="008114CE"/>
    <w:rsid w:val="008129EB"/>
    <w:rsid w:val="00813487"/>
    <w:rsid w:val="00813772"/>
    <w:rsid w:val="008138FB"/>
    <w:rsid w:val="00814354"/>
    <w:rsid w:val="00814994"/>
    <w:rsid w:val="0081514F"/>
    <w:rsid w:val="0081542B"/>
    <w:rsid w:val="008154A2"/>
    <w:rsid w:val="008169C3"/>
    <w:rsid w:val="00816B19"/>
    <w:rsid w:val="00816DD8"/>
    <w:rsid w:val="008172C0"/>
    <w:rsid w:val="008212A4"/>
    <w:rsid w:val="0082213F"/>
    <w:rsid w:val="008229F0"/>
    <w:rsid w:val="00823489"/>
    <w:rsid w:val="008237E1"/>
    <w:rsid w:val="00824126"/>
    <w:rsid w:val="0082448B"/>
    <w:rsid w:val="00824BB8"/>
    <w:rsid w:val="00824BBD"/>
    <w:rsid w:val="00824E27"/>
    <w:rsid w:val="008250DF"/>
    <w:rsid w:val="008264EB"/>
    <w:rsid w:val="00827C66"/>
    <w:rsid w:val="00830BA4"/>
    <w:rsid w:val="00831899"/>
    <w:rsid w:val="00831A45"/>
    <w:rsid w:val="00831B1A"/>
    <w:rsid w:val="00831CDD"/>
    <w:rsid w:val="0083228E"/>
    <w:rsid w:val="0083268D"/>
    <w:rsid w:val="008344D9"/>
    <w:rsid w:val="008351DE"/>
    <w:rsid w:val="0083556B"/>
    <w:rsid w:val="00835CA0"/>
    <w:rsid w:val="00836420"/>
    <w:rsid w:val="00836ADB"/>
    <w:rsid w:val="008372E8"/>
    <w:rsid w:val="00840012"/>
    <w:rsid w:val="00840CAA"/>
    <w:rsid w:val="00840E56"/>
    <w:rsid w:val="00841A8B"/>
    <w:rsid w:val="0084228C"/>
    <w:rsid w:val="008428CE"/>
    <w:rsid w:val="00842958"/>
    <w:rsid w:val="00842988"/>
    <w:rsid w:val="0084386F"/>
    <w:rsid w:val="00844706"/>
    <w:rsid w:val="00844A6E"/>
    <w:rsid w:val="00844AE0"/>
    <w:rsid w:val="00845AE1"/>
    <w:rsid w:val="008466FB"/>
    <w:rsid w:val="0084758A"/>
    <w:rsid w:val="00847734"/>
    <w:rsid w:val="00847B5A"/>
    <w:rsid w:val="00847D40"/>
    <w:rsid w:val="00850757"/>
    <w:rsid w:val="008518BF"/>
    <w:rsid w:val="008519A5"/>
    <w:rsid w:val="00851E99"/>
    <w:rsid w:val="00851E9A"/>
    <w:rsid w:val="00852AAD"/>
    <w:rsid w:val="00853678"/>
    <w:rsid w:val="00854517"/>
    <w:rsid w:val="0085487A"/>
    <w:rsid w:val="008548DB"/>
    <w:rsid w:val="00855F20"/>
    <w:rsid w:val="00856214"/>
    <w:rsid w:val="00856272"/>
    <w:rsid w:val="0085684C"/>
    <w:rsid w:val="00856A44"/>
    <w:rsid w:val="008575F5"/>
    <w:rsid w:val="00857690"/>
    <w:rsid w:val="008601AA"/>
    <w:rsid w:val="00860970"/>
    <w:rsid w:val="00860C41"/>
    <w:rsid w:val="00860E91"/>
    <w:rsid w:val="008626F6"/>
    <w:rsid w:val="0086274C"/>
    <w:rsid w:val="00862A87"/>
    <w:rsid w:val="0086301E"/>
    <w:rsid w:val="00863A13"/>
    <w:rsid w:val="0086485B"/>
    <w:rsid w:val="00864928"/>
    <w:rsid w:val="0086499F"/>
    <w:rsid w:val="00864D78"/>
    <w:rsid w:val="008651E1"/>
    <w:rsid w:val="00865774"/>
    <w:rsid w:val="00866440"/>
    <w:rsid w:val="008664EC"/>
    <w:rsid w:val="00866901"/>
    <w:rsid w:val="00867170"/>
    <w:rsid w:val="00867A2E"/>
    <w:rsid w:val="00867B93"/>
    <w:rsid w:val="008700EF"/>
    <w:rsid w:val="00870891"/>
    <w:rsid w:val="008748AA"/>
    <w:rsid w:val="00874B9C"/>
    <w:rsid w:val="00874F41"/>
    <w:rsid w:val="00875F46"/>
    <w:rsid w:val="00876051"/>
    <w:rsid w:val="00876A88"/>
    <w:rsid w:val="0087727B"/>
    <w:rsid w:val="00881CD5"/>
    <w:rsid w:val="00882B1A"/>
    <w:rsid w:val="00882D76"/>
    <w:rsid w:val="00883262"/>
    <w:rsid w:val="0088330E"/>
    <w:rsid w:val="00883B2D"/>
    <w:rsid w:val="00883E6F"/>
    <w:rsid w:val="0088540B"/>
    <w:rsid w:val="0088540D"/>
    <w:rsid w:val="008865AD"/>
    <w:rsid w:val="00887897"/>
    <w:rsid w:val="00890648"/>
    <w:rsid w:val="0089234A"/>
    <w:rsid w:val="0089283F"/>
    <w:rsid w:val="008931EB"/>
    <w:rsid w:val="0089327E"/>
    <w:rsid w:val="0089378C"/>
    <w:rsid w:val="00894DDB"/>
    <w:rsid w:val="00895064"/>
    <w:rsid w:val="008952C7"/>
    <w:rsid w:val="00895D02"/>
    <w:rsid w:val="008972F6"/>
    <w:rsid w:val="0089740A"/>
    <w:rsid w:val="008A00B8"/>
    <w:rsid w:val="008A0585"/>
    <w:rsid w:val="008A06E1"/>
    <w:rsid w:val="008A0F6A"/>
    <w:rsid w:val="008A1C71"/>
    <w:rsid w:val="008A2471"/>
    <w:rsid w:val="008A2ED2"/>
    <w:rsid w:val="008A2F00"/>
    <w:rsid w:val="008A3EDE"/>
    <w:rsid w:val="008A5442"/>
    <w:rsid w:val="008A592B"/>
    <w:rsid w:val="008A6673"/>
    <w:rsid w:val="008A69A3"/>
    <w:rsid w:val="008A6F5C"/>
    <w:rsid w:val="008B0110"/>
    <w:rsid w:val="008B0124"/>
    <w:rsid w:val="008B0D9E"/>
    <w:rsid w:val="008B121D"/>
    <w:rsid w:val="008B256C"/>
    <w:rsid w:val="008B3DFF"/>
    <w:rsid w:val="008B4109"/>
    <w:rsid w:val="008B4419"/>
    <w:rsid w:val="008B54BC"/>
    <w:rsid w:val="008B5B5D"/>
    <w:rsid w:val="008B63BF"/>
    <w:rsid w:val="008B69A0"/>
    <w:rsid w:val="008B7446"/>
    <w:rsid w:val="008C02F2"/>
    <w:rsid w:val="008C0B61"/>
    <w:rsid w:val="008C131F"/>
    <w:rsid w:val="008C1809"/>
    <w:rsid w:val="008C1F39"/>
    <w:rsid w:val="008C2545"/>
    <w:rsid w:val="008C2DF5"/>
    <w:rsid w:val="008C2E23"/>
    <w:rsid w:val="008C32A4"/>
    <w:rsid w:val="008C40DF"/>
    <w:rsid w:val="008C46A0"/>
    <w:rsid w:val="008C5406"/>
    <w:rsid w:val="008C6FEE"/>
    <w:rsid w:val="008C747B"/>
    <w:rsid w:val="008C77B9"/>
    <w:rsid w:val="008C794E"/>
    <w:rsid w:val="008D0795"/>
    <w:rsid w:val="008D0A46"/>
    <w:rsid w:val="008D13F7"/>
    <w:rsid w:val="008D2130"/>
    <w:rsid w:val="008D247E"/>
    <w:rsid w:val="008D2BE7"/>
    <w:rsid w:val="008D2CC5"/>
    <w:rsid w:val="008D2E61"/>
    <w:rsid w:val="008D38D3"/>
    <w:rsid w:val="008D3A35"/>
    <w:rsid w:val="008D3BDD"/>
    <w:rsid w:val="008D42E5"/>
    <w:rsid w:val="008D43FC"/>
    <w:rsid w:val="008D4BA1"/>
    <w:rsid w:val="008D4BB4"/>
    <w:rsid w:val="008D4BFE"/>
    <w:rsid w:val="008D512C"/>
    <w:rsid w:val="008D5250"/>
    <w:rsid w:val="008D56EA"/>
    <w:rsid w:val="008D60A7"/>
    <w:rsid w:val="008D633C"/>
    <w:rsid w:val="008D68E0"/>
    <w:rsid w:val="008D6A77"/>
    <w:rsid w:val="008D75E9"/>
    <w:rsid w:val="008D7878"/>
    <w:rsid w:val="008D7D2C"/>
    <w:rsid w:val="008D7DA3"/>
    <w:rsid w:val="008E008C"/>
    <w:rsid w:val="008E2488"/>
    <w:rsid w:val="008E29A1"/>
    <w:rsid w:val="008E2C3A"/>
    <w:rsid w:val="008E42B2"/>
    <w:rsid w:val="008E464A"/>
    <w:rsid w:val="008E491B"/>
    <w:rsid w:val="008E52E6"/>
    <w:rsid w:val="008E67B0"/>
    <w:rsid w:val="008E6A79"/>
    <w:rsid w:val="008E6C91"/>
    <w:rsid w:val="008F0C35"/>
    <w:rsid w:val="008F1467"/>
    <w:rsid w:val="008F26F7"/>
    <w:rsid w:val="008F3551"/>
    <w:rsid w:val="008F53DA"/>
    <w:rsid w:val="008F6CE3"/>
    <w:rsid w:val="008F7C50"/>
    <w:rsid w:val="0090005C"/>
    <w:rsid w:val="00900D14"/>
    <w:rsid w:val="00901442"/>
    <w:rsid w:val="009014B7"/>
    <w:rsid w:val="009017AE"/>
    <w:rsid w:val="00901C53"/>
    <w:rsid w:val="00901D5F"/>
    <w:rsid w:val="0090217B"/>
    <w:rsid w:val="00902ADB"/>
    <w:rsid w:val="00902B01"/>
    <w:rsid w:val="00902B54"/>
    <w:rsid w:val="00902C0F"/>
    <w:rsid w:val="0090311B"/>
    <w:rsid w:val="00903817"/>
    <w:rsid w:val="00903A0D"/>
    <w:rsid w:val="00904CA5"/>
    <w:rsid w:val="00904E6C"/>
    <w:rsid w:val="0090520A"/>
    <w:rsid w:val="009053D0"/>
    <w:rsid w:val="0090543A"/>
    <w:rsid w:val="00905A4C"/>
    <w:rsid w:val="009064CC"/>
    <w:rsid w:val="00906DAD"/>
    <w:rsid w:val="00906E34"/>
    <w:rsid w:val="009072F2"/>
    <w:rsid w:val="0090747D"/>
    <w:rsid w:val="009077BE"/>
    <w:rsid w:val="00910022"/>
    <w:rsid w:val="0091065F"/>
    <w:rsid w:val="0091073B"/>
    <w:rsid w:val="009107A3"/>
    <w:rsid w:val="009107CF"/>
    <w:rsid w:val="009108D7"/>
    <w:rsid w:val="00910AF8"/>
    <w:rsid w:val="0091107C"/>
    <w:rsid w:val="009126B3"/>
    <w:rsid w:val="0091285E"/>
    <w:rsid w:val="00914AC0"/>
    <w:rsid w:val="00916685"/>
    <w:rsid w:val="009179B8"/>
    <w:rsid w:val="00917E19"/>
    <w:rsid w:val="00917F57"/>
    <w:rsid w:val="009200E1"/>
    <w:rsid w:val="00920F76"/>
    <w:rsid w:val="00921191"/>
    <w:rsid w:val="009218D0"/>
    <w:rsid w:val="00921D22"/>
    <w:rsid w:val="00921D40"/>
    <w:rsid w:val="00922ECC"/>
    <w:rsid w:val="00923750"/>
    <w:rsid w:val="0092454C"/>
    <w:rsid w:val="00924EBE"/>
    <w:rsid w:val="00925186"/>
    <w:rsid w:val="00925FE4"/>
    <w:rsid w:val="0092608E"/>
    <w:rsid w:val="0092757E"/>
    <w:rsid w:val="00927B2B"/>
    <w:rsid w:val="009300B6"/>
    <w:rsid w:val="00930A37"/>
    <w:rsid w:val="00930A96"/>
    <w:rsid w:val="00930CFF"/>
    <w:rsid w:val="00930E9A"/>
    <w:rsid w:val="00932730"/>
    <w:rsid w:val="00932F06"/>
    <w:rsid w:val="00932FF3"/>
    <w:rsid w:val="009335CB"/>
    <w:rsid w:val="00933BB7"/>
    <w:rsid w:val="00933EB3"/>
    <w:rsid w:val="0093481B"/>
    <w:rsid w:val="00934B12"/>
    <w:rsid w:val="0093508A"/>
    <w:rsid w:val="0093706B"/>
    <w:rsid w:val="00937493"/>
    <w:rsid w:val="00937866"/>
    <w:rsid w:val="00937A0D"/>
    <w:rsid w:val="0094053B"/>
    <w:rsid w:val="0094063C"/>
    <w:rsid w:val="00944408"/>
    <w:rsid w:val="00944942"/>
    <w:rsid w:val="00944984"/>
    <w:rsid w:val="00944CD3"/>
    <w:rsid w:val="00944D99"/>
    <w:rsid w:val="00945A84"/>
    <w:rsid w:val="00945B16"/>
    <w:rsid w:val="00946D5A"/>
    <w:rsid w:val="00947DF3"/>
    <w:rsid w:val="0095133D"/>
    <w:rsid w:val="00951B8B"/>
    <w:rsid w:val="00951E18"/>
    <w:rsid w:val="00952A62"/>
    <w:rsid w:val="00952C4E"/>
    <w:rsid w:val="00952D18"/>
    <w:rsid w:val="00953899"/>
    <w:rsid w:val="00953B47"/>
    <w:rsid w:val="0095409D"/>
    <w:rsid w:val="00955421"/>
    <w:rsid w:val="00955E1F"/>
    <w:rsid w:val="009564E9"/>
    <w:rsid w:val="00957138"/>
    <w:rsid w:val="00957259"/>
    <w:rsid w:val="00957361"/>
    <w:rsid w:val="009576A0"/>
    <w:rsid w:val="0095775F"/>
    <w:rsid w:val="009579FA"/>
    <w:rsid w:val="00960124"/>
    <w:rsid w:val="00960AF0"/>
    <w:rsid w:val="0096152B"/>
    <w:rsid w:val="00961B68"/>
    <w:rsid w:val="00962105"/>
    <w:rsid w:val="00962D82"/>
    <w:rsid w:val="00962E45"/>
    <w:rsid w:val="00963342"/>
    <w:rsid w:val="00965D30"/>
    <w:rsid w:val="009674F2"/>
    <w:rsid w:val="009678D6"/>
    <w:rsid w:val="00967942"/>
    <w:rsid w:val="00967DE6"/>
    <w:rsid w:val="00970B55"/>
    <w:rsid w:val="00970ED4"/>
    <w:rsid w:val="009714F4"/>
    <w:rsid w:val="00972214"/>
    <w:rsid w:val="00972298"/>
    <w:rsid w:val="00972947"/>
    <w:rsid w:val="00972AE1"/>
    <w:rsid w:val="0097302F"/>
    <w:rsid w:val="009732C4"/>
    <w:rsid w:val="00973942"/>
    <w:rsid w:val="00973F36"/>
    <w:rsid w:val="0097436B"/>
    <w:rsid w:val="00974648"/>
    <w:rsid w:val="00974A99"/>
    <w:rsid w:val="009751EC"/>
    <w:rsid w:val="0097573D"/>
    <w:rsid w:val="00976494"/>
    <w:rsid w:val="00976958"/>
    <w:rsid w:val="00976A2B"/>
    <w:rsid w:val="009771A7"/>
    <w:rsid w:val="00977DEA"/>
    <w:rsid w:val="00977FC2"/>
    <w:rsid w:val="0098040D"/>
    <w:rsid w:val="00981637"/>
    <w:rsid w:val="009822E2"/>
    <w:rsid w:val="00982363"/>
    <w:rsid w:val="009823E5"/>
    <w:rsid w:val="00982BE9"/>
    <w:rsid w:val="00984595"/>
    <w:rsid w:val="00984816"/>
    <w:rsid w:val="00984C45"/>
    <w:rsid w:val="00984DD5"/>
    <w:rsid w:val="0098514F"/>
    <w:rsid w:val="00985284"/>
    <w:rsid w:val="009856FC"/>
    <w:rsid w:val="00985F90"/>
    <w:rsid w:val="00986728"/>
    <w:rsid w:val="00986CCA"/>
    <w:rsid w:val="00990E85"/>
    <w:rsid w:val="009914FC"/>
    <w:rsid w:val="00991A94"/>
    <w:rsid w:val="00991BE9"/>
    <w:rsid w:val="00991DB2"/>
    <w:rsid w:val="00993473"/>
    <w:rsid w:val="009937BF"/>
    <w:rsid w:val="00993A39"/>
    <w:rsid w:val="0099429B"/>
    <w:rsid w:val="0099639B"/>
    <w:rsid w:val="00996436"/>
    <w:rsid w:val="009A0BA6"/>
    <w:rsid w:val="009A0E99"/>
    <w:rsid w:val="009A1A83"/>
    <w:rsid w:val="009A1E91"/>
    <w:rsid w:val="009A25D4"/>
    <w:rsid w:val="009A2ADD"/>
    <w:rsid w:val="009A2B20"/>
    <w:rsid w:val="009A3050"/>
    <w:rsid w:val="009A4378"/>
    <w:rsid w:val="009A463E"/>
    <w:rsid w:val="009A4C29"/>
    <w:rsid w:val="009A7114"/>
    <w:rsid w:val="009A7A57"/>
    <w:rsid w:val="009A7A89"/>
    <w:rsid w:val="009B0F5C"/>
    <w:rsid w:val="009B11C9"/>
    <w:rsid w:val="009B17CE"/>
    <w:rsid w:val="009B21C1"/>
    <w:rsid w:val="009B2397"/>
    <w:rsid w:val="009B300C"/>
    <w:rsid w:val="009B39E5"/>
    <w:rsid w:val="009B3EF2"/>
    <w:rsid w:val="009B4A1E"/>
    <w:rsid w:val="009B4DB7"/>
    <w:rsid w:val="009B5366"/>
    <w:rsid w:val="009B5534"/>
    <w:rsid w:val="009B5746"/>
    <w:rsid w:val="009B5DA8"/>
    <w:rsid w:val="009B604C"/>
    <w:rsid w:val="009B63A1"/>
    <w:rsid w:val="009B67BA"/>
    <w:rsid w:val="009C0049"/>
    <w:rsid w:val="009C085A"/>
    <w:rsid w:val="009C087C"/>
    <w:rsid w:val="009C26E2"/>
    <w:rsid w:val="009C4745"/>
    <w:rsid w:val="009C53F6"/>
    <w:rsid w:val="009C6956"/>
    <w:rsid w:val="009D3C29"/>
    <w:rsid w:val="009D562F"/>
    <w:rsid w:val="009D5AD2"/>
    <w:rsid w:val="009D5FB3"/>
    <w:rsid w:val="009D6426"/>
    <w:rsid w:val="009D6542"/>
    <w:rsid w:val="009D6637"/>
    <w:rsid w:val="009D6848"/>
    <w:rsid w:val="009D715B"/>
    <w:rsid w:val="009D778F"/>
    <w:rsid w:val="009D7D6F"/>
    <w:rsid w:val="009D7F55"/>
    <w:rsid w:val="009E056F"/>
    <w:rsid w:val="009E0DBF"/>
    <w:rsid w:val="009E1324"/>
    <w:rsid w:val="009E1B67"/>
    <w:rsid w:val="009E1E98"/>
    <w:rsid w:val="009E2099"/>
    <w:rsid w:val="009E2757"/>
    <w:rsid w:val="009E2884"/>
    <w:rsid w:val="009E34FC"/>
    <w:rsid w:val="009E4029"/>
    <w:rsid w:val="009E43DA"/>
    <w:rsid w:val="009E52AD"/>
    <w:rsid w:val="009E532F"/>
    <w:rsid w:val="009E60CB"/>
    <w:rsid w:val="009E62D5"/>
    <w:rsid w:val="009E6851"/>
    <w:rsid w:val="009F0386"/>
    <w:rsid w:val="009F0CFC"/>
    <w:rsid w:val="009F0EDB"/>
    <w:rsid w:val="009F0FAB"/>
    <w:rsid w:val="009F14C5"/>
    <w:rsid w:val="009F1C60"/>
    <w:rsid w:val="009F3296"/>
    <w:rsid w:val="009F3E41"/>
    <w:rsid w:val="009F51F9"/>
    <w:rsid w:val="009F52A4"/>
    <w:rsid w:val="009F591A"/>
    <w:rsid w:val="009F5DCC"/>
    <w:rsid w:val="009F5E6C"/>
    <w:rsid w:val="009F6198"/>
    <w:rsid w:val="009F6A83"/>
    <w:rsid w:val="009F7099"/>
    <w:rsid w:val="009F7150"/>
    <w:rsid w:val="009F719F"/>
    <w:rsid w:val="009F750D"/>
    <w:rsid w:val="009F78FB"/>
    <w:rsid w:val="00A00026"/>
    <w:rsid w:val="00A028D3"/>
    <w:rsid w:val="00A0290F"/>
    <w:rsid w:val="00A031A7"/>
    <w:rsid w:val="00A03451"/>
    <w:rsid w:val="00A03657"/>
    <w:rsid w:val="00A03D36"/>
    <w:rsid w:val="00A03DA1"/>
    <w:rsid w:val="00A04159"/>
    <w:rsid w:val="00A0445D"/>
    <w:rsid w:val="00A06A99"/>
    <w:rsid w:val="00A06B06"/>
    <w:rsid w:val="00A06E2D"/>
    <w:rsid w:val="00A06ED0"/>
    <w:rsid w:val="00A06EE1"/>
    <w:rsid w:val="00A07AB6"/>
    <w:rsid w:val="00A10335"/>
    <w:rsid w:val="00A10802"/>
    <w:rsid w:val="00A108A8"/>
    <w:rsid w:val="00A11443"/>
    <w:rsid w:val="00A12128"/>
    <w:rsid w:val="00A12DA6"/>
    <w:rsid w:val="00A13DE9"/>
    <w:rsid w:val="00A14B89"/>
    <w:rsid w:val="00A1530C"/>
    <w:rsid w:val="00A156EF"/>
    <w:rsid w:val="00A15816"/>
    <w:rsid w:val="00A15E53"/>
    <w:rsid w:val="00A169FC"/>
    <w:rsid w:val="00A17B3B"/>
    <w:rsid w:val="00A17D03"/>
    <w:rsid w:val="00A17F3C"/>
    <w:rsid w:val="00A2089E"/>
    <w:rsid w:val="00A20BF4"/>
    <w:rsid w:val="00A21872"/>
    <w:rsid w:val="00A21B9C"/>
    <w:rsid w:val="00A22FAF"/>
    <w:rsid w:val="00A231C9"/>
    <w:rsid w:val="00A25AB9"/>
    <w:rsid w:val="00A25CDC"/>
    <w:rsid w:val="00A25DEB"/>
    <w:rsid w:val="00A26079"/>
    <w:rsid w:val="00A26B39"/>
    <w:rsid w:val="00A26DCA"/>
    <w:rsid w:val="00A26EB3"/>
    <w:rsid w:val="00A32107"/>
    <w:rsid w:val="00A322BD"/>
    <w:rsid w:val="00A33E60"/>
    <w:rsid w:val="00A3410B"/>
    <w:rsid w:val="00A342A8"/>
    <w:rsid w:val="00A345BD"/>
    <w:rsid w:val="00A34921"/>
    <w:rsid w:val="00A34C77"/>
    <w:rsid w:val="00A35455"/>
    <w:rsid w:val="00A3549A"/>
    <w:rsid w:val="00A35565"/>
    <w:rsid w:val="00A35DBA"/>
    <w:rsid w:val="00A363A0"/>
    <w:rsid w:val="00A36F36"/>
    <w:rsid w:val="00A378BD"/>
    <w:rsid w:val="00A37C8D"/>
    <w:rsid w:val="00A4034B"/>
    <w:rsid w:val="00A40A99"/>
    <w:rsid w:val="00A41243"/>
    <w:rsid w:val="00A41CB8"/>
    <w:rsid w:val="00A41E9D"/>
    <w:rsid w:val="00A42185"/>
    <w:rsid w:val="00A423BD"/>
    <w:rsid w:val="00A44F8D"/>
    <w:rsid w:val="00A4511F"/>
    <w:rsid w:val="00A4512D"/>
    <w:rsid w:val="00A4557C"/>
    <w:rsid w:val="00A45779"/>
    <w:rsid w:val="00A45876"/>
    <w:rsid w:val="00A4589E"/>
    <w:rsid w:val="00A45A83"/>
    <w:rsid w:val="00A4650C"/>
    <w:rsid w:val="00A51655"/>
    <w:rsid w:val="00A518C5"/>
    <w:rsid w:val="00A51C06"/>
    <w:rsid w:val="00A51E0B"/>
    <w:rsid w:val="00A52F8A"/>
    <w:rsid w:val="00A53305"/>
    <w:rsid w:val="00A5414E"/>
    <w:rsid w:val="00A550C3"/>
    <w:rsid w:val="00A55536"/>
    <w:rsid w:val="00A5610B"/>
    <w:rsid w:val="00A563BD"/>
    <w:rsid w:val="00A57F36"/>
    <w:rsid w:val="00A57FD6"/>
    <w:rsid w:val="00A601F5"/>
    <w:rsid w:val="00A6033A"/>
    <w:rsid w:val="00A60C52"/>
    <w:rsid w:val="00A60C56"/>
    <w:rsid w:val="00A60FF6"/>
    <w:rsid w:val="00A617C8"/>
    <w:rsid w:val="00A62269"/>
    <w:rsid w:val="00A6360D"/>
    <w:rsid w:val="00A63777"/>
    <w:rsid w:val="00A64C35"/>
    <w:rsid w:val="00A65113"/>
    <w:rsid w:val="00A66809"/>
    <w:rsid w:val="00A66B64"/>
    <w:rsid w:val="00A70034"/>
    <w:rsid w:val="00A701FA"/>
    <w:rsid w:val="00A7026D"/>
    <w:rsid w:val="00A705AF"/>
    <w:rsid w:val="00A71616"/>
    <w:rsid w:val="00A71D6A"/>
    <w:rsid w:val="00A71E49"/>
    <w:rsid w:val="00A72D67"/>
    <w:rsid w:val="00A740DD"/>
    <w:rsid w:val="00A7545A"/>
    <w:rsid w:val="00A75482"/>
    <w:rsid w:val="00A75D5A"/>
    <w:rsid w:val="00A76D33"/>
    <w:rsid w:val="00A7737C"/>
    <w:rsid w:val="00A77F44"/>
    <w:rsid w:val="00A80032"/>
    <w:rsid w:val="00A80FEC"/>
    <w:rsid w:val="00A82539"/>
    <w:rsid w:val="00A82E4D"/>
    <w:rsid w:val="00A83679"/>
    <w:rsid w:val="00A840F2"/>
    <w:rsid w:val="00A8763C"/>
    <w:rsid w:val="00A87AF9"/>
    <w:rsid w:val="00A90F0B"/>
    <w:rsid w:val="00A91177"/>
    <w:rsid w:val="00A919DF"/>
    <w:rsid w:val="00A9265C"/>
    <w:rsid w:val="00A92DC9"/>
    <w:rsid w:val="00A92F4D"/>
    <w:rsid w:val="00A93067"/>
    <w:rsid w:val="00A9396D"/>
    <w:rsid w:val="00A93EDF"/>
    <w:rsid w:val="00A940E9"/>
    <w:rsid w:val="00A94B93"/>
    <w:rsid w:val="00A94E32"/>
    <w:rsid w:val="00A9541F"/>
    <w:rsid w:val="00A9572C"/>
    <w:rsid w:val="00A95C8F"/>
    <w:rsid w:val="00A9641C"/>
    <w:rsid w:val="00A967B9"/>
    <w:rsid w:val="00A973B2"/>
    <w:rsid w:val="00A9789E"/>
    <w:rsid w:val="00A97E49"/>
    <w:rsid w:val="00AA0D1F"/>
    <w:rsid w:val="00AA1E12"/>
    <w:rsid w:val="00AA2D8E"/>
    <w:rsid w:val="00AA3A33"/>
    <w:rsid w:val="00AA4031"/>
    <w:rsid w:val="00AA420B"/>
    <w:rsid w:val="00AA4354"/>
    <w:rsid w:val="00AA4B4B"/>
    <w:rsid w:val="00AA53E2"/>
    <w:rsid w:val="00AA68C3"/>
    <w:rsid w:val="00AA6B00"/>
    <w:rsid w:val="00AA6DB1"/>
    <w:rsid w:val="00AA723C"/>
    <w:rsid w:val="00AA73B8"/>
    <w:rsid w:val="00AA774F"/>
    <w:rsid w:val="00AB02ED"/>
    <w:rsid w:val="00AB0D90"/>
    <w:rsid w:val="00AB16F0"/>
    <w:rsid w:val="00AB1F99"/>
    <w:rsid w:val="00AB2432"/>
    <w:rsid w:val="00AB26E7"/>
    <w:rsid w:val="00AB3068"/>
    <w:rsid w:val="00AB34DA"/>
    <w:rsid w:val="00AB3D2B"/>
    <w:rsid w:val="00AB40B4"/>
    <w:rsid w:val="00AB4216"/>
    <w:rsid w:val="00AB4ACE"/>
    <w:rsid w:val="00AB5AE9"/>
    <w:rsid w:val="00AB6009"/>
    <w:rsid w:val="00AB64C2"/>
    <w:rsid w:val="00AB6656"/>
    <w:rsid w:val="00AB7681"/>
    <w:rsid w:val="00AB7FBA"/>
    <w:rsid w:val="00AC1B74"/>
    <w:rsid w:val="00AC1E9A"/>
    <w:rsid w:val="00AC2BCD"/>
    <w:rsid w:val="00AC2E77"/>
    <w:rsid w:val="00AC5020"/>
    <w:rsid w:val="00AC5289"/>
    <w:rsid w:val="00AC5F75"/>
    <w:rsid w:val="00AC6FC7"/>
    <w:rsid w:val="00AC7299"/>
    <w:rsid w:val="00AC78C2"/>
    <w:rsid w:val="00AC78E7"/>
    <w:rsid w:val="00AD0485"/>
    <w:rsid w:val="00AD13DA"/>
    <w:rsid w:val="00AD1E55"/>
    <w:rsid w:val="00AD295F"/>
    <w:rsid w:val="00AD2BD8"/>
    <w:rsid w:val="00AD465C"/>
    <w:rsid w:val="00AD4797"/>
    <w:rsid w:val="00AD6565"/>
    <w:rsid w:val="00AD6DAB"/>
    <w:rsid w:val="00AD7382"/>
    <w:rsid w:val="00AD7EE6"/>
    <w:rsid w:val="00AD7EF4"/>
    <w:rsid w:val="00AD7FC6"/>
    <w:rsid w:val="00AE0A69"/>
    <w:rsid w:val="00AE123B"/>
    <w:rsid w:val="00AE1571"/>
    <w:rsid w:val="00AE25B5"/>
    <w:rsid w:val="00AE2720"/>
    <w:rsid w:val="00AE35EB"/>
    <w:rsid w:val="00AE3DCA"/>
    <w:rsid w:val="00AE44B3"/>
    <w:rsid w:val="00AE4605"/>
    <w:rsid w:val="00AE50EC"/>
    <w:rsid w:val="00AE5421"/>
    <w:rsid w:val="00AE54A1"/>
    <w:rsid w:val="00AE59EF"/>
    <w:rsid w:val="00AE5C3B"/>
    <w:rsid w:val="00AE6081"/>
    <w:rsid w:val="00AE6607"/>
    <w:rsid w:val="00AE6ECA"/>
    <w:rsid w:val="00AE782D"/>
    <w:rsid w:val="00AE79F8"/>
    <w:rsid w:val="00AE7A3A"/>
    <w:rsid w:val="00AE7B6D"/>
    <w:rsid w:val="00AF04E2"/>
    <w:rsid w:val="00AF0718"/>
    <w:rsid w:val="00AF3633"/>
    <w:rsid w:val="00AF36E5"/>
    <w:rsid w:val="00AF37D0"/>
    <w:rsid w:val="00AF3A70"/>
    <w:rsid w:val="00AF4687"/>
    <w:rsid w:val="00AF54A0"/>
    <w:rsid w:val="00AF59D1"/>
    <w:rsid w:val="00AF5C76"/>
    <w:rsid w:val="00AF65D6"/>
    <w:rsid w:val="00B00CDB"/>
    <w:rsid w:val="00B0142B"/>
    <w:rsid w:val="00B02360"/>
    <w:rsid w:val="00B02C98"/>
    <w:rsid w:val="00B02FA2"/>
    <w:rsid w:val="00B03CE7"/>
    <w:rsid w:val="00B05041"/>
    <w:rsid w:val="00B071CD"/>
    <w:rsid w:val="00B1004C"/>
    <w:rsid w:val="00B10AB6"/>
    <w:rsid w:val="00B1151D"/>
    <w:rsid w:val="00B1234B"/>
    <w:rsid w:val="00B12C76"/>
    <w:rsid w:val="00B13257"/>
    <w:rsid w:val="00B133FB"/>
    <w:rsid w:val="00B136BA"/>
    <w:rsid w:val="00B14289"/>
    <w:rsid w:val="00B14465"/>
    <w:rsid w:val="00B14C2C"/>
    <w:rsid w:val="00B154A8"/>
    <w:rsid w:val="00B15629"/>
    <w:rsid w:val="00B1598D"/>
    <w:rsid w:val="00B15A7E"/>
    <w:rsid w:val="00B15D6F"/>
    <w:rsid w:val="00B16214"/>
    <w:rsid w:val="00B169A2"/>
    <w:rsid w:val="00B16C46"/>
    <w:rsid w:val="00B17218"/>
    <w:rsid w:val="00B177D3"/>
    <w:rsid w:val="00B17DF0"/>
    <w:rsid w:val="00B20646"/>
    <w:rsid w:val="00B2090B"/>
    <w:rsid w:val="00B20F66"/>
    <w:rsid w:val="00B219CF"/>
    <w:rsid w:val="00B223C7"/>
    <w:rsid w:val="00B23C54"/>
    <w:rsid w:val="00B24D14"/>
    <w:rsid w:val="00B252DB"/>
    <w:rsid w:val="00B25485"/>
    <w:rsid w:val="00B25CEC"/>
    <w:rsid w:val="00B26057"/>
    <w:rsid w:val="00B260FD"/>
    <w:rsid w:val="00B261B5"/>
    <w:rsid w:val="00B27AFA"/>
    <w:rsid w:val="00B27B9F"/>
    <w:rsid w:val="00B27DFE"/>
    <w:rsid w:val="00B30341"/>
    <w:rsid w:val="00B305C2"/>
    <w:rsid w:val="00B30A6F"/>
    <w:rsid w:val="00B30E30"/>
    <w:rsid w:val="00B314AD"/>
    <w:rsid w:val="00B315E2"/>
    <w:rsid w:val="00B3263D"/>
    <w:rsid w:val="00B3289F"/>
    <w:rsid w:val="00B32A33"/>
    <w:rsid w:val="00B33E4B"/>
    <w:rsid w:val="00B34B4F"/>
    <w:rsid w:val="00B3538C"/>
    <w:rsid w:val="00B35B51"/>
    <w:rsid w:val="00B36F57"/>
    <w:rsid w:val="00B375BD"/>
    <w:rsid w:val="00B37E2A"/>
    <w:rsid w:val="00B37F52"/>
    <w:rsid w:val="00B40092"/>
    <w:rsid w:val="00B4057B"/>
    <w:rsid w:val="00B407A9"/>
    <w:rsid w:val="00B41289"/>
    <w:rsid w:val="00B4272D"/>
    <w:rsid w:val="00B42804"/>
    <w:rsid w:val="00B42851"/>
    <w:rsid w:val="00B42C55"/>
    <w:rsid w:val="00B42CED"/>
    <w:rsid w:val="00B42D14"/>
    <w:rsid w:val="00B43569"/>
    <w:rsid w:val="00B4479C"/>
    <w:rsid w:val="00B45341"/>
    <w:rsid w:val="00B45908"/>
    <w:rsid w:val="00B46C97"/>
    <w:rsid w:val="00B4702B"/>
    <w:rsid w:val="00B47B4A"/>
    <w:rsid w:val="00B47B6F"/>
    <w:rsid w:val="00B508C6"/>
    <w:rsid w:val="00B509DC"/>
    <w:rsid w:val="00B50F1B"/>
    <w:rsid w:val="00B50FF0"/>
    <w:rsid w:val="00B51156"/>
    <w:rsid w:val="00B5186D"/>
    <w:rsid w:val="00B52037"/>
    <w:rsid w:val="00B52121"/>
    <w:rsid w:val="00B53093"/>
    <w:rsid w:val="00B5318A"/>
    <w:rsid w:val="00B531A2"/>
    <w:rsid w:val="00B538DE"/>
    <w:rsid w:val="00B53E63"/>
    <w:rsid w:val="00B54C6D"/>
    <w:rsid w:val="00B55443"/>
    <w:rsid w:val="00B55799"/>
    <w:rsid w:val="00B5636C"/>
    <w:rsid w:val="00B573C4"/>
    <w:rsid w:val="00B5765F"/>
    <w:rsid w:val="00B57782"/>
    <w:rsid w:val="00B57936"/>
    <w:rsid w:val="00B60078"/>
    <w:rsid w:val="00B6019A"/>
    <w:rsid w:val="00B61378"/>
    <w:rsid w:val="00B61CCA"/>
    <w:rsid w:val="00B628BF"/>
    <w:rsid w:val="00B6333A"/>
    <w:rsid w:val="00B63C07"/>
    <w:rsid w:val="00B649F2"/>
    <w:rsid w:val="00B64EB9"/>
    <w:rsid w:val="00B65DD4"/>
    <w:rsid w:val="00B66083"/>
    <w:rsid w:val="00B67267"/>
    <w:rsid w:val="00B6771B"/>
    <w:rsid w:val="00B70421"/>
    <w:rsid w:val="00B70573"/>
    <w:rsid w:val="00B71D13"/>
    <w:rsid w:val="00B71DB6"/>
    <w:rsid w:val="00B72B01"/>
    <w:rsid w:val="00B72C95"/>
    <w:rsid w:val="00B74C01"/>
    <w:rsid w:val="00B761D3"/>
    <w:rsid w:val="00B76479"/>
    <w:rsid w:val="00B76A8B"/>
    <w:rsid w:val="00B7739B"/>
    <w:rsid w:val="00B77407"/>
    <w:rsid w:val="00B8006A"/>
    <w:rsid w:val="00B805D7"/>
    <w:rsid w:val="00B80623"/>
    <w:rsid w:val="00B8071A"/>
    <w:rsid w:val="00B80D12"/>
    <w:rsid w:val="00B80E85"/>
    <w:rsid w:val="00B8162A"/>
    <w:rsid w:val="00B81A7B"/>
    <w:rsid w:val="00B81F31"/>
    <w:rsid w:val="00B82747"/>
    <w:rsid w:val="00B82882"/>
    <w:rsid w:val="00B82CE2"/>
    <w:rsid w:val="00B839A8"/>
    <w:rsid w:val="00B83BB5"/>
    <w:rsid w:val="00B83F00"/>
    <w:rsid w:val="00B8406A"/>
    <w:rsid w:val="00B843FC"/>
    <w:rsid w:val="00B85A16"/>
    <w:rsid w:val="00B877E9"/>
    <w:rsid w:val="00B87DEF"/>
    <w:rsid w:val="00B87FC5"/>
    <w:rsid w:val="00B90EE3"/>
    <w:rsid w:val="00B912F6"/>
    <w:rsid w:val="00B92AE1"/>
    <w:rsid w:val="00B92FF9"/>
    <w:rsid w:val="00B933F8"/>
    <w:rsid w:val="00B93E04"/>
    <w:rsid w:val="00B94A6D"/>
    <w:rsid w:val="00B94E0A"/>
    <w:rsid w:val="00B957A3"/>
    <w:rsid w:val="00B95852"/>
    <w:rsid w:val="00B95C37"/>
    <w:rsid w:val="00B9718C"/>
    <w:rsid w:val="00B973B1"/>
    <w:rsid w:val="00B976E1"/>
    <w:rsid w:val="00BA0746"/>
    <w:rsid w:val="00BA07E0"/>
    <w:rsid w:val="00BA097E"/>
    <w:rsid w:val="00BA0EAC"/>
    <w:rsid w:val="00BA0FB6"/>
    <w:rsid w:val="00BA13A4"/>
    <w:rsid w:val="00BA1D5C"/>
    <w:rsid w:val="00BA25CA"/>
    <w:rsid w:val="00BA2CAC"/>
    <w:rsid w:val="00BA2DF3"/>
    <w:rsid w:val="00BA2EA3"/>
    <w:rsid w:val="00BA3243"/>
    <w:rsid w:val="00BA373E"/>
    <w:rsid w:val="00BA3EFB"/>
    <w:rsid w:val="00BA426D"/>
    <w:rsid w:val="00BA477E"/>
    <w:rsid w:val="00BA4AEA"/>
    <w:rsid w:val="00BA7275"/>
    <w:rsid w:val="00BA73F4"/>
    <w:rsid w:val="00BB03D4"/>
    <w:rsid w:val="00BB108A"/>
    <w:rsid w:val="00BB20BF"/>
    <w:rsid w:val="00BB2500"/>
    <w:rsid w:val="00BB2743"/>
    <w:rsid w:val="00BB3D26"/>
    <w:rsid w:val="00BB51C8"/>
    <w:rsid w:val="00BB5325"/>
    <w:rsid w:val="00BB7271"/>
    <w:rsid w:val="00BB7552"/>
    <w:rsid w:val="00BB7673"/>
    <w:rsid w:val="00BB7DCB"/>
    <w:rsid w:val="00BC0070"/>
    <w:rsid w:val="00BC06D9"/>
    <w:rsid w:val="00BC07FE"/>
    <w:rsid w:val="00BC0EE8"/>
    <w:rsid w:val="00BC1CEB"/>
    <w:rsid w:val="00BC4623"/>
    <w:rsid w:val="00BC4654"/>
    <w:rsid w:val="00BC4D81"/>
    <w:rsid w:val="00BC4D9E"/>
    <w:rsid w:val="00BC5035"/>
    <w:rsid w:val="00BC6461"/>
    <w:rsid w:val="00BD003B"/>
    <w:rsid w:val="00BD0157"/>
    <w:rsid w:val="00BD08B1"/>
    <w:rsid w:val="00BD08F6"/>
    <w:rsid w:val="00BD1076"/>
    <w:rsid w:val="00BD18C7"/>
    <w:rsid w:val="00BD2B9F"/>
    <w:rsid w:val="00BD3762"/>
    <w:rsid w:val="00BD621E"/>
    <w:rsid w:val="00BD7720"/>
    <w:rsid w:val="00BD7811"/>
    <w:rsid w:val="00BE09C6"/>
    <w:rsid w:val="00BE09E6"/>
    <w:rsid w:val="00BE0C93"/>
    <w:rsid w:val="00BE17E3"/>
    <w:rsid w:val="00BE23DD"/>
    <w:rsid w:val="00BE2C1C"/>
    <w:rsid w:val="00BE37EB"/>
    <w:rsid w:val="00BE386E"/>
    <w:rsid w:val="00BE3E52"/>
    <w:rsid w:val="00BE3FE6"/>
    <w:rsid w:val="00BE4498"/>
    <w:rsid w:val="00BE47DB"/>
    <w:rsid w:val="00BE4951"/>
    <w:rsid w:val="00BE4EF6"/>
    <w:rsid w:val="00BE4FFD"/>
    <w:rsid w:val="00BE54ED"/>
    <w:rsid w:val="00BE55A8"/>
    <w:rsid w:val="00BE5CAD"/>
    <w:rsid w:val="00BE6117"/>
    <w:rsid w:val="00BE7B1C"/>
    <w:rsid w:val="00BF0A7F"/>
    <w:rsid w:val="00BF0A8B"/>
    <w:rsid w:val="00BF13D0"/>
    <w:rsid w:val="00BF14CE"/>
    <w:rsid w:val="00BF1739"/>
    <w:rsid w:val="00BF1BED"/>
    <w:rsid w:val="00BF1E4E"/>
    <w:rsid w:val="00BF2FE6"/>
    <w:rsid w:val="00BF339E"/>
    <w:rsid w:val="00BF351A"/>
    <w:rsid w:val="00BF3585"/>
    <w:rsid w:val="00BF3E70"/>
    <w:rsid w:val="00BF4336"/>
    <w:rsid w:val="00BF4D0A"/>
    <w:rsid w:val="00BF4FCC"/>
    <w:rsid w:val="00BF53BC"/>
    <w:rsid w:val="00BF5BB5"/>
    <w:rsid w:val="00BF61CF"/>
    <w:rsid w:val="00BF66EB"/>
    <w:rsid w:val="00BF7203"/>
    <w:rsid w:val="00BF736A"/>
    <w:rsid w:val="00BF7D18"/>
    <w:rsid w:val="00C001EA"/>
    <w:rsid w:val="00C00351"/>
    <w:rsid w:val="00C013B9"/>
    <w:rsid w:val="00C01510"/>
    <w:rsid w:val="00C0189C"/>
    <w:rsid w:val="00C0196E"/>
    <w:rsid w:val="00C02828"/>
    <w:rsid w:val="00C032F1"/>
    <w:rsid w:val="00C03A40"/>
    <w:rsid w:val="00C03A72"/>
    <w:rsid w:val="00C0407B"/>
    <w:rsid w:val="00C04768"/>
    <w:rsid w:val="00C04891"/>
    <w:rsid w:val="00C04940"/>
    <w:rsid w:val="00C04AC6"/>
    <w:rsid w:val="00C0535C"/>
    <w:rsid w:val="00C05415"/>
    <w:rsid w:val="00C06269"/>
    <w:rsid w:val="00C06911"/>
    <w:rsid w:val="00C06F02"/>
    <w:rsid w:val="00C0708F"/>
    <w:rsid w:val="00C07426"/>
    <w:rsid w:val="00C07453"/>
    <w:rsid w:val="00C07C36"/>
    <w:rsid w:val="00C10BA6"/>
    <w:rsid w:val="00C11264"/>
    <w:rsid w:val="00C113A8"/>
    <w:rsid w:val="00C1264A"/>
    <w:rsid w:val="00C1281E"/>
    <w:rsid w:val="00C12D27"/>
    <w:rsid w:val="00C132F7"/>
    <w:rsid w:val="00C135D9"/>
    <w:rsid w:val="00C145B4"/>
    <w:rsid w:val="00C14937"/>
    <w:rsid w:val="00C14B38"/>
    <w:rsid w:val="00C14B82"/>
    <w:rsid w:val="00C14E5C"/>
    <w:rsid w:val="00C14FE2"/>
    <w:rsid w:val="00C156BD"/>
    <w:rsid w:val="00C15A5E"/>
    <w:rsid w:val="00C15BF4"/>
    <w:rsid w:val="00C15E8F"/>
    <w:rsid w:val="00C1635F"/>
    <w:rsid w:val="00C166F9"/>
    <w:rsid w:val="00C16CC8"/>
    <w:rsid w:val="00C16FE4"/>
    <w:rsid w:val="00C173AE"/>
    <w:rsid w:val="00C1748B"/>
    <w:rsid w:val="00C177CE"/>
    <w:rsid w:val="00C17DE7"/>
    <w:rsid w:val="00C20B8C"/>
    <w:rsid w:val="00C20C8C"/>
    <w:rsid w:val="00C20DA1"/>
    <w:rsid w:val="00C21942"/>
    <w:rsid w:val="00C22704"/>
    <w:rsid w:val="00C23316"/>
    <w:rsid w:val="00C23A8C"/>
    <w:rsid w:val="00C244DF"/>
    <w:rsid w:val="00C2484E"/>
    <w:rsid w:val="00C24952"/>
    <w:rsid w:val="00C25256"/>
    <w:rsid w:val="00C25E18"/>
    <w:rsid w:val="00C2600C"/>
    <w:rsid w:val="00C26477"/>
    <w:rsid w:val="00C26778"/>
    <w:rsid w:val="00C30E42"/>
    <w:rsid w:val="00C311D8"/>
    <w:rsid w:val="00C316D4"/>
    <w:rsid w:val="00C31BB6"/>
    <w:rsid w:val="00C331A5"/>
    <w:rsid w:val="00C331DC"/>
    <w:rsid w:val="00C34D68"/>
    <w:rsid w:val="00C34F46"/>
    <w:rsid w:val="00C366B6"/>
    <w:rsid w:val="00C378C0"/>
    <w:rsid w:val="00C37A6C"/>
    <w:rsid w:val="00C37D81"/>
    <w:rsid w:val="00C4012F"/>
    <w:rsid w:val="00C404B4"/>
    <w:rsid w:val="00C40B3A"/>
    <w:rsid w:val="00C40FC3"/>
    <w:rsid w:val="00C41BF8"/>
    <w:rsid w:val="00C41EC6"/>
    <w:rsid w:val="00C426F9"/>
    <w:rsid w:val="00C42BCD"/>
    <w:rsid w:val="00C42D34"/>
    <w:rsid w:val="00C4523C"/>
    <w:rsid w:val="00C45885"/>
    <w:rsid w:val="00C45C9F"/>
    <w:rsid w:val="00C471F1"/>
    <w:rsid w:val="00C4753B"/>
    <w:rsid w:val="00C47ABF"/>
    <w:rsid w:val="00C50AFE"/>
    <w:rsid w:val="00C51704"/>
    <w:rsid w:val="00C53009"/>
    <w:rsid w:val="00C559EA"/>
    <w:rsid w:val="00C55AAD"/>
    <w:rsid w:val="00C55E4E"/>
    <w:rsid w:val="00C566EF"/>
    <w:rsid w:val="00C56CE2"/>
    <w:rsid w:val="00C56F4A"/>
    <w:rsid w:val="00C575FE"/>
    <w:rsid w:val="00C57A1C"/>
    <w:rsid w:val="00C6018B"/>
    <w:rsid w:val="00C60287"/>
    <w:rsid w:val="00C6073C"/>
    <w:rsid w:val="00C607A0"/>
    <w:rsid w:val="00C6176A"/>
    <w:rsid w:val="00C61984"/>
    <w:rsid w:val="00C62124"/>
    <w:rsid w:val="00C62CCA"/>
    <w:rsid w:val="00C63343"/>
    <w:rsid w:val="00C635AB"/>
    <w:rsid w:val="00C647AD"/>
    <w:rsid w:val="00C64E39"/>
    <w:rsid w:val="00C6564C"/>
    <w:rsid w:val="00C65891"/>
    <w:rsid w:val="00C65B46"/>
    <w:rsid w:val="00C6797E"/>
    <w:rsid w:val="00C708C0"/>
    <w:rsid w:val="00C70A26"/>
    <w:rsid w:val="00C7167B"/>
    <w:rsid w:val="00C71BB4"/>
    <w:rsid w:val="00C738E7"/>
    <w:rsid w:val="00C73AF0"/>
    <w:rsid w:val="00C73FF2"/>
    <w:rsid w:val="00C7476A"/>
    <w:rsid w:val="00C748E7"/>
    <w:rsid w:val="00C752F3"/>
    <w:rsid w:val="00C758C6"/>
    <w:rsid w:val="00C762C2"/>
    <w:rsid w:val="00C76B53"/>
    <w:rsid w:val="00C76B90"/>
    <w:rsid w:val="00C77A89"/>
    <w:rsid w:val="00C80B57"/>
    <w:rsid w:val="00C80CEB"/>
    <w:rsid w:val="00C810BC"/>
    <w:rsid w:val="00C81FA1"/>
    <w:rsid w:val="00C82468"/>
    <w:rsid w:val="00C8275E"/>
    <w:rsid w:val="00C82C47"/>
    <w:rsid w:val="00C84AE9"/>
    <w:rsid w:val="00C84DD7"/>
    <w:rsid w:val="00C85555"/>
    <w:rsid w:val="00C85AB0"/>
    <w:rsid w:val="00C860C0"/>
    <w:rsid w:val="00C864AC"/>
    <w:rsid w:val="00C869F5"/>
    <w:rsid w:val="00C86C6E"/>
    <w:rsid w:val="00C86F14"/>
    <w:rsid w:val="00C876C8"/>
    <w:rsid w:val="00C8797D"/>
    <w:rsid w:val="00C87E7F"/>
    <w:rsid w:val="00C90D8B"/>
    <w:rsid w:val="00C90F5C"/>
    <w:rsid w:val="00C911EC"/>
    <w:rsid w:val="00C91201"/>
    <w:rsid w:val="00C91460"/>
    <w:rsid w:val="00C91872"/>
    <w:rsid w:val="00C919FF"/>
    <w:rsid w:val="00C92796"/>
    <w:rsid w:val="00C932E9"/>
    <w:rsid w:val="00C961B0"/>
    <w:rsid w:val="00C9669E"/>
    <w:rsid w:val="00C96876"/>
    <w:rsid w:val="00C969BC"/>
    <w:rsid w:val="00CA0FC9"/>
    <w:rsid w:val="00CA154D"/>
    <w:rsid w:val="00CA1F03"/>
    <w:rsid w:val="00CA2D76"/>
    <w:rsid w:val="00CA3049"/>
    <w:rsid w:val="00CA3F2D"/>
    <w:rsid w:val="00CA4188"/>
    <w:rsid w:val="00CA44EB"/>
    <w:rsid w:val="00CA467B"/>
    <w:rsid w:val="00CA5386"/>
    <w:rsid w:val="00CA5BF0"/>
    <w:rsid w:val="00CA689A"/>
    <w:rsid w:val="00CA6DAE"/>
    <w:rsid w:val="00CA6EFA"/>
    <w:rsid w:val="00CB10FF"/>
    <w:rsid w:val="00CB130E"/>
    <w:rsid w:val="00CB1388"/>
    <w:rsid w:val="00CB1742"/>
    <w:rsid w:val="00CB18FD"/>
    <w:rsid w:val="00CB197A"/>
    <w:rsid w:val="00CB1BA1"/>
    <w:rsid w:val="00CB1F48"/>
    <w:rsid w:val="00CB249B"/>
    <w:rsid w:val="00CB27DA"/>
    <w:rsid w:val="00CB309B"/>
    <w:rsid w:val="00CB32E1"/>
    <w:rsid w:val="00CB39DB"/>
    <w:rsid w:val="00CB4071"/>
    <w:rsid w:val="00CB40EC"/>
    <w:rsid w:val="00CB476B"/>
    <w:rsid w:val="00CB47B1"/>
    <w:rsid w:val="00CB52AB"/>
    <w:rsid w:val="00CB5B1A"/>
    <w:rsid w:val="00CB5E3C"/>
    <w:rsid w:val="00CB5FBA"/>
    <w:rsid w:val="00CB6F3F"/>
    <w:rsid w:val="00CB70BE"/>
    <w:rsid w:val="00CB78CD"/>
    <w:rsid w:val="00CB7E35"/>
    <w:rsid w:val="00CC042C"/>
    <w:rsid w:val="00CC04A8"/>
    <w:rsid w:val="00CC0B90"/>
    <w:rsid w:val="00CC1073"/>
    <w:rsid w:val="00CC125B"/>
    <w:rsid w:val="00CC192B"/>
    <w:rsid w:val="00CC3142"/>
    <w:rsid w:val="00CC390F"/>
    <w:rsid w:val="00CC4254"/>
    <w:rsid w:val="00CC4699"/>
    <w:rsid w:val="00CC47A7"/>
    <w:rsid w:val="00CC4B3B"/>
    <w:rsid w:val="00CC4CDD"/>
    <w:rsid w:val="00CC558E"/>
    <w:rsid w:val="00CC5BCE"/>
    <w:rsid w:val="00CC5CD8"/>
    <w:rsid w:val="00CC5DEB"/>
    <w:rsid w:val="00CC60BD"/>
    <w:rsid w:val="00CC63C5"/>
    <w:rsid w:val="00CC672E"/>
    <w:rsid w:val="00CC6D3B"/>
    <w:rsid w:val="00CC727C"/>
    <w:rsid w:val="00CC7613"/>
    <w:rsid w:val="00CD030C"/>
    <w:rsid w:val="00CD10B6"/>
    <w:rsid w:val="00CD144B"/>
    <w:rsid w:val="00CD16A5"/>
    <w:rsid w:val="00CD1D66"/>
    <w:rsid w:val="00CD2E39"/>
    <w:rsid w:val="00CD33CA"/>
    <w:rsid w:val="00CD4552"/>
    <w:rsid w:val="00CD45BB"/>
    <w:rsid w:val="00CD4972"/>
    <w:rsid w:val="00CD5230"/>
    <w:rsid w:val="00CD59D8"/>
    <w:rsid w:val="00CD5DBF"/>
    <w:rsid w:val="00CD67DD"/>
    <w:rsid w:val="00CD7200"/>
    <w:rsid w:val="00CD762D"/>
    <w:rsid w:val="00CD7759"/>
    <w:rsid w:val="00CD77F5"/>
    <w:rsid w:val="00CD7B15"/>
    <w:rsid w:val="00CD7D04"/>
    <w:rsid w:val="00CE0005"/>
    <w:rsid w:val="00CE01B5"/>
    <w:rsid w:val="00CE079D"/>
    <w:rsid w:val="00CE08A3"/>
    <w:rsid w:val="00CE0E6D"/>
    <w:rsid w:val="00CE1C3F"/>
    <w:rsid w:val="00CE2FDB"/>
    <w:rsid w:val="00CE3CC5"/>
    <w:rsid w:val="00CE45E9"/>
    <w:rsid w:val="00CE48D7"/>
    <w:rsid w:val="00CE4C24"/>
    <w:rsid w:val="00CE6279"/>
    <w:rsid w:val="00CE6BB2"/>
    <w:rsid w:val="00CE77C6"/>
    <w:rsid w:val="00CE7BC0"/>
    <w:rsid w:val="00CE7E1C"/>
    <w:rsid w:val="00CF1020"/>
    <w:rsid w:val="00CF10FB"/>
    <w:rsid w:val="00CF246A"/>
    <w:rsid w:val="00CF2832"/>
    <w:rsid w:val="00CF2E8A"/>
    <w:rsid w:val="00CF33F3"/>
    <w:rsid w:val="00CF4664"/>
    <w:rsid w:val="00CF46B4"/>
    <w:rsid w:val="00CF4FC1"/>
    <w:rsid w:val="00CF5A50"/>
    <w:rsid w:val="00CF731D"/>
    <w:rsid w:val="00CF7B78"/>
    <w:rsid w:val="00D00E85"/>
    <w:rsid w:val="00D0100F"/>
    <w:rsid w:val="00D01332"/>
    <w:rsid w:val="00D015E8"/>
    <w:rsid w:val="00D01C1D"/>
    <w:rsid w:val="00D01D02"/>
    <w:rsid w:val="00D01FBD"/>
    <w:rsid w:val="00D026B0"/>
    <w:rsid w:val="00D02874"/>
    <w:rsid w:val="00D029AF"/>
    <w:rsid w:val="00D02CCE"/>
    <w:rsid w:val="00D03734"/>
    <w:rsid w:val="00D038DF"/>
    <w:rsid w:val="00D03C11"/>
    <w:rsid w:val="00D0620D"/>
    <w:rsid w:val="00D069D8"/>
    <w:rsid w:val="00D06DD7"/>
    <w:rsid w:val="00D06FB5"/>
    <w:rsid w:val="00D0717D"/>
    <w:rsid w:val="00D07B4C"/>
    <w:rsid w:val="00D10BBA"/>
    <w:rsid w:val="00D10F12"/>
    <w:rsid w:val="00D1167A"/>
    <w:rsid w:val="00D1168D"/>
    <w:rsid w:val="00D12857"/>
    <w:rsid w:val="00D12E20"/>
    <w:rsid w:val="00D13FCD"/>
    <w:rsid w:val="00D141C4"/>
    <w:rsid w:val="00D1445C"/>
    <w:rsid w:val="00D145AB"/>
    <w:rsid w:val="00D14EB9"/>
    <w:rsid w:val="00D155D8"/>
    <w:rsid w:val="00D16BA7"/>
    <w:rsid w:val="00D1701A"/>
    <w:rsid w:val="00D20632"/>
    <w:rsid w:val="00D20D55"/>
    <w:rsid w:val="00D2196C"/>
    <w:rsid w:val="00D22474"/>
    <w:rsid w:val="00D22478"/>
    <w:rsid w:val="00D2264A"/>
    <w:rsid w:val="00D241AB"/>
    <w:rsid w:val="00D274BA"/>
    <w:rsid w:val="00D27D30"/>
    <w:rsid w:val="00D308DE"/>
    <w:rsid w:val="00D309CF"/>
    <w:rsid w:val="00D30FB9"/>
    <w:rsid w:val="00D31377"/>
    <w:rsid w:val="00D317DD"/>
    <w:rsid w:val="00D318C5"/>
    <w:rsid w:val="00D31A13"/>
    <w:rsid w:val="00D32C17"/>
    <w:rsid w:val="00D331D9"/>
    <w:rsid w:val="00D34041"/>
    <w:rsid w:val="00D3496A"/>
    <w:rsid w:val="00D35438"/>
    <w:rsid w:val="00D35882"/>
    <w:rsid w:val="00D358C0"/>
    <w:rsid w:val="00D35FB3"/>
    <w:rsid w:val="00D36186"/>
    <w:rsid w:val="00D36906"/>
    <w:rsid w:val="00D36DBB"/>
    <w:rsid w:val="00D36EFA"/>
    <w:rsid w:val="00D3711B"/>
    <w:rsid w:val="00D40185"/>
    <w:rsid w:val="00D4060A"/>
    <w:rsid w:val="00D40E7C"/>
    <w:rsid w:val="00D418CE"/>
    <w:rsid w:val="00D4194A"/>
    <w:rsid w:val="00D4227D"/>
    <w:rsid w:val="00D43A09"/>
    <w:rsid w:val="00D43F5F"/>
    <w:rsid w:val="00D45DFD"/>
    <w:rsid w:val="00D45E21"/>
    <w:rsid w:val="00D50294"/>
    <w:rsid w:val="00D5096B"/>
    <w:rsid w:val="00D5168F"/>
    <w:rsid w:val="00D52065"/>
    <w:rsid w:val="00D52CF8"/>
    <w:rsid w:val="00D531D5"/>
    <w:rsid w:val="00D535FC"/>
    <w:rsid w:val="00D538F9"/>
    <w:rsid w:val="00D548D8"/>
    <w:rsid w:val="00D54EF5"/>
    <w:rsid w:val="00D54F5A"/>
    <w:rsid w:val="00D55A12"/>
    <w:rsid w:val="00D55FBB"/>
    <w:rsid w:val="00D56265"/>
    <w:rsid w:val="00D57202"/>
    <w:rsid w:val="00D5721B"/>
    <w:rsid w:val="00D60057"/>
    <w:rsid w:val="00D60D11"/>
    <w:rsid w:val="00D60D95"/>
    <w:rsid w:val="00D61375"/>
    <w:rsid w:val="00D6299E"/>
    <w:rsid w:val="00D63365"/>
    <w:rsid w:val="00D639E4"/>
    <w:rsid w:val="00D63CA9"/>
    <w:rsid w:val="00D64365"/>
    <w:rsid w:val="00D64816"/>
    <w:rsid w:val="00D65B4F"/>
    <w:rsid w:val="00D66ED0"/>
    <w:rsid w:val="00D671CA"/>
    <w:rsid w:val="00D674BE"/>
    <w:rsid w:val="00D7106D"/>
    <w:rsid w:val="00D7155C"/>
    <w:rsid w:val="00D71682"/>
    <w:rsid w:val="00D71796"/>
    <w:rsid w:val="00D71C28"/>
    <w:rsid w:val="00D72835"/>
    <w:rsid w:val="00D72ADB"/>
    <w:rsid w:val="00D72EE0"/>
    <w:rsid w:val="00D74259"/>
    <w:rsid w:val="00D74D43"/>
    <w:rsid w:val="00D7594A"/>
    <w:rsid w:val="00D76CE4"/>
    <w:rsid w:val="00D76D2D"/>
    <w:rsid w:val="00D77817"/>
    <w:rsid w:val="00D80280"/>
    <w:rsid w:val="00D81245"/>
    <w:rsid w:val="00D83145"/>
    <w:rsid w:val="00D8408B"/>
    <w:rsid w:val="00D84101"/>
    <w:rsid w:val="00D84132"/>
    <w:rsid w:val="00D844C9"/>
    <w:rsid w:val="00D84855"/>
    <w:rsid w:val="00D84C35"/>
    <w:rsid w:val="00D8519F"/>
    <w:rsid w:val="00D8565F"/>
    <w:rsid w:val="00D85C27"/>
    <w:rsid w:val="00D863AD"/>
    <w:rsid w:val="00D86BAB"/>
    <w:rsid w:val="00D86ECE"/>
    <w:rsid w:val="00D87A83"/>
    <w:rsid w:val="00D87ABE"/>
    <w:rsid w:val="00D901B7"/>
    <w:rsid w:val="00D90375"/>
    <w:rsid w:val="00D90684"/>
    <w:rsid w:val="00D90C95"/>
    <w:rsid w:val="00D91063"/>
    <w:rsid w:val="00D9148A"/>
    <w:rsid w:val="00D91727"/>
    <w:rsid w:val="00D91B5F"/>
    <w:rsid w:val="00D927FD"/>
    <w:rsid w:val="00D9308C"/>
    <w:rsid w:val="00D9500F"/>
    <w:rsid w:val="00D950A0"/>
    <w:rsid w:val="00D95299"/>
    <w:rsid w:val="00D95362"/>
    <w:rsid w:val="00D95618"/>
    <w:rsid w:val="00D96105"/>
    <w:rsid w:val="00D96F0D"/>
    <w:rsid w:val="00D974DF"/>
    <w:rsid w:val="00D9797D"/>
    <w:rsid w:val="00D97E4B"/>
    <w:rsid w:val="00D97F5E"/>
    <w:rsid w:val="00DA1002"/>
    <w:rsid w:val="00DA15C0"/>
    <w:rsid w:val="00DA17DF"/>
    <w:rsid w:val="00DA17FA"/>
    <w:rsid w:val="00DA23CB"/>
    <w:rsid w:val="00DA30EC"/>
    <w:rsid w:val="00DA49BF"/>
    <w:rsid w:val="00DA4C76"/>
    <w:rsid w:val="00DA4EC9"/>
    <w:rsid w:val="00DA527A"/>
    <w:rsid w:val="00DA533C"/>
    <w:rsid w:val="00DA5649"/>
    <w:rsid w:val="00DA592B"/>
    <w:rsid w:val="00DA6000"/>
    <w:rsid w:val="00DA6280"/>
    <w:rsid w:val="00DA62AD"/>
    <w:rsid w:val="00DA6F54"/>
    <w:rsid w:val="00DA7042"/>
    <w:rsid w:val="00DA7C9F"/>
    <w:rsid w:val="00DB03C2"/>
    <w:rsid w:val="00DB1BD6"/>
    <w:rsid w:val="00DB1D26"/>
    <w:rsid w:val="00DB20DC"/>
    <w:rsid w:val="00DB3957"/>
    <w:rsid w:val="00DB3BCA"/>
    <w:rsid w:val="00DB489C"/>
    <w:rsid w:val="00DB496B"/>
    <w:rsid w:val="00DB5874"/>
    <w:rsid w:val="00DB5C7E"/>
    <w:rsid w:val="00DB6615"/>
    <w:rsid w:val="00DB66EA"/>
    <w:rsid w:val="00DB728D"/>
    <w:rsid w:val="00DC07E5"/>
    <w:rsid w:val="00DC1ABF"/>
    <w:rsid w:val="00DC376F"/>
    <w:rsid w:val="00DC3FD7"/>
    <w:rsid w:val="00DC487C"/>
    <w:rsid w:val="00DC4A8F"/>
    <w:rsid w:val="00DC4E1E"/>
    <w:rsid w:val="00DC52E7"/>
    <w:rsid w:val="00DC5E65"/>
    <w:rsid w:val="00DC5F1B"/>
    <w:rsid w:val="00DC64CF"/>
    <w:rsid w:val="00DC6852"/>
    <w:rsid w:val="00DC79D9"/>
    <w:rsid w:val="00DD098F"/>
    <w:rsid w:val="00DD0E48"/>
    <w:rsid w:val="00DD1084"/>
    <w:rsid w:val="00DD298F"/>
    <w:rsid w:val="00DD2E1F"/>
    <w:rsid w:val="00DD34CA"/>
    <w:rsid w:val="00DD3A05"/>
    <w:rsid w:val="00DD4F0A"/>
    <w:rsid w:val="00DD5404"/>
    <w:rsid w:val="00DD5705"/>
    <w:rsid w:val="00DD5B05"/>
    <w:rsid w:val="00DD5E09"/>
    <w:rsid w:val="00DD6599"/>
    <w:rsid w:val="00DD6744"/>
    <w:rsid w:val="00DD6894"/>
    <w:rsid w:val="00DD691A"/>
    <w:rsid w:val="00DD694A"/>
    <w:rsid w:val="00DE076F"/>
    <w:rsid w:val="00DE0D59"/>
    <w:rsid w:val="00DE261B"/>
    <w:rsid w:val="00DE27F6"/>
    <w:rsid w:val="00DE2BF4"/>
    <w:rsid w:val="00DE2C08"/>
    <w:rsid w:val="00DE4495"/>
    <w:rsid w:val="00DE5E67"/>
    <w:rsid w:val="00DE637B"/>
    <w:rsid w:val="00DE63C9"/>
    <w:rsid w:val="00DE6C00"/>
    <w:rsid w:val="00DF01CA"/>
    <w:rsid w:val="00DF0910"/>
    <w:rsid w:val="00DF2065"/>
    <w:rsid w:val="00DF2926"/>
    <w:rsid w:val="00DF3F55"/>
    <w:rsid w:val="00DF4290"/>
    <w:rsid w:val="00DF4C0A"/>
    <w:rsid w:val="00DF51F0"/>
    <w:rsid w:val="00DF54C0"/>
    <w:rsid w:val="00DF5704"/>
    <w:rsid w:val="00DF5AE9"/>
    <w:rsid w:val="00DF5C1E"/>
    <w:rsid w:val="00DF65E1"/>
    <w:rsid w:val="00DF6C7E"/>
    <w:rsid w:val="00DF6CA3"/>
    <w:rsid w:val="00DF6E98"/>
    <w:rsid w:val="00DF6FF2"/>
    <w:rsid w:val="00DF725B"/>
    <w:rsid w:val="00DF79FF"/>
    <w:rsid w:val="00DF7CA6"/>
    <w:rsid w:val="00DF7D75"/>
    <w:rsid w:val="00E003DE"/>
    <w:rsid w:val="00E004EE"/>
    <w:rsid w:val="00E00701"/>
    <w:rsid w:val="00E009BC"/>
    <w:rsid w:val="00E00A92"/>
    <w:rsid w:val="00E00D32"/>
    <w:rsid w:val="00E010DD"/>
    <w:rsid w:val="00E0130A"/>
    <w:rsid w:val="00E0261B"/>
    <w:rsid w:val="00E02638"/>
    <w:rsid w:val="00E02B3B"/>
    <w:rsid w:val="00E0319A"/>
    <w:rsid w:val="00E03248"/>
    <w:rsid w:val="00E04647"/>
    <w:rsid w:val="00E0477B"/>
    <w:rsid w:val="00E05225"/>
    <w:rsid w:val="00E057B0"/>
    <w:rsid w:val="00E0711A"/>
    <w:rsid w:val="00E07E76"/>
    <w:rsid w:val="00E07F98"/>
    <w:rsid w:val="00E07FF4"/>
    <w:rsid w:val="00E10FAB"/>
    <w:rsid w:val="00E13B73"/>
    <w:rsid w:val="00E14D06"/>
    <w:rsid w:val="00E15E93"/>
    <w:rsid w:val="00E16A36"/>
    <w:rsid w:val="00E16A67"/>
    <w:rsid w:val="00E17037"/>
    <w:rsid w:val="00E1746F"/>
    <w:rsid w:val="00E178D5"/>
    <w:rsid w:val="00E21A5E"/>
    <w:rsid w:val="00E21AF3"/>
    <w:rsid w:val="00E21E1F"/>
    <w:rsid w:val="00E22371"/>
    <w:rsid w:val="00E23B68"/>
    <w:rsid w:val="00E251A7"/>
    <w:rsid w:val="00E25BC8"/>
    <w:rsid w:val="00E27078"/>
    <w:rsid w:val="00E27992"/>
    <w:rsid w:val="00E27DAE"/>
    <w:rsid w:val="00E27F73"/>
    <w:rsid w:val="00E30021"/>
    <w:rsid w:val="00E301DF"/>
    <w:rsid w:val="00E30B6C"/>
    <w:rsid w:val="00E31221"/>
    <w:rsid w:val="00E331A3"/>
    <w:rsid w:val="00E349D4"/>
    <w:rsid w:val="00E34A34"/>
    <w:rsid w:val="00E34D02"/>
    <w:rsid w:val="00E350AA"/>
    <w:rsid w:val="00E350C3"/>
    <w:rsid w:val="00E3596E"/>
    <w:rsid w:val="00E35B6E"/>
    <w:rsid w:val="00E35BF7"/>
    <w:rsid w:val="00E35C4C"/>
    <w:rsid w:val="00E3660A"/>
    <w:rsid w:val="00E36743"/>
    <w:rsid w:val="00E36D1A"/>
    <w:rsid w:val="00E37D8D"/>
    <w:rsid w:val="00E40416"/>
    <w:rsid w:val="00E4190F"/>
    <w:rsid w:val="00E41DA3"/>
    <w:rsid w:val="00E431BA"/>
    <w:rsid w:val="00E432F0"/>
    <w:rsid w:val="00E442DE"/>
    <w:rsid w:val="00E453E7"/>
    <w:rsid w:val="00E4633A"/>
    <w:rsid w:val="00E46F7D"/>
    <w:rsid w:val="00E501C7"/>
    <w:rsid w:val="00E50C59"/>
    <w:rsid w:val="00E5195F"/>
    <w:rsid w:val="00E52034"/>
    <w:rsid w:val="00E54C68"/>
    <w:rsid w:val="00E54DA4"/>
    <w:rsid w:val="00E554D8"/>
    <w:rsid w:val="00E55FA0"/>
    <w:rsid w:val="00E5671F"/>
    <w:rsid w:val="00E56F26"/>
    <w:rsid w:val="00E57020"/>
    <w:rsid w:val="00E60052"/>
    <w:rsid w:val="00E60256"/>
    <w:rsid w:val="00E606DD"/>
    <w:rsid w:val="00E60F67"/>
    <w:rsid w:val="00E61543"/>
    <w:rsid w:val="00E619CF"/>
    <w:rsid w:val="00E63010"/>
    <w:rsid w:val="00E6311E"/>
    <w:rsid w:val="00E63FFB"/>
    <w:rsid w:val="00E6475A"/>
    <w:rsid w:val="00E64F70"/>
    <w:rsid w:val="00E6524C"/>
    <w:rsid w:val="00E65562"/>
    <w:rsid w:val="00E65703"/>
    <w:rsid w:val="00E6572F"/>
    <w:rsid w:val="00E65FE3"/>
    <w:rsid w:val="00E66868"/>
    <w:rsid w:val="00E6704F"/>
    <w:rsid w:val="00E670F7"/>
    <w:rsid w:val="00E70363"/>
    <w:rsid w:val="00E70767"/>
    <w:rsid w:val="00E70942"/>
    <w:rsid w:val="00E70C25"/>
    <w:rsid w:val="00E70D1A"/>
    <w:rsid w:val="00E70F37"/>
    <w:rsid w:val="00E7133B"/>
    <w:rsid w:val="00E7247E"/>
    <w:rsid w:val="00E7247F"/>
    <w:rsid w:val="00E72881"/>
    <w:rsid w:val="00E73A55"/>
    <w:rsid w:val="00E73D7D"/>
    <w:rsid w:val="00E73E20"/>
    <w:rsid w:val="00E7492F"/>
    <w:rsid w:val="00E75091"/>
    <w:rsid w:val="00E75829"/>
    <w:rsid w:val="00E758B5"/>
    <w:rsid w:val="00E75BD0"/>
    <w:rsid w:val="00E76C85"/>
    <w:rsid w:val="00E77316"/>
    <w:rsid w:val="00E77C50"/>
    <w:rsid w:val="00E77DFE"/>
    <w:rsid w:val="00E8005D"/>
    <w:rsid w:val="00E8030D"/>
    <w:rsid w:val="00E80F0B"/>
    <w:rsid w:val="00E81878"/>
    <w:rsid w:val="00E82F46"/>
    <w:rsid w:val="00E83A13"/>
    <w:rsid w:val="00E842A5"/>
    <w:rsid w:val="00E84D53"/>
    <w:rsid w:val="00E85CE4"/>
    <w:rsid w:val="00E85D6E"/>
    <w:rsid w:val="00E860EA"/>
    <w:rsid w:val="00E879D2"/>
    <w:rsid w:val="00E87BFA"/>
    <w:rsid w:val="00E87F65"/>
    <w:rsid w:val="00E90D6A"/>
    <w:rsid w:val="00E90E89"/>
    <w:rsid w:val="00E91E35"/>
    <w:rsid w:val="00E921FC"/>
    <w:rsid w:val="00E928FC"/>
    <w:rsid w:val="00E92D01"/>
    <w:rsid w:val="00E92F6E"/>
    <w:rsid w:val="00E93888"/>
    <w:rsid w:val="00E93EB7"/>
    <w:rsid w:val="00E94125"/>
    <w:rsid w:val="00E95068"/>
    <w:rsid w:val="00E951F2"/>
    <w:rsid w:val="00E96174"/>
    <w:rsid w:val="00E97577"/>
    <w:rsid w:val="00E977F7"/>
    <w:rsid w:val="00E9785E"/>
    <w:rsid w:val="00E97B45"/>
    <w:rsid w:val="00E97CED"/>
    <w:rsid w:val="00EA18D5"/>
    <w:rsid w:val="00EA2337"/>
    <w:rsid w:val="00EA26CA"/>
    <w:rsid w:val="00EA302B"/>
    <w:rsid w:val="00EA3185"/>
    <w:rsid w:val="00EA3F65"/>
    <w:rsid w:val="00EA4ACE"/>
    <w:rsid w:val="00EA5C81"/>
    <w:rsid w:val="00EA5DE3"/>
    <w:rsid w:val="00EA61CC"/>
    <w:rsid w:val="00EA655C"/>
    <w:rsid w:val="00EA68B8"/>
    <w:rsid w:val="00EA6AEF"/>
    <w:rsid w:val="00EA71DB"/>
    <w:rsid w:val="00EB0634"/>
    <w:rsid w:val="00EB0AF8"/>
    <w:rsid w:val="00EB104A"/>
    <w:rsid w:val="00EB17B6"/>
    <w:rsid w:val="00EB17EA"/>
    <w:rsid w:val="00EB1CDF"/>
    <w:rsid w:val="00EB1D2E"/>
    <w:rsid w:val="00EB24A2"/>
    <w:rsid w:val="00EB2CA6"/>
    <w:rsid w:val="00EB3B70"/>
    <w:rsid w:val="00EB584E"/>
    <w:rsid w:val="00EB5CC7"/>
    <w:rsid w:val="00EB7095"/>
    <w:rsid w:val="00EB721B"/>
    <w:rsid w:val="00EB7F5A"/>
    <w:rsid w:val="00EC00AE"/>
    <w:rsid w:val="00EC0738"/>
    <w:rsid w:val="00EC0B0F"/>
    <w:rsid w:val="00EC1645"/>
    <w:rsid w:val="00EC1DA8"/>
    <w:rsid w:val="00EC217A"/>
    <w:rsid w:val="00EC222B"/>
    <w:rsid w:val="00EC2423"/>
    <w:rsid w:val="00EC2585"/>
    <w:rsid w:val="00EC2852"/>
    <w:rsid w:val="00EC327B"/>
    <w:rsid w:val="00EC34E3"/>
    <w:rsid w:val="00EC3959"/>
    <w:rsid w:val="00EC61AB"/>
    <w:rsid w:val="00EC690E"/>
    <w:rsid w:val="00EC6EDB"/>
    <w:rsid w:val="00EC7375"/>
    <w:rsid w:val="00EC74B2"/>
    <w:rsid w:val="00EC7CB1"/>
    <w:rsid w:val="00ED0E9F"/>
    <w:rsid w:val="00ED1124"/>
    <w:rsid w:val="00ED11C1"/>
    <w:rsid w:val="00ED4130"/>
    <w:rsid w:val="00ED446D"/>
    <w:rsid w:val="00ED489F"/>
    <w:rsid w:val="00ED49B8"/>
    <w:rsid w:val="00ED51A2"/>
    <w:rsid w:val="00ED538A"/>
    <w:rsid w:val="00ED55DD"/>
    <w:rsid w:val="00ED584A"/>
    <w:rsid w:val="00ED5B8D"/>
    <w:rsid w:val="00ED6705"/>
    <w:rsid w:val="00EE0829"/>
    <w:rsid w:val="00EE0B0D"/>
    <w:rsid w:val="00EE0B28"/>
    <w:rsid w:val="00EE0E64"/>
    <w:rsid w:val="00EE12A6"/>
    <w:rsid w:val="00EE14D0"/>
    <w:rsid w:val="00EE1CFF"/>
    <w:rsid w:val="00EE23EF"/>
    <w:rsid w:val="00EE2423"/>
    <w:rsid w:val="00EE28CD"/>
    <w:rsid w:val="00EE2961"/>
    <w:rsid w:val="00EE2A61"/>
    <w:rsid w:val="00EE2B1D"/>
    <w:rsid w:val="00EE398D"/>
    <w:rsid w:val="00EE3B73"/>
    <w:rsid w:val="00EE4AED"/>
    <w:rsid w:val="00EE59AA"/>
    <w:rsid w:val="00EE5C91"/>
    <w:rsid w:val="00EE6190"/>
    <w:rsid w:val="00EE6F1E"/>
    <w:rsid w:val="00EE7D69"/>
    <w:rsid w:val="00EF0188"/>
    <w:rsid w:val="00EF03A3"/>
    <w:rsid w:val="00EF0600"/>
    <w:rsid w:val="00EF2064"/>
    <w:rsid w:val="00EF2301"/>
    <w:rsid w:val="00EF2BF9"/>
    <w:rsid w:val="00EF364D"/>
    <w:rsid w:val="00EF374E"/>
    <w:rsid w:val="00EF39F8"/>
    <w:rsid w:val="00EF3B2B"/>
    <w:rsid w:val="00EF406A"/>
    <w:rsid w:val="00EF521D"/>
    <w:rsid w:val="00EF5848"/>
    <w:rsid w:val="00EF5CA3"/>
    <w:rsid w:val="00EF6283"/>
    <w:rsid w:val="00EF6B42"/>
    <w:rsid w:val="00EF7704"/>
    <w:rsid w:val="00EF7954"/>
    <w:rsid w:val="00EF7E95"/>
    <w:rsid w:val="00EF7FC6"/>
    <w:rsid w:val="00F00587"/>
    <w:rsid w:val="00F011F4"/>
    <w:rsid w:val="00F01203"/>
    <w:rsid w:val="00F01450"/>
    <w:rsid w:val="00F01819"/>
    <w:rsid w:val="00F01F21"/>
    <w:rsid w:val="00F02FC2"/>
    <w:rsid w:val="00F039F9"/>
    <w:rsid w:val="00F03B27"/>
    <w:rsid w:val="00F05113"/>
    <w:rsid w:val="00F05489"/>
    <w:rsid w:val="00F05BE7"/>
    <w:rsid w:val="00F05CA7"/>
    <w:rsid w:val="00F05F55"/>
    <w:rsid w:val="00F0639B"/>
    <w:rsid w:val="00F0676A"/>
    <w:rsid w:val="00F0714C"/>
    <w:rsid w:val="00F07E6D"/>
    <w:rsid w:val="00F10448"/>
    <w:rsid w:val="00F11244"/>
    <w:rsid w:val="00F11C45"/>
    <w:rsid w:val="00F131B8"/>
    <w:rsid w:val="00F13F39"/>
    <w:rsid w:val="00F1497C"/>
    <w:rsid w:val="00F1553D"/>
    <w:rsid w:val="00F15589"/>
    <w:rsid w:val="00F165D1"/>
    <w:rsid w:val="00F16B3F"/>
    <w:rsid w:val="00F178A9"/>
    <w:rsid w:val="00F17B34"/>
    <w:rsid w:val="00F17B6F"/>
    <w:rsid w:val="00F20882"/>
    <w:rsid w:val="00F211FD"/>
    <w:rsid w:val="00F21FDD"/>
    <w:rsid w:val="00F22544"/>
    <w:rsid w:val="00F22614"/>
    <w:rsid w:val="00F22D2D"/>
    <w:rsid w:val="00F23028"/>
    <w:rsid w:val="00F23A16"/>
    <w:rsid w:val="00F23AA2"/>
    <w:rsid w:val="00F24797"/>
    <w:rsid w:val="00F24C87"/>
    <w:rsid w:val="00F2711C"/>
    <w:rsid w:val="00F2741E"/>
    <w:rsid w:val="00F27513"/>
    <w:rsid w:val="00F278A4"/>
    <w:rsid w:val="00F30D82"/>
    <w:rsid w:val="00F31190"/>
    <w:rsid w:val="00F311E6"/>
    <w:rsid w:val="00F312D8"/>
    <w:rsid w:val="00F313AE"/>
    <w:rsid w:val="00F32A0A"/>
    <w:rsid w:val="00F337AD"/>
    <w:rsid w:val="00F33CCA"/>
    <w:rsid w:val="00F33EC4"/>
    <w:rsid w:val="00F33F6A"/>
    <w:rsid w:val="00F34689"/>
    <w:rsid w:val="00F34B95"/>
    <w:rsid w:val="00F34C0D"/>
    <w:rsid w:val="00F35031"/>
    <w:rsid w:val="00F3564A"/>
    <w:rsid w:val="00F3635D"/>
    <w:rsid w:val="00F3750C"/>
    <w:rsid w:val="00F37822"/>
    <w:rsid w:val="00F413E2"/>
    <w:rsid w:val="00F44853"/>
    <w:rsid w:val="00F44B77"/>
    <w:rsid w:val="00F44BB0"/>
    <w:rsid w:val="00F451AB"/>
    <w:rsid w:val="00F463E2"/>
    <w:rsid w:val="00F46D1C"/>
    <w:rsid w:val="00F477C9"/>
    <w:rsid w:val="00F47FEB"/>
    <w:rsid w:val="00F506C2"/>
    <w:rsid w:val="00F51B90"/>
    <w:rsid w:val="00F5228A"/>
    <w:rsid w:val="00F529C2"/>
    <w:rsid w:val="00F52AD0"/>
    <w:rsid w:val="00F52FE9"/>
    <w:rsid w:val="00F547F0"/>
    <w:rsid w:val="00F55948"/>
    <w:rsid w:val="00F563ED"/>
    <w:rsid w:val="00F566A2"/>
    <w:rsid w:val="00F57EEF"/>
    <w:rsid w:val="00F6027A"/>
    <w:rsid w:val="00F60C4C"/>
    <w:rsid w:val="00F621B0"/>
    <w:rsid w:val="00F63B1C"/>
    <w:rsid w:val="00F647AA"/>
    <w:rsid w:val="00F64AF5"/>
    <w:rsid w:val="00F65D57"/>
    <w:rsid w:val="00F6685C"/>
    <w:rsid w:val="00F66905"/>
    <w:rsid w:val="00F66F30"/>
    <w:rsid w:val="00F6733B"/>
    <w:rsid w:val="00F675D1"/>
    <w:rsid w:val="00F677CC"/>
    <w:rsid w:val="00F6789B"/>
    <w:rsid w:val="00F67CE2"/>
    <w:rsid w:val="00F7019F"/>
    <w:rsid w:val="00F70C17"/>
    <w:rsid w:val="00F71B4B"/>
    <w:rsid w:val="00F71B7A"/>
    <w:rsid w:val="00F71E62"/>
    <w:rsid w:val="00F71FF2"/>
    <w:rsid w:val="00F72FEC"/>
    <w:rsid w:val="00F72FEE"/>
    <w:rsid w:val="00F738D8"/>
    <w:rsid w:val="00F73F54"/>
    <w:rsid w:val="00F74F69"/>
    <w:rsid w:val="00F750CC"/>
    <w:rsid w:val="00F75A1B"/>
    <w:rsid w:val="00F75D05"/>
    <w:rsid w:val="00F75E87"/>
    <w:rsid w:val="00F76745"/>
    <w:rsid w:val="00F76E75"/>
    <w:rsid w:val="00F80AD7"/>
    <w:rsid w:val="00F81E14"/>
    <w:rsid w:val="00F82DC1"/>
    <w:rsid w:val="00F830D5"/>
    <w:rsid w:val="00F83596"/>
    <w:rsid w:val="00F83BC9"/>
    <w:rsid w:val="00F8414F"/>
    <w:rsid w:val="00F841BA"/>
    <w:rsid w:val="00F84E5D"/>
    <w:rsid w:val="00F85087"/>
    <w:rsid w:val="00F85310"/>
    <w:rsid w:val="00F8616B"/>
    <w:rsid w:val="00F8631B"/>
    <w:rsid w:val="00F86702"/>
    <w:rsid w:val="00F8676C"/>
    <w:rsid w:val="00F867C5"/>
    <w:rsid w:val="00F872EF"/>
    <w:rsid w:val="00F873FB"/>
    <w:rsid w:val="00F87781"/>
    <w:rsid w:val="00F87B78"/>
    <w:rsid w:val="00F90049"/>
    <w:rsid w:val="00F90762"/>
    <w:rsid w:val="00F91241"/>
    <w:rsid w:val="00F93003"/>
    <w:rsid w:val="00F93189"/>
    <w:rsid w:val="00F9483D"/>
    <w:rsid w:val="00F95EB8"/>
    <w:rsid w:val="00F96743"/>
    <w:rsid w:val="00F96EE7"/>
    <w:rsid w:val="00F96FDA"/>
    <w:rsid w:val="00F96FF1"/>
    <w:rsid w:val="00F97229"/>
    <w:rsid w:val="00F97749"/>
    <w:rsid w:val="00FA035B"/>
    <w:rsid w:val="00FA0495"/>
    <w:rsid w:val="00FA08AF"/>
    <w:rsid w:val="00FA1420"/>
    <w:rsid w:val="00FA1C56"/>
    <w:rsid w:val="00FA1E92"/>
    <w:rsid w:val="00FA207B"/>
    <w:rsid w:val="00FA2782"/>
    <w:rsid w:val="00FA481C"/>
    <w:rsid w:val="00FA4A30"/>
    <w:rsid w:val="00FA5492"/>
    <w:rsid w:val="00FA5BA5"/>
    <w:rsid w:val="00FA5CDC"/>
    <w:rsid w:val="00FA5CDD"/>
    <w:rsid w:val="00FA68BA"/>
    <w:rsid w:val="00FA6E10"/>
    <w:rsid w:val="00FA74F6"/>
    <w:rsid w:val="00FA7CFB"/>
    <w:rsid w:val="00FA7D94"/>
    <w:rsid w:val="00FA7F2C"/>
    <w:rsid w:val="00FB05D9"/>
    <w:rsid w:val="00FB10FB"/>
    <w:rsid w:val="00FB15AB"/>
    <w:rsid w:val="00FB1D26"/>
    <w:rsid w:val="00FB2429"/>
    <w:rsid w:val="00FB2469"/>
    <w:rsid w:val="00FB279E"/>
    <w:rsid w:val="00FB30A1"/>
    <w:rsid w:val="00FB312E"/>
    <w:rsid w:val="00FB3378"/>
    <w:rsid w:val="00FB37F9"/>
    <w:rsid w:val="00FB3F68"/>
    <w:rsid w:val="00FB456B"/>
    <w:rsid w:val="00FB5EE2"/>
    <w:rsid w:val="00FB69AE"/>
    <w:rsid w:val="00FB73A2"/>
    <w:rsid w:val="00FB78FB"/>
    <w:rsid w:val="00FB7A22"/>
    <w:rsid w:val="00FB7D9F"/>
    <w:rsid w:val="00FC0B09"/>
    <w:rsid w:val="00FC19FD"/>
    <w:rsid w:val="00FC2C0B"/>
    <w:rsid w:val="00FC2F11"/>
    <w:rsid w:val="00FC3A31"/>
    <w:rsid w:val="00FC4339"/>
    <w:rsid w:val="00FC469E"/>
    <w:rsid w:val="00FC517A"/>
    <w:rsid w:val="00FC5CF8"/>
    <w:rsid w:val="00FC7192"/>
    <w:rsid w:val="00FC71B6"/>
    <w:rsid w:val="00FC74DA"/>
    <w:rsid w:val="00FC7756"/>
    <w:rsid w:val="00FD0663"/>
    <w:rsid w:val="00FD09CC"/>
    <w:rsid w:val="00FD0BB5"/>
    <w:rsid w:val="00FD1AED"/>
    <w:rsid w:val="00FD1E33"/>
    <w:rsid w:val="00FD284A"/>
    <w:rsid w:val="00FD3052"/>
    <w:rsid w:val="00FD39F5"/>
    <w:rsid w:val="00FD4908"/>
    <w:rsid w:val="00FD52B9"/>
    <w:rsid w:val="00FD5699"/>
    <w:rsid w:val="00FD5FF4"/>
    <w:rsid w:val="00FD63DA"/>
    <w:rsid w:val="00FD7121"/>
    <w:rsid w:val="00FD77FD"/>
    <w:rsid w:val="00FD7BB7"/>
    <w:rsid w:val="00FE0460"/>
    <w:rsid w:val="00FE15E1"/>
    <w:rsid w:val="00FE173C"/>
    <w:rsid w:val="00FE1E77"/>
    <w:rsid w:val="00FE25D9"/>
    <w:rsid w:val="00FE2757"/>
    <w:rsid w:val="00FE40D7"/>
    <w:rsid w:val="00FE535D"/>
    <w:rsid w:val="00FE5CDD"/>
    <w:rsid w:val="00FE66BA"/>
    <w:rsid w:val="00FE6A89"/>
    <w:rsid w:val="00FE6E3A"/>
    <w:rsid w:val="00FF0343"/>
    <w:rsid w:val="00FF1143"/>
    <w:rsid w:val="00FF1ECA"/>
    <w:rsid w:val="00FF216B"/>
    <w:rsid w:val="00FF2311"/>
    <w:rsid w:val="00FF246D"/>
    <w:rsid w:val="00FF289D"/>
    <w:rsid w:val="00FF2E0B"/>
    <w:rsid w:val="00FF3D87"/>
    <w:rsid w:val="00FF4257"/>
    <w:rsid w:val="00FF45EF"/>
    <w:rsid w:val="00FF480C"/>
    <w:rsid w:val="00FF5091"/>
    <w:rsid w:val="00FF5E47"/>
    <w:rsid w:val="00FF60C9"/>
    <w:rsid w:val="00FF65EE"/>
    <w:rsid w:val="00FF6C78"/>
    <w:rsid w:val="00FF7997"/>
    <w:rsid w:val="00FF7A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365"/>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sz w:val="24"/>
      <w:szCs w:val="24"/>
    </w:rPr>
  </w:style>
  <w:style w:type="character" w:customStyle="1" w:styleId="Heading8Char">
    <w:name w:val="Heading 8 Char"/>
    <w:basedOn w:val="DefaultParagraphFont"/>
    <w:link w:val="Heading8"/>
    <w:rsid w:val="00925FE4"/>
    <w:rPr>
      <w:i/>
      <w:iCs/>
      <w:sz w:val="24"/>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925FE4"/>
    <w:rPr>
      <w:rFonts w:ascii="Arial" w:hAnsi="Arial"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925FE4"/>
    <w:rPr>
      <w:rFonts w:ascii="Arial" w:hAnsi="Arial"/>
      <w:bCs/>
      <w:sz w:val="28"/>
      <w:szCs w:val="28"/>
      <w:lang w:eastAsia="en-US"/>
    </w:rPr>
  </w:style>
  <w:style w:type="paragraph" w:customStyle="1" w:styleId="1RARMP">
    <w:name w:val="1 RARMP"/>
    <w:basedOn w:val="Normal"/>
    <w:link w:val="1RARMPChar"/>
    <w:rsid w:val="00163C8F"/>
    <w:pPr>
      <w:spacing w:before="120" w:after="120"/>
      <w:outlineLvl w:val="0"/>
    </w:pPr>
    <w:rPr>
      <w:rFonts w:ascii="Arial" w:hAnsi="Arial"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left" w:pos="1440"/>
      </w:tabs>
      <w:spacing w:before="240" w:after="120"/>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925FE4"/>
    <w:pPr>
      <w:keepNext/>
      <w:keepLines/>
      <w:spacing w:before="120" w:after="120"/>
      <w:outlineLvl w:val="3"/>
    </w:pPr>
    <w:rPr>
      <w:rFonts w:ascii="Arial" w:hAnsi="Arial" w:cs="Arial"/>
      <w:b/>
      <w:bCs/>
      <w:i/>
      <w:iCs/>
      <w:sz w:val="22"/>
      <w:szCs w:val="22"/>
      <w:lang w:eastAsia="en-AU"/>
    </w:rPr>
  </w:style>
  <w:style w:type="paragraph" w:customStyle="1" w:styleId="1Para">
    <w:name w:val="1 Para"/>
    <w:basedOn w:val="Normal"/>
    <w:link w:val="1ParaChar"/>
    <w:rsid w:val="00925FE4"/>
    <w:pPr>
      <w:numPr>
        <w:numId w:val="6"/>
      </w:numPr>
      <w:tabs>
        <w:tab w:val="left" w:pos="540"/>
      </w:tabs>
      <w:spacing w:before="120" w:after="120"/>
    </w:pPr>
    <w:rPr>
      <w:lang w:eastAsia="en-AU"/>
    </w:rPr>
  </w:style>
  <w:style w:type="character" w:customStyle="1" w:styleId="1ParaChar">
    <w:name w:val="1 Para Char"/>
    <w:link w:val="1Para"/>
    <w:rsid w:val="00925FE4"/>
    <w:rPr>
      <w:sz w:val="24"/>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sz w:val="24"/>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rsid w:val="00925FE4"/>
    <w:rPr>
      <w:rFonts w:ascii="Tahoma" w:eastAsiaTheme="minorEastAsia" w:hAnsi="Tahoma" w:cs="Tahoma"/>
      <w:sz w:val="16"/>
      <w:szCs w:val="16"/>
    </w:rPr>
  </w:style>
  <w:style w:type="character" w:styleId="CommentReference">
    <w:name w:val="annotation reference"/>
    <w:uiPriority w:val="99"/>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 w:val="22"/>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 w:val="22"/>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 w:val="22"/>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 w:val="22"/>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tabs>
        <w:tab w:val="clear" w:pos="737"/>
        <w:tab w:val="num" w:pos="360"/>
      </w:tabs>
      <w:ind w:left="0" w:firstLine="0"/>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 w:val="22"/>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18"/>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2B5B53"/>
    <w:rPr>
      <w:rFonts w:ascii="Arial" w:eastAsiaTheme="minorEastAsia" w:hAnsi="Arial" w:cs="Arial"/>
      <w:b/>
      <w:bCs/>
      <w:i/>
      <w:iCs/>
      <w:sz w:val="22"/>
      <w:szCs w:val="22"/>
    </w:rPr>
  </w:style>
  <w:style w:type="paragraph" w:customStyle="1" w:styleId="bulletlevel2">
    <w:name w:val="bullet level 2"/>
    <w:basedOn w:val="Normal"/>
    <w:rsid w:val="001A0CE0"/>
    <w:pPr>
      <w:numPr>
        <w:numId w:val="19"/>
      </w:numPr>
      <w:spacing w:before="120" w:after="120" w:line="280" w:lineRule="atLeast"/>
    </w:pPr>
    <w:rPr>
      <w:szCs w:val="20"/>
      <w:lang w:val="en-US"/>
    </w:rPr>
  </w:style>
  <w:style w:type="table" w:styleId="TableTheme">
    <w:name w:val="Table Theme"/>
    <w:basedOn w:val="TableNormal"/>
    <w:rsid w:val="00F46D1C"/>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D60057"/>
    <w:pPr>
      <w:tabs>
        <w:tab w:val="num" w:pos="1701"/>
      </w:tabs>
      <w:ind w:hanging="3658"/>
    </w:pPr>
  </w:style>
  <w:style w:type="character" w:customStyle="1" w:styleId="1RARMPChar">
    <w:name w:val="1 RARMP Char"/>
    <w:basedOn w:val="DefaultParagraphFont"/>
    <w:link w:val="1RARMP"/>
    <w:rsid w:val="00163C8F"/>
    <w:rPr>
      <w:rFonts w:ascii="Arial" w:hAnsi="Arial" w:cs="Arial"/>
      <w:b/>
      <w:bCs/>
      <w:color w:val="000000"/>
      <w:sz w:val="36"/>
      <w:szCs w:val="36"/>
    </w:rPr>
  </w:style>
  <w:style w:type="character" w:customStyle="1" w:styleId="Style1Char">
    <w:name w:val="Style1 Char"/>
    <w:basedOn w:val="1RARMPChar"/>
    <w:link w:val="Style1"/>
    <w:rsid w:val="00D02874"/>
    <w:rPr>
      <w:rFonts w:ascii="Arial" w:hAnsi="Arial" w:cs="Arial"/>
      <w:b/>
      <w:bCs/>
      <w:color w:val="000000"/>
      <w:sz w:val="36"/>
      <w:szCs w:val="36"/>
    </w:rPr>
  </w:style>
  <w:style w:type="paragraph" w:customStyle="1" w:styleId="Style3">
    <w:name w:val="Style3"/>
    <w:basedOn w:val="3RARMP"/>
    <w:link w:val="Style3Char"/>
    <w:qFormat/>
    <w:rsid w:val="00D60057"/>
    <w:pPr>
      <w:tabs>
        <w:tab w:val="left" w:pos="567"/>
      </w:tabs>
    </w:p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D60057"/>
    <w:rPr>
      <w:rFonts w:ascii="Arial" w:hAnsi="Arial" w:cs="Arial"/>
      <w:b/>
      <w:bCs/>
      <w:i/>
      <w:iCs/>
      <w:sz w:val="28"/>
      <w:szCs w:val="28"/>
    </w:rPr>
  </w:style>
  <w:style w:type="character" w:customStyle="1" w:styleId="3RARMPChar">
    <w:name w:val="3 RARMP Char"/>
    <w:basedOn w:val="DefaultParagraphFont"/>
    <w:link w:val="3RARMP"/>
    <w:rsid w:val="00D60057"/>
    <w:rPr>
      <w:rFonts w:ascii="Arial" w:hAnsi="Arial" w:cs="Arial"/>
      <w:b/>
      <w:bCs/>
      <w:sz w:val="24"/>
      <w:szCs w:val="24"/>
    </w:rPr>
  </w:style>
  <w:style w:type="character" w:customStyle="1" w:styleId="Style3Char">
    <w:name w:val="Style3 Char"/>
    <w:basedOn w:val="3RARMPChar"/>
    <w:link w:val="Style3"/>
    <w:rsid w:val="00D60057"/>
    <w:rPr>
      <w:rFonts w:ascii="Arial" w:hAnsi="Arial" w:cs="Arial"/>
      <w:b/>
      <w:bCs/>
      <w:sz w:val="24"/>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paragraph" w:customStyle="1" w:styleId="RARMPTitle1">
    <w:name w:val="RARMP Title 1"/>
    <w:basedOn w:val="Normal"/>
    <w:rsid w:val="006D441F"/>
    <w:pPr>
      <w:spacing w:before="1920" w:after="120"/>
      <w:jc w:val="center"/>
    </w:pPr>
    <w:rPr>
      <w:rFonts w:ascii="Calibri" w:eastAsia="Times New Roman" w:hAnsi="Calibri"/>
      <w:sz w:val="56"/>
      <w:szCs w:val="20"/>
    </w:rPr>
  </w:style>
  <w:style w:type="paragraph" w:customStyle="1" w:styleId="RARMPPara">
    <w:name w:val="RARMP Para"/>
    <w:basedOn w:val="Normal"/>
    <w:qFormat/>
    <w:rsid w:val="00F30D82"/>
    <w:pPr>
      <w:numPr>
        <w:numId w:val="22"/>
      </w:numPr>
      <w:tabs>
        <w:tab w:val="left" w:pos="567"/>
      </w:tabs>
      <w:spacing w:before="120" w:after="120"/>
      <w:ind w:left="0" w:firstLine="0"/>
    </w:pPr>
    <w:rPr>
      <w:rFonts w:asciiTheme="minorHAnsi" w:eastAsia="Times New Roman" w:hAnsiTheme="minorHAnsi"/>
      <w:sz w:val="22"/>
    </w:rPr>
  </w:style>
  <w:style w:type="paragraph" w:customStyle="1" w:styleId="romanRARMP">
    <w:name w:val="roman RARMP"/>
    <w:basedOn w:val="Normal"/>
    <w:qFormat/>
    <w:rsid w:val="003E228B"/>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E31221"/>
    <w:pPr>
      <w:numPr>
        <w:numId w:val="23"/>
      </w:numPr>
      <w:spacing w:before="120" w:after="120"/>
    </w:pPr>
    <w:rPr>
      <w:rFonts w:ascii="Calibri" w:eastAsia="Times New Roman" w:hAnsi="Calibri"/>
      <w:sz w:val="22"/>
    </w:rPr>
  </w:style>
  <w:style w:type="numbering" w:customStyle="1" w:styleId="StyleBulletRARMPOutlinenumberedLeft1cmHanging075">
    <w:name w:val="Style Bullet RARMP + Outline numbered Left:  1 cm Hanging:  0.75 ..."/>
    <w:basedOn w:val="NoList"/>
    <w:rsid w:val="00626BEB"/>
    <w:pPr>
      <w:numPr>
        <w:numId w:val="25"/>
      </w:numPr>
    </w:pPr>
  </w:style>
  <w:style w:type="numbering" w:customStyle="1" w:styleId="StyleBulletRARMPOutlinenumberedLeft1cmHanging0751">
    <w:name w:val="Style Bullet RARMP + Outline numbered Left:  1 cm Hanging:  0.75 ...1"/>
    <w:basedOn w:val="NoList"/>
    <w:rsid w:val="00626BEB"/>
    <w:pPr>
      <w:numPr>
        <w:numId w:val="26"/>
      </w:numPr>
    </w:pPr>
  </w:style>
  <w:style w:type="table" w:customStyle="1" w:styleId="TableGrid2">
    <w:name w:val="Table Grid2"/>
    <w:basedOn w:val="TableNormal"/>
    <w:next w:val="TableGrid"/>
    <w:rsid w:val="007B64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C03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365"/>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sz w:val="24"/>
      <w:szCs w:val="24"/>
    </w:rPr>
  </w:style>
  <w:style w:type="character" w:customStyle="1" w:styleId="Heading8Char">
    <w:name w:val="Heading 8 Char"/>
    <w:basedOn w:val="DefaultParagraphFont"/>
    <w:link w:val="Heading8"/>
    <w:rsid w:val="00925FE4"/>
    <w:rPr>
      <w:i/>
      <w:iCs/>
      <w:sz w:val="24"/>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925FE4"/>
    <w:rPr>
      <w:rFonts w:ascii="Arial" w:hAnsi="Arial"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925FE4"/>
    <w:rPr>
      <w:rFonts w:ascii="Arial" w:hAnsi="Arial"/>
      <w:bCs/>
      <w:sz w:val="28"/>
      <w:szCs w:val="28"/>
      <w:lang w:eastAsia="en-US"/>
    </w:rPr>
  </w:style>
  <w:style w:type="paragraph" w:customStyle="1" w:styleId="1RARMP">
    <w:name w:val="1 RARMP"/>
    <w:basedOn w:val="Normal"/>
    <w:link w:val="1RARMPChar"/>
    <w:rsid w:val="00163C8F"/>
    <w:pPr>
      <w:spacing w:before="120" w:after="120"/>
      <w:outlineLvl w:val="0"/>
    </w:pPr>
    <w:rPr>
      <w:rFonts w:ascii="Arial" w:hAnsi="Arial"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left" w:pos="1440"/>
      </w:tabs>
      <w:spacing w:before="240" w:after="120"/>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925FE4"/>
    <w:pPr>
      <w:keepNext/>
      <w:keepLines/>
      <w:spacing w:before="120" w:after="120"/>
      <w:outlineLvl w:val="3"/>
    </w:pPr>
    <w:rPr>
      <w:rFonts w:ascii="Arial" w:hAnsi="Arial" w:cs="Arial"/>
      <w:b/>
      <w:bCs/>
      <w:i/>
      <w:iCs/>
      <w:sz w:val="22"/>
      <w:szCs w:val="22"/>
      <w:lang w:eastAsia="en-AU"/>
    </w:rPr>
  </w:style>
  <w:style w:type="paragraph" w:customStyle="1" w:styleId="1Para">
    <w:name w:val="1 Para"/>
    <w:basedOn w:val="Normal"/>
    <w:link w:val="1ParaChar"/>
    <w:rsid w:val="00925FE4"/>
    <w:pPr>
      <w:numPr>
        <w:numId w:val="6"/>
      </w:numPr>
      <w:tabs>
        <w:tab w:val="left" w:pos="540"/>
      </w:tabs>
      <w:spacing w:before="120" w:after="120"/>
    </w:pPr>
    <w:rPr>
      <w:lang w:eastAsia="en-AU"/>
    </w:rPr>
  </w:style>
  <w:style w:type="character" w:customStyle="1" w:styleId="1ParaChar">
    <w:name w:val="1 Para Char"/>
    <w:link w:val="1Para"/>
    <w:rsid w:val="00925FE4"/>
    <w:rPr>
      <w:sz w:val="24"/>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sz w:val="24"/>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rsid w:val="00925FE4"/>
    <w:rPr>
      <w:rFonts w:ascii="Tahoma" w:eastAsiaTheme="minorEastAsia" w:hAnsi="Tahoma" w:cs="Tahoma"/>
      <w:sz w:val="16"/>
      <w:szCs w:val="16"/>
    </w:rPr>
  </w:style>
  <w:style w:type="character" w:styleId="CommentReference">
    <w:name w:val="annotation reference"/>
    <w:uiPriority w:val="99"/>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 w:val="22"/>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 w:val="22"/>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 w:val="22"/>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 w:val="22"/>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tabs>
        <w:tab w:val="clear" w:pos="737"/>
        <w:tab w:val="num" w:pos="360"/>
      </w:tabs>
      <w:ind w:left="0" w:firstLine="0"/>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 w:val="22"/>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18"/>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2B5B53"/>
    <w:rPr>
      <w:rFonts w:ascii="Arial" w:eastAsiaTheme="minorEastAsia" w:hAnsi="Arial" w:cs="Arial"/>
      <w:b/>
      <w:bCs/>
      <w:i/>
      <w:iCs/>
      <w:sz w:val="22"/>
      <w:szCs w:val="22"/>
    </w:rPr>
  </w:style>
  <w:style w:type="paragraph" w:customStyle="1" w:styleId="bulletlevel2">
    <w:name w:val="bullet level 2"/>
    <w:basedOn w:val="Normal"/>
    <w:rsid w:val="001A0CE0"/>
    <w:pPr>
      <w:numPr>
        <w:numId w:val="19"/>
      </w:numPr>
      <w:spacing w:before="120" w:after="120" w:line="280" w:lineRule="atLeast"/>
    </w:pPr>
    <w:rPr>
      <w:szCs w:val="20"/>
      <w:lang w:val="en-US"/>
    </w:rPr>
  </w:style>
  <w:style w:type="table" w:styleId="TableTheme">
    <w:name w:val="Table Theme"/>
    <w:basedOn w:val="TableNormal"/>
    <w:rsid w:val="00F46D1C"/>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D60057"/>
    <w:pPr>
      <w:tabs>
        <w:tab w:val="num" w:pos="1701"/>
      </w:tabs>
      <w:ind w:hanging="3658"/>
    </w:pPr>
  </w:style>
  <w:style w:type="character" w:customStyle="1" w:styleId="1RARMPChar">
    <w:name w:val="1 RARMP Char"/>
    <w:basedOn w:val="DefaultParagraphFont"/>
    <w:link w:val="1RARMP"/>
    <w:rsid w:val="00163C8F"/>
    <w:rPr>
      <w:rFonts w:ascii="Arial" w:hAnsi="Arial" w:cs="Arial"/>
      <w:b/>
      <w:bCs/>
      <w:color w:val="000000"/>
      <w:sz w:val="36"/>
      <w:szCs w:val="36"/>
    </w:rPr>
  </w:style>
  <w:style w:type="character" w:customStyle="1" w:styleId="Style1Char">
    <w:name w:val="Style1 Char"/>
    <w:basedOn w:val="1RARMPChar"/>
    <w:link w:val="Style1"/>
    <w:rsid w:val="00D02874"/>
    <w:rPr>
      <w:rFonts w:ascii="Arial" w:hAnsi="Arial" w:cs="Arial"/>
      <w:b/>
      <w:bCs/>
      <w:color w:val="000000"/>
      <w:sz w:val="36"/>
      <w:szCs w:val="36"/>
    </w:rPr>
  </w:style>
  <w:style w:type="paragraph" w:customStyle="1" w:styleId="Style3">
    <w:name w:val="Style3"/>
    <w:basedOn w:val="3RARMP"/>
    <w:link w:val="Style3Char"/>
    <w:qFormat/>
    <w:rsid w:val="00D60057"/>
    <w:pPr>
      <w:tabs>
        <w:tab w:val="left" w:pos="567"/>
      </w:tabs>
    </w:p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D60057"/>
    <w:rPr>
      <w:rFonts w:ascii="Arial" w:hAnsi="Arial" w:cs="Arial"/>
      <w:b/>
      <w:bCs/>
      <w:i/>
      <w:iCs/>
      <w:sz w:val="28"/>
      <w:szCs w:val="28"/>
    </w:rPr>
  </w:style>
  <w:style w:type="character" w:customStyle="1" w:styleId="3RARMPChar">
    <w:name w:val="3 RARMP Char"/>
    <w:basedOn w:val="DefaultParagraphFont"/>
    <w:link w:val="3RARMP"/>
    <w:rsid w:val="00D60057"/>
    <w:rPr>
      <w:rFonts w:ascii="Arial" w:hAnsi="Arial" w:cs="Arial"/>
      <w:b/>
      <w:bCs/>
      <w:sz w:val="24"/>
      <w:szCs w:val="24"/>
    </w:rPr>
  </w:style>
  <w:style w:type="character" w:customStyle="1" w:styleId="Style3Char">
    <w:name w:val="Style3 Char"/>
    <w:basedOn w:val="3RARMPChar"/>
    <w:link w:val="Style3"/>
    <w:rsid w:val="00D60057"/>
    <w:rPr>
      <w:rFonts w:ascii="Arial" w:hAnsi="Arial" w:cs="Arial"/>
      <w:b/>
      <w:bCs/>
      <w:sz w:val="24"/>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paragraph" w:customStyle="1" w:styleId="RARMPTitle1">
    <w:name w:val="RARMP Title 1"/>
    <w:basedOn w:val="Normal"/>
    <w:rsid w:val="006D441F"/>
    <w:pPr>
      <w:spacing w:before="1920" w:after="120"/>
      <w:jc w:val="center"/>
    </w:pPr>
    <w:rPr>
      <w:rFonts w:ascii="Calibri" w:eastAsia="Times New Roman" w:hAnsi="Calibri"/>
      <w:sz w:val="56"/>
      <w:szCs w:val="20"/>
    </w:rPr>
  </w:style>
  <w:style w:type="paragraph" w:customStyle="1" w:styleId="RARMPPara">
    <w:name w:val="RARMP Para"/>
    <w:basedOn w:val="Normal"/>
    <w:qFormat/>
    <w:rsid w:val="00F30D82"/>
    <w:pPr>
      <w:numPr>
        <w:numId w:val="22"/>
      </w:numPr>
      <w:tabs>
        <w:tab w:val="left" w:pos="567"/>
      </w:tabs>
      <w:spacing w:before="120" w:after="120"/>
      <w:ind w:left="0" w:firstLine="0"/>
    </w:pPr>
    <w:rPr>
      <w:rFonts w:asciiTheme="minorHAnsi" w:eastAsia="Times New Roman" w:hAnsiTheme="minorHAnsi"/>
      <w:sz w:val="22"/>
    </w:rPr>
  </w:style>
  <w:style w:type="paragraph" w:customStyle="1" w:styleId="romanRARMP">
    <w:name w:val="roman RARMP"/>
    <w:basedOn w:val="Normal"/>
    <w:qFormat/>
    <w:rsid w:val="003E228B"/>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E31221"/>
    <w:pPr>
      <w:numPr>
        <w:numId w:val="23"/>
      </w:numPr>
      <w:spacing w:before="120" w:after="120"/>
    </w:pPr>
    <w:rPr>
      <w:rFonts w:ascii="Calibri" w:eastAsia="Times New Roman" w:hAnsi="Calibri"/>
      <w:sz w:val="22"/>
    </w:rPr>
  </w:style>
  <w:style w:type="numbering" w:customStyle="1" w:styleId="StyleBulletRARMPOutlinenumberedLeft1cmHanging075">
    <w:name w:val="Style Bullet RARMP + Outline numbered Left:  1 cm Hanging:  0.75 ..."/>
    <w:basedOn w:val="NoList"/>
    <w:rsid w:val="00626BEB"/>
    <w:pPr>
      <w:numPr>
        <w:numId w:val="25"/>
      </w:numPr>
    </w:pPr>
  </w:style>
  <w:style w:type="numbering" w:customStyle="1" w:styleId="StyleBulletRARMPOutlinenumberedLeft1cmHanging0751">
    <w:name w:val="Style Bullet RARMP + Outline numbered Left:  1 cm Hanging:  0.75 ...1"/>
    <w:basedOn w:val="NoList"/>
    <w:rsid w:val="00626BEB"/>
    <w:pPr>
      <w:numPr>
        <w:numId w:val="26"/>
      </w:numPr>
    </w:pPr>
  </w:style>
  <w:style w:type="table" w:customStyle="1" w:styleId="TableGrid2">
    <w:name w:val="Table Grid2"/>
    <w:basedOn w:val="TableNormal"/>
    <w:next w:val="TableGrid"/>
    <w:rsid w:val="007B64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C03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846479297">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ogtr.gov.au/internet/ogtr/publishing.nsf/Content/riskassessments-1"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ogtr.gov.au/internet/ogtr/publishing.nsf/Content/home-1" TargetMode="External"/><Relationship Id="rId25" Type="http://schemas.openxmlformats.org/officeDocument/2006/relationships/image" Target="media/image3.jpg"/><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gtr.gov.au/internet/ogtr/publishing.nsf/Content/riskassessments-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nt.gov.au/industry/agriculture/food-crops-plants-and-quarantine/banana-freckle-eradication-program" TargetMode="External"/><Relationship Id="rId32" Type="http://schemas.openxmlformats.org/officeDocument/2006/relationships/hyperlink" Target="http://www.ogtr.gov.au/internet/ogtr/publishing.nsf/Content/transport-guide-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nt.gov.au/industry/agriculture/food-crops-plants-and-quarantine/fruit-crops/bananas" TargetMode="External"/><Relationship Id="rId28" Type="http://schemas.openxmlformats.org/officeDocument/2006/relationships/hyperlink" Target="http://www.ogtr.gov.au/internet/ogtr/publishing.nsf/Content/biology-documents-1" TargetMode="Externa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s://www.business.qld.gov.au/industry/agriculture/animal-management/land-management-for-livestock-farms/land-management/certification-for-moving-plants-and-plant-products" TargetMode="External"/><Relationship Id="rId27" Type="http://schemas.openxmlformats.org/officeDocument/2006/relationships/hyperlink" Target="http://www.ogtr.gov.au/internet/ogtr/publishing.nsf/Content/riskassessments-1" TargetMode="External"/><Relationship Id="rId30" Type="http://schemas.openxmlformats.org/officeDocument/2006/relationships/footer" Target="footer5.xm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419D-F084-43EC-8EAB-8BB301A3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24291</Words>
  <Characters>187344</Characters>
  <Application>Microsoft Office Word</Application>
  <DocSecurity>4</DocSecurity>
  <Lines>1561</Lines>
  <Paragraphs>422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146 - Full Risk Assessment and Risk Mangement Plan</dc:title>
  <dc:creator>OGTR</dc:creator>
  <cp:lastModifiedBy>Smith Justine</cp:lastModifiedBy>
  <cp:revision>2</cp:revision>
  <cp:lastPrinted>2016-09-19T00:52:00Z</cp:lastPrinted>
  <dcterms:created xsi:type="dcterms:W3CDTF">2016-12-13T01:49:00Z</dcterms:created>
  <dcterms:modified xsi:type="dcterms:W3CDTF">2016-12-13T01:49:00Z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